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4F0A" w14:textId="2CFF079D" w:rsidR="004B00A4" w:rsidRPr="00CB7527" w:rsidRDefault="00E07790" w:rsidP="00E07790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Padaria Camargo – Estudo de Caso</w:t>
      </w:r>
    </w:p>
    <w:p w14:paraId="37C8328A" w14:textId="77777777" w:rsidR="00E07790" w:rsidRPr="00CB7527" w:rsidRDefault="00E07790">
      <w:pPr>
        <w:rPr>
          <w:rFonts w:cs="Arial"/>
        </w:rPr>
      </w:pPr>
    </w:p>
    <w:p w14:paraId="4C41A605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 Padaria Camargo é um projeto desenvolvido por alunos de Gastronomia, com o objetivo de praticar a gestão de vendas e estoque em um ambiente comercial. O sistema envolve várias etapas, começando com o cadastro de clientes, onde o vendedor registra informações como nome, telefone, e-mail e endereço. Além disso, o sistema permite o cadastro de produtos, como lanches, compostas e bebidas, incluindo detalhes sobre a disponibilidade e preços dos itens.</w:t>
      </w:r>
    </w:p>
    <w:p w14:paraId="0D8AE99B" w14:textId="31FFA2E9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 xml:space="preserve">O sistema também inclui o cadastro de fornecedores, que fornecem os ingredientes necessários para a produção dos produtos. </w:t>
      </w:r>
      <w:r w:rsidR="00E66C64">
        <w:rPr>
          <w:rFonts w:cs="Arial"/>
          <w:sz w:val="24"/>
          <w:szCs w:val="24"/>
        </w:rPr>
        <w:t>Os clientes</w:t>
      </w:r>
      <w:r w:rsidRPr="00CB7527">
        <w:rPr>
          <w:rFonts w:cs="Arial"/>
          <w:sz w:val="24"/>
          <w:szCs w:val="24"/>
        </w:rPr>
        <w:t xml:space="preserve"> podem visualizar os produtos disponíveis para compra, escolher os itens que desejam adquirir e adicionar ao carrinho.</w:t>
      </w:r>
    </w:p>
    <w:p w14:paraId="2530A658" w14:textId="224C6A11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Após a seleção, o cliente realiza o pagamento, seja em dinheiro, cartão ou outro método aceito. O sistema gera automaticamente o recibo da compra e, após o pagamento, realiza a baixa do estoque, atualizando a quantidade de</w:t>
      </w:r>
      <w:r w:rsidR="00E66C64">
        <w:rPr>
          <w:rFonts w:cs="Arial"/>
          <w:sz w:val="24"/>
          <w:szCs w:val="24"/>
        </w:rPr>
        <w:t xml:space="preserve"> </w:t>
      </w:r>
      <w:r w:rsidRPr="00CB7527">
        <w:rPr>
          <w:rFonts w:cs="Arial"/>
          <w:sz w:val="24"/>
          <w:szCs w:val="24"/>
        </w:rPr>
        <w:t>produtos disponíveis.</w:t>
      </w:r>
    </w:p>
    <w:p w14:paraId="2D410676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</w:p>
    <w:p w14:paraId="4D891D3B" w14:textId="77777777" w:rsidR="00CB7527" w:rsidRPr="00CB7527" w:rsidRDefault="00CB7527" w:rsidP="00CB7527">
      <w:pPr>
        <w:rPr>
          <w:b/>
          <w:bCs/>
          <w:sz w:val="28"/>
          <w:szCs w:val="28"/>
        </w:rPr>
      </w:pPr>
    </w:p>
    <w:p w14:paraId="7913A535" w14:textId="7555878C" w:rsidR="00E07790" w:rsidRPr="00CB7527" w:rsidRDefault="00E07790" w:rsidP="00CB7527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Diagrama Caso de Us</w:t>
      </w:r>
      <w:r w:rsidR="00CB7527" w:rsidRPr="00CB7527">
        <w:rPr>
          <w:b/>
          <w:bCs/>
          <w:sz w:val="28"/>
          <w:szCs w:val="28"/>
        </w:rPr>
        <w:t>o</w:t>
      </w:r>
    </w:p>
    <w:p w14:paraId="53062319" w14:textId="46B1FD86" w:rsidR="00E07790" w:rsidRDefault="00135ED3" w:rsidP="00135ED3">
      <w:pPr>
        <w:jc w:val="center"/>
      </w:pPr>
      <w:r>
        <w:rPr>
          <w:noProof/>
        </w:rPr>
        <w:drawing>
          <wp:inline distT="0" distB="0" distL="0" distR="0" wp14:anchorId="3557E89A" wp14:editId="6560AEFC">
            <wp:extent cx="5400040" cy="3246120"/>
            <wp:effectExtent l="0" t="0" r="0" b="0"/>
            <wp:docPr id="20669621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2129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A9A" w14:textId="77777777" w:rsidR="00E07790" w:rsidRDefault="00E07790"/>
    <w:p w14:paraId="1E1A64FF" w14:textId="77777777" w:rsidR="00CB7527" w:rsidRDefault="00CB7527"/>
    <w:p w14:paraId="47D29972" w14:textId="77777777" w:rsidR="00CB7527" w:rsidRDefault="00CB7527"/>
    <w:p w14:paraId="7B668249" w14:textId="26A1324B" w:rsidR="00B711B3" w:rsidRDefault="00B711B3">
      <w:r>
        <w:br w:type="page"/>
      </w:r>
    </w:p>
    <w:p w14:paraId="7888122F" w14:textId="4AB42118" w:rsidR="00E07790" w:rsidRDefault="00E07790">
      <w:r>
        <w:lastRenderedPageBreak/>
        <w:t>Requisitos Funcionais – Cadastrar Cliente</w:t>
      </w: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980"/>
        <w:gridCol w:w="1260"/>
      </w:tblGrid>
      <w:tr w:rsidR="00E07790" w:rsidRPr="00E07790" w14:paraId="7E5357C0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E9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A45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Descrição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0F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79308843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6C0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AF3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o cadastro de clientes com nome, telefone, e-mail, endereço.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82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FCE04A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74C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4C5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validar os campos obrigatórios antes de concluir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639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7411CBD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4C8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A21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 edição dos dados do cliente após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5940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6C9179C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881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E99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a exclusão de clientes cadastrados, de forma indevida, que ainda não tenha efetuado nenhuma compra.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118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B9CC668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BAA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9AE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exibir uma lista de clientes cadastrados.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374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50539F9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A4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89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gerar um identificador único para cada cliente.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593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</w:tbl>
    <w:p w14:paraId="6DB82965" w14:textId="77777777" w:rsidR="00E07790" w:rsidRDefault="00E07790"/>
    <w:p w14:paraId="126B9065" w14:textId="77777777" w:rsidR="00E07790" w:rsidRDefault="00E07790"/>
    <w:p w14:paraId="73EA4A7C" w14:textId="23346DDF" w:rsidR="00E07790" w:rsidRDefault="00E07790" w:rsidP="00E07790">
      <w:r>
        <w:t xml:space="preserve">Requisitos Não Funcionais 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0"/>
        <w:gridCol w:w="1560"/>
      </w:tblGrid>
      <w:tr w:rsidR="00E07790" w:rsidRPr="00E07790" w14:paraId="6686EDDC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A5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A51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1E7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42642916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BF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2172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ter uma interface interativa e de fácil acesso para o cadastro de cliente.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ED8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EA2AC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12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D43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Os dados dos clientes devem ser armazenados de forma segura no banco de dados.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0DE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3466B05A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2F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438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garantir que apenas usuário autorizados possam cadastrar, editar ou excluir clientes.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9F0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2495320C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45B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28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processar informações com respostas rápidas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6A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8B5CF7D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C27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D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atualizações e correções futuras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F9E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9C0418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D8C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545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ser compatível com dispositivos móveis para facilitar o acesso em diferentes plataformas.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710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Baixa</w:t>
            </w:r>
          </w:p>
        </w:tc>
      </w:tr>
    </w:tbl>
    <w:p w14:paraId="25B01D86" w14:textId="77777777" w:rsidR="00E07790" w:rsidRDefault="00E07790" w:rsidP="00E07790"/>
    <w:p w14:paraId="6D396ADA" w14:textId="77777777" w:rsidR="00E07790" w:rsidRDefault="00E07790" w:rsidP="00E07790"/>
    <w:p w14:paraId="7398B505" w14:textId="77777777" w:rsidR="00B711B3" w:rsidRDefault="00B711B3" w:rsidP="00B711B3">
      <w:pPr>
        <w:pStyle w:val="NormalWeb"/>
        <w:rPr>
          <w:noProof/>
        </w:rPr>
      </w:pPr>
    </w:p>
    <w:p w14:paraId="06528049" w14:textId="77777777" w:rsidR="00B711B3" w:rsidRDefault="00B711B3" w:rsidP="00B711B3">
      <w:pPr>
        <w:pStyle w:val="NormalWeb"/>
      </w:pPr>
    </w:p>
    <w:p w14:paraId="56B742FC" w14:textId="77777777" w:rsidR="00B711B3" w:rsidRDefault="00B711B3" w:rsidP="00B711B3">
      <w:pPr>
        <w:pStyle w:val="NormalWeb"/>
        <w:rPr>
          <w:noProof/>
        </w:rPr>
      </w:pPr>
    </w:p>
    <w:p w14:paraId="7CC24B3B" w14:textId="77777777" w:rsidR="00B711B3" w:rsidRDefault="00B711B3" w:rsidP="00B711B3">
      <w:pPr>
        <w:pStyle w:val="NormalWeb"/>
        <w:rPr>
          <w:noProof/>
        </w:rPr>
      </w:pPr>
    </w:p>
    <w:p w14:paraId="0C740B2C" w14:textId="77777777" w:rsidR="00B711B3" w:rsidRDefault="00B711B3" w:rsidP="00B711B3">
      <w:pPr>
        <w:pStyle w:val="NormalWeb"/>
      </w:pPr>
    </w:p>
    <w:p w14:paraId="54DE690A" w14:textId="73709625" w:rsidR="00B711B3" w:rsidRPr="00B711B3" w:rsidRDefault="00B711B3" w:rsidP="00B711B3">
      <w:pPr>
        <w:pStyle w:val="NormalWeb"/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</w:pPr>
      <w:r w:rsidRPr="00B711B3"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  <w:lastRenderedPageBreak/>
        <w:t>Design tela</w:t>
      </w:r>
      <w:r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  <w:t xml:space="preserve"> de cadastro cliente </w:t>
      </w:r>
      <w:bookmarkStart w:id="0" w:name="_GoBack"/>
      <w:bookmarkEnd w:id="0"/>
    </w:p>
    <w:p w14:paraId="68C841E6" w14:textId="49D2A053" w:rsidR="00B711B3" w:rsidRDefault="00B711B3" w:rsidP="00B711B3">
      <w:pPr>
        <w:pStyle w:val="NormalWeb"/>
      </w:pPr>
      <w:r>
        <w:rPr>
          <w:noProof/>
        </w:rPr>
        <w:drawing>
          <wp:inline distT="0" distB="0" distL="0" distR="0" wp14:anchorId="6C8FEEC7" wp14:editId="5A878E15">
            <wp:extent cx="5580576" cy="3126291"/>
            <wp:effectExtent l="0" t="0" r="1270" b="0"/>
            <wp:docPr id="1" name="Imagem 1" descr="C:\Users\CAMARGO\Desktop\45bd9f9a-63d8-4b79-b939-6579ff002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ARGO\Desktop\45bd9f9a-63d8-4b79-b939-6579ff0021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11" cy="314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DC25" w14:textId="77777777" w:rsidR="00E07790" w:rsidRDefault="00E07790" w:rsidP="00E07790"/>
    <w:p w14:paraId="3D46E28C" w14:textId="77777777" w:rsidR="00E07790" w:rsidRDefault="00E07790" w:rsidP="00E07790"/>
    <w:p w14:paraId="7DCA4F75" w14:textId="77777777" w:rsidR="00E07790" w:rsidRDefault="00E07790" w:rsidP="00E07790"/>
    <w:p w14:paraId="0B672570" w14:textId="77777777" w:rsidR="00E07790" w:rsidRDefault="00E07790" w:rsidP="00E07790"/>
    <w:p w14:paraId="763B06D1" w14:textId="77777777" w:rsidR="00E07790" w:rsidRDefault="00E07790"/>
    <w:sectPr w:rsidR="00E0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F5B"/>
    <w:multiLevelType w:val="multilevel"/>
    <w:tmpl w:val="1CB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90"/>
    <w:rsid w:val="00135ED3"/>
    <w:rsid w:val="004B00A4"/>
    <w:rsid w:val="007C5702"/>
    <w:rsid w:val="008F6011"/>
    <w:rsid w:val="00900D3C"/>
    <w:rsid w:val="00AD7C02"/>
    <w:rsid w:val="00B711B3"/>
    <w:rsid w:val="00CB7527"/>
    <w:rsid w:val="00E07790"/>
    <w:rsid w:val="00E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ABAA"/>
  <w15:chartTrackingRefBased/>
  <w15:docId w15:val="{40CEE524-D320-4BD0-B9F2-05BBE93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790"/>
  </w:style>
  <w:style w:type="paragraph" w:styleId="Ttulo1">
    <w:name w:val="heading 1"/>
    <w:basedOn w:val="Normal"/>
    <w:next w:val="Normal"/>
    <w:link w:val="Ttulo1Char"/>
    <w:uiPriority w:val="9"/>
    <w:qFormat/>
    <w:rsid w:val="00E0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7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7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7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7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7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7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7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CAMARGO</cp:lastModifiedBy>
  <cp:revision>3</cp:revision>
  <dcterms:created xsi:type="dcterms:W3CDTF">2025-03-09T15:47:00Z</dcterms:created>
  <dcterms:modified xsi:type="dcterms:W3CDTF">2025-03-12T17:21:00Z</dcterms:modified>
</cp:coreProperties>
</file>