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9C655" w14:textId="19614785" w:rsidR="004B00A4" w:rsidRPr="006618D6" w:rsidRDefault="00F0177C" w:rsidP="00F0177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618D6">
        <w:rPr>
          <w:rFonts w:ascii="Arial" w:hAnsi="Arial" w:cs="Arial"/>
          <w:b/>
          <w:bCs/>
          <w:sz w:val="28"/>
          <w:szCs w:val="28"/>
        </w:rPr>
        <w:t>Fun</w:t>
      </w:r>
      <w:r w:rsidR="00402325">
        <w:rPr>
          <w:rFonts w:ascii="Arial" w:hAnsi="Arial" w:cs="Arial"/>
          <w:b/>
          <w:bCs/>
          <w:sz w:val="28"/>
          <w:szCs w:val="28"/>
        </w:rPr>
        <w:t>d</w:t>
      </w:r>
      <w:r w:rsidRPr="006618D6">
        <w:rPr>
          <w:rFonts w:ascii="Arial" w:hAnsi="Arial" w:cs="Arial"/>
          <w:b/>
          <w:bCs/>
          <w:sz w:val="28"/>
          <w:szCs w:val="28"/>
        </w:rPr>
        <w:t>amentos da Web</w:t>
      </w:r>
    </w:p>
    <w:p w14:paraId="1D6E1AA8" w14:textId="6DD275A2" w:rsidR="00F0177C" w:rsidRPr="006618D6" w:rsidRDefault="00F0177C" w:rsidP="00F0177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618D6">
        <w:rPr>
          <w:rFonts w:ascii="Arial" w:hAnsi="Arial" w:cs="Arial"/>
          <w:b/>
          <w:bCs/>
          <w:sz w:val="28"/>
          <w:szCs w:val="28"/>
        </w:rPr>
        <w:t>Julia Peres Cardoso – RA 10771419</w:t>
      </w:r>
    </w:p>
    <w:p w14:paraId="7C61A034" w14:textId="77777777" w:rsidR="00F0177C" w:rsidRDefault="00F0177C" w:rsidP="00F0177C">
      <w:pPr>
        <w:jc w:val="center"/>
        <w:rPr>
          <w:b/>
          <w:bCs/>
          <w:sz w:val="24"/>
          <w:szCs w:val="24"/>
        </w:rPr>
      </w:pPr>
    </w:p>
    <w:p w14:paraId="21F45B93" w14:textId="59F7DB5D" w:rsidR="00F0177C" w:rsidRPr="006618D6" w:rsidRDefault="00F0177C" w:rsidP="00F0177C">
      <w:pPr>
        <w:jc w:val="both"/>
        <w:rPr>
          <w:rFonts w:ascii="Arial" w:hAnsi="Arial" w:cs="Arial"/>
          <w:sz w:val="24"/>
          <w:szCs w:val="24"/>
        </w:rPr>
      </w:pPr>
      <w:r w:rsidRPr="006618D6">
        <w:rPr>
          <w:rFonts w:ascii="Arial" w:hAnsi="Arial" w:cs="Arial"/>
          <w:sz w:val="24"/>
          <w:szCs w:val="24"/>
        </w:rPr>
        <w:t xml:space="preserve">Site - </w:t>
      </w:r>
      <w:hyperlink r:id="rId5" w:history="1">
        <w:r w:rsidRPr="006618D6">
          <w:rPr>
            <w:rStyle w:val="Hyperlink"/>
            <w:rFonts w:ascii="Arial" w:hAnsi="Arial" w:cs="Arial"/>
            <w:sz w:val="24"/>
            <w:szCs w:val="24"/>
          </w:rPr>
          <w:t>https://www.w3.org/</w:t>
        </w:r>
      </w:hyperlink>
      <w:r w:rsidRPr="006618D6">
        <w:rPr>
          <w:rFonts w:ascii="Arial" w:hAnsi="Arial" w:cs="Arial"/>
          <w:sz w:val="24"/>
          <w:szCs w:val="24"/>
        </w:rPr>
        <w:t xml:space="preserve"> </w:t>
      </w:r>
    </w:p>
    <w:p w14:paraId="14A62093" w14:textId="2FB5DEC8" w:rsidR="00F0177C" w:rsidRDefault="00F0177C" w:rsidP="00F0177C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F3060D1" wp14:editId="6AB1CB07">
            <wp:extent cx="5400040" cy="3035935"/>
            <wp:effectExtent l="0" t="0" r="0" b="0"/>
            <wp:docPr id="182531648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1648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7273" w14:textId="77777777" w:rsidR="00FE7C2A" w:rsidRDefault="00FE7C2A" w:rsidP="00F0177C">
      <w:pPr>
        <w:jc w:val="center"/>
        <w:rPr>
          <w:b/>
          <w:bCs/>
          <w:sz w:val="24"/>
          <w:szCs w:val="24"/>
        </w:rPr>
      </w:pPr>
    </w:p>
    <w:p w14:paraId="22102CFE" w14:textId="77777777" w:rsidR="00FE7C2A" w:rsidRDefault="00FE7C2A" w:rsidP="00F0177C">
      <w:pPr>
        <w:jc w:val="center"/>
        <w:rPr>
          <w:b/>
          <w:bCs/>
          <w:sz w:val="24"/>
          <w:szCs w:val="24"/>
        </w:rPr>
      </w:pPr>
    </w:p>
    <w:p w14:paraId="604241A1" w14:textId="77777777" w:rsidR="00F0177C" w:rsidRDefault="00F0177C" w:rsidP="00F0177C">
      <w:pPr>
        <w:jc w:val="center"/>
        <w:rPr>
          <w:b/>
          <w:bCs/>
          <w:sz w:val="24"/>
          <w:szCs w:val="24"/>
        </w:rPr>
      </w:pPr>
    </w:p>
    <w:p w14:paraId="73F388AC" w14:textId="16081EB5" w:rsidR="00F0177C" w:rsidRDefault="00691657" w:rsidP="00FE7C2A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Site - </w:t>
      </w:r>
      <w:hyperlink r:id="rId7" w:history="1">
        <w:r w:rsidRPr="00987E31">
          <w:rPr>
            <w:rStyle w:val="Hyperlink"/>
            <w:rFonts w:ascii="Arial" w:hAnsi="Arial" w:cs="Arial"/>
            <w:noProof/>
          </w:rPr>
          <w:t>https://www.einstein.br/n/</w:t>
        </w:r>
      </w:hyperlink>
      <w:r>
        <w:rPr>
          <w:rFonts w:ascii="Arial" w:hAnsi="Arial" w:cs="Arial"/>
          <w:noProof/>
        </w:rPr>
        <w:t xml:space="preserve"> </w:t>
      </w:r>
    </w:p>
    <w:p w14:paraId="259311CA" w14:textId="0CBF6961" w:rsidR="00691657" w:rsidRDefault="00691657" w:rsidP="00F0177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63A7054" wp14:editId="1508BD60">
            <wp:extent cx="5400040" cy="3035935"/>
            <wp:effectExtent l="0" t="0" r="0" b="0"/>
            <wp:docPr id="91788600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8600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2DF3" w14:textId="77777777" w:rsidR="00691657" w:rsidRDefault="00691657" w:rsidP="00691657">
      <w:pPr>
        <w:rPr>
          <w:noProof/>
        </w:rPr>
      </w:pPr>
    </w:p>
    <w:p w14:paraId="1FA7F72C" w14:textId="41EC8CE3" w:rsidR="00691657" w:rsidRDefault="00691657" w:rsidP="00691657">
      <w:pPr>
        <w:rPr>
          <w:noProof/>
        </w:rPr>
      </w:pPr>
      <w:r>
        <w:rPr>
          <w:noProof/>
        </w:rPr>
        <w:lastRenderedPageBreak/>
        <w:t xml:space="preserve">Site - </w:t>
      </w:r>
      <w:r w:rsidRPr="00691657">
        <w:rPr>
          <w:noProof/>
        </w:rPr>
        <w:t>https://validator.w3.org/</w:t>
      </w:r>
    </w:p>
    <w:p w14:paraId="61F8CCEE" w14:textId="6B2FB10C" w:rsidR="00F0177C" w:rsidRDefault="00691657" w:rsidP="00691657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20DBF73" wp14:editId="2389D9CF">
            <wp:extent cx="5400040" cy="3035935"/>
            <wp:effectExtent l="0" t="0" r="0" b="0"/>
            <wp:docPr id="183293798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3798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3415" w14:textId="77777777" w:rsidR="00691657" w:rsidRDefault="00691657" w:rsidP="00691657">
      <w:pPr>
        <w:rPr>
          <w:b/>
          <w:bCs/>
          <w:sz w:val="24"/>
          <w:szCs w:val="24"/>
        </w:rPr>
      </w:pPr>
    </w:p>
    <w:p w14:paraId="0A8AB349" w14:textId="77777777" w:rsidR="00F0177C" w:rsidRDefault="00F0177C" w:rsidP="00F0177C">
      <w:pPr>
        <w:jc w:val="both"/>
        <w:rPr>
          <w:b/>
          <w:bCs/>
          <w:sz w:val="24"/>
          <w:szCs w:val="24"/>
        </w:rPr>
      </w:pPr>
    </w:p>
    <w:p w14:paraId="51E3B591" w14:textId="1EAE82BA" w:rsidR="006618D6" w:rsidRPr="006618D6" w:rsidRDefault="006618D6" w:rsidP="006618D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618D6">
        <w:rPr>
          <w:rFonts w:ascii="Arial" w:hAnsi="Arial" w:cs="Arial"/>
          <w:b/>
          <w:bCs/>
          <w:sz w:val="28"/>
          <w:szCs w:val="28"/>
        </w:rPr>
        <w:t>A Atuação Brasileira na Padronização da Web Mundial</w:t>
      </w:r>
    </w:p>
    <w:p w14:paraId="206BC40F" w14:textId="77777777" w:rsidR="006618D6" w:rsidRPr="006618D6" w:rsidRDefault="006618D6" w:rsidP="006618D6">
      <w:pPr>
        <w:jc w:val="center"/>
        <w:rPr>
          <w:rFonts w:ascii="Arial" w:hAnsi="Arial" w:cs="Arial"/>
          <w:sz w:val="28"/>
          <w:szCs w:val="28"/>
        </w:rPr>
      </w:pPr>
    </w:p>
    <w:p w14:paraId="2FE90039" w14:textId="1D75F925" w:rsidR="00F0177C" w:rsidRDefault="006618D6" w:rsidP="00F0177C">
      <w:pPr>
        <w:jc w:val="both"/>
        <w:rPr>
          <w:rFonts w:ascii="Arial" w:hAnsi="Arial" w:cs="Arial"/>
          <w:sz w:val="24"/>
          <w:szCs w:val="24"/>
        </w:rPr>
      </w:pPr>
      <w:r w:rsidRPr="006618D6">
        <w:rPr>
          <w:rFonts w:ascii="Arial" w:hAnsi="Arial" w:cs="Arial"/>
          <w:sz w:val="24"/>
          <w:szCs w:val="24"/>
        </w:rPr>
        <w:t>A presença do Brasil no W3C é coordenada pelo Ceweb.br (NIC.br/CGI.br), sendo o primeiro escritório da organização na América do Sul. O país exerce um papel estratégico na construção da web global, destacando-se na liderança de projetos de acessibilidade digital (tradução e adaptação das normas WCAG) e na criação de padrões para Dados Abertos governamentais. Por meio de grupos de trabalho e fóruns públicos, especialistas e desenvolvedores brasileiros garantem que as tecnologias da rede mundial respeitem as leis e a diversidade do nosso país, assegurando uma internet democrática e tecnicamente padronizada.</w:t>
      </w:r>
    </w:p>
    <w:p w14:paraId="35612630" w14:textId="77777777" w:rsidR="00FE7C2A" w:rsidRPr="006618D6" w:rsidRDefault="00FE7C2A" w:rsidP="00F0177C">
      <w:pPr>
        <w:jc w:val="both"/>
        <w:rPr>
          <w:rFonts w:ascii="Arial" w:hAnsi="Arial" w:cs="Arial"/>
          <w:sz w:val="24"/>
          <w:szCs w:val="24"/>
        </w:rPr>
      </w:pPr>
    </w:p>
    <w:p w14:paraId="56A3AB98" w14:textId="6B02BF59" w:rsidR="00FE7C2A" w:rsidRPr="006618D6" w:rsidRDefault="006618D6" w:rsidP="00F0177C">
      <w:pPr>
        <w:jc w:val="both"/>
        <w:rPr>
          <w:rFonts w:ascii="Arial" w:hAnsi="Arial" w:cs="Arial"/>
          <w:sz w:val="24"/>
          <w:szCs w:val="24"/>
        </w:rPr>
      </w:pPr>
      <w:r w:rsidRPr="006618D6">
        <w:rPr>
          <w:rFonts w:ascii="Arial" w:hAnsi="Arial" w:cs="Arial"/>
          <w:sz w:val="24"/>
          <w:szCs w:val="24"/>
        </w:rPr>
        <w:t xml:space="preserve">Links de comunidades: </w:t>
      </w:r>
    </w:p>
    <w:p w14:paraId="7EABF6FC" w14:textId="2DB63E0A" w:rsidR="00F0177C" w:rsidRPr="006618D6" w:rsidRDefault="006618D6" w:rsidP="006618D6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hyperlink r:id="rId10" w:history="1">
        <w:r w:rsidRPr="006618D6">
          <w:rPr>
            <w:rStyle w:val="Hyperlink"/>
            <w:rFonts w:ascii="Arial" w:hAnsi="Arial" w:cs="Arial"/>
            <w:b/>
            <w:bCs/>
            <w:color w:val="000000" w:themeColor="text1"/>
            <w:sz w:val="24"/>
            <w:szCs w:val="24"/>
          </w:rPr>
          <w:t>https://www.w3.org/community/brazilpub/</w:t>
        </w:r>
      </w:hyperlink>
    </w:p>
    <w:p w14:paraId="284A810B" w14:textId="2D8225F9" w:rsidR="006618D6" w:rsidRPr="00FE7C2A" w:rsidRDefault="006618D6" w:rsidP="00F0177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hyperlink r:id="rId11" w:history="1">
        <w:r w:rsidRPr="006618D6">
          <w:rPr>
            <w:rStyle w:val="Hyperlink"/>
            <w:rFonts w:ascii="Arial" w:hAnsi="Arial" w:cs="Arial"/>
            <w:b/>
            <w:bCs/>
            <w:color w:val="000000" w:themeColor="text1"/>
            <w:sz w:val="24"/>
            <w:szCs w:val="24"/>
          </w:rPr>
          <w:t>https://github.com/W3CBrasil/guia-epub</w:t>
        </w:r>
      </w:hyperlink>
    </w:p>
    <w:p w14:paraId="77E7DC58" w14:textId="77777777" w:rsidR="006618D6" w:rsidRDefault="006618D6" w:rsidP="00F0177C">
      <w:pPr>
        <w:jc w:val="both"/>
        <w:rPr>
          <w:b/>
          <w:bCs/>
          <w:color w:val="000000" w:themeColor="text1"/>
          <w:sz w:val="24"/>
          <w:szCs w:val="24"/>
        </w:rPr>
      </w:pPr>
    </w:p>
    <w:p w14:paraId="4BA1E794" w14:textId="77777777" w:rsidR="006618D6" w:rsidRDefault="006618D6" w:rsidP="00F0177C">
      <w:pPr>
        <w:jc w:val="both"/>
        <w:rPr>
          <w:b/>
          <w:bCs/>
          <w:color w:val="000000" w:themeColor="text1"/>
          <w:sz w:val="24"/>
          <w:szCs w:val="24"/>
        </w:rPr>
      </w:pPr>
    </w:p>
    <w:p w14:paraId="46ABC7C5" w14:textId="77777777" w:rsidR="00F0177C" w:rsidRPr="00F0177C" w:rsidRDefault="00F0177C" w:rsidP="00F0177C">
      <w:pPr>
        <w:jc w:val="both"/>
        <w:rPr>
          <w:b/>
          <w:bCs/>
          <w:sz w:val="24"/>
          <w:szCs w:val="24"/>
        </w:rPr>
      </w:pPr>
    </w:p>
    <w:sectPr w:rsidR="00F0177C" w:rsidRPr="00F017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392325"/>
    <w:multiLevelType w:val="hybridMultilevel"/>
    <w:tmpl w:val="12B050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397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77C"/>
    <w:rsid w:val="002D7447"/>
    <w:rsid w:val="00402325"/>
    <w:rsid w:val="00402911"/>
    <w:rsid w:val="004B00A4"/>
    <w:rsid w:val="006618D6"/>
    <w:rsid w:val="00691657"/>
    <w:rsid w:val="008F6011"/>
    <w:rsid w:val="00AD7C02"/>
    <w:rsid w:val="00F0177C"/>
    <w:rsid w:val="00FE7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F0E42"/>
  <w15:chartTrackingRefBased/>
  <w15:docId w15:val="{B02F9685-EC11-4584-8C00-A2C43E1D4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1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1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1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1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1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1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1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1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1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1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1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1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17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17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17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17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17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17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1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1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1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1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1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17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17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17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1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17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17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0177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0177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618D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einstein.br/n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W3CBrasil/guia-epub" TargetMode="External"/><Relationship Id="rId5" Type="http://schemas.openxmlformats.org/officeDocument/2006/relationships/hyperlink" Target="https://www.w3.org/" TargetMode="External"/><Relationship Id="rId10" Type="http://schemas.openxmlformats.org/officeDocument/2006/relationships/hyperlink" Target="https://www.w3.org/community/brazilpub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174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Fabiane Aparecida Peres</dc:creator>
  <cp:keywords/>
  <dc:description/>
  <cp:lastModifiedBy>Fabiane Aparecida Peres</cp:lastModifiedBy>
  <cp:revision>1</cp:revision>
  <cp:lastPrinted>2026-02-09T16:00:00Z</cp:lastPrinted>
  <dcterms:created xsi:type="dcterms:W3CDTF">2026-02-09T15:14:00Z</dcterms:created>
  <dcterms:modified xsi:type="dcterms:W3CDTF">2026-02-12T20:54:00Z</dcterms:modified>
</cp:coreProperties>
</file>