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EB73B" w14:textId="56327CBF" w:rsidR="001A744B" w:rsidRDefault="444AB637" w:rsidP="00671857">
      <w:pPr>
        <w:rPr>
          <w:rFonts w:ascii="Arial" w:eastAsia="Arial" w:hAnsi="Arial" w:cs="Arial"/>
          <w:b/>
          <w:bCs/>
          <w:color w:val="000000" w:themeColor="text1"/>
          <w:sz w:val="56"/>
          <w:szCs w:val="56"/>
          <w:lang w:val="es-CL" w:eastAsia="es-CL"/>
        </w:rPr>
      </w:pPr>
      <w:r w:rsidRPr="64D52BDE">
        <w:rPr>
          <w:rFonts w:ascii="Arial" w:eastAsia="Arial" w:hAnsi="Arial" w:cs="Arial"/>
          <w:b/>
          <w:bCs/>
          <w:color w:val="000000" w:themeColor="text1"/>
          <w:sz w:val="56"/>
          <w:szCs w:val="56"/>
          <w:lang w:val="es-CL" w:eastAsia="es-CL"/>
        </w:rPr>
        <w:t>Evaluación</w:t>
      </w:r>
      <w:r w:rsidR="06C304A6" w:rsidRPr="64D52BDE">
        <w:rPr>
          <w:rFonts w:ascii="Arial" w:eastAsia="Arial" w:hAnsi="Arial" w:cs="Arial"/>
          <w:b/>
          <w:bCs/>
          <w:color w:val="000000" w:themeColor="text1"/>
          <w:sz w:val="56"/>
          <w:szCs w:val="56"/>
          <w:lang w:val="es-CL" w:eastAsia="es-CL"/>
        </w:rPr>
        <w:t xml:space="preserve"> Parcial 1</w:t>
      </w:r>
    </w:p>
    <w:tbl>
      <w:tblPr>
        <w:tblStyle w:val="Tablaconcuadrcula"/>
        <w:tblW w:w="10433" w:type="dxa"/>
        <w:tblInd w:w="-714" w:type="dxa"/>
        <w:tblLook w:val="04A0" w:firstRow="1" w:lastRow="0" w:firstColumn="1" w:lastColumn="0" w:noHBand="0" w:noVBand="1"/>
      </w:tblPr>
      <w:tblGrid>
        <w:gridCol w:w="10433"/>
      </w:tblGrid>
      <w:tr w:rsidR="005D33A8" w:rsidRPr="001A744B" w14:paraId="6DA1F8FC" w14:textId="77777777" w:rsidTr="64D52BDE">
        <w:trPr>
          <w:trHeight w:val="300"/>
        </w:trPr>
        <w:tc>
          <w:tcPr>
            <w:tcW w:w="10433" w:type="dxa"/>
          </w:tcPr>
          <w:p w14:paraId="79F83BB4" w14:textId="77777777" w:rsidR="005D33A8" w:rsidRPr="001A744B" w:rsidRDefault="005D33A8" w:rsidP="64D52BDE">
            <w:pPr>
              <w:pStyle w:val="Encabezado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MX"/>
              </w:rPr>
            </w:pPr>
          </w:p>
          <w:p w14:paraId="01A4BEF4" w14:textId="39B1E026" w:rsidR="40468302" w:rsidRPr="00A11DB0" w:rsidRDefault="2193065A" w:rsidP="64D52BDE">
            <w:pPr>
              <w:pStyle w:val="Encabezado"/>
              <w:numPr>
                <w:ilvl w:val="0"/>
                <w:numId w:val="23"/>
              </w:numPr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MX"/>
              </w:rPr>
            </w:pP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MX"/>
              </w:rPr>
              <w:t xml:space="preserve">El desarrollo de la evaluación se debe realizar </w:t>
            </w:r>
            <w:r w:rsidR="53548EE1" w:rsidRPr="64D52BD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MX"/>
              </w:rPr>
              <w:t>en computador de DUOC UC</w:t>
            </w: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MX"/>
              </w:rPr>
              <w:t>, sin acceso a internet.</w:t>
            </w:r>
          </w:p>
          <w:p w14:paraId="502215A7" w14:textId="4F27DC60" w:rsidR="2867AC64" w:rsidRDefault="2867AC64" w:rsidP="64D52BDE">
            <w:pPr>
              <w:pStyle w:val="Encabezado"/>
              <w:numPr>
                <w:ilvl w:val="0"/>
                <w:numId w:val="23"/>
              </w:numPr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MX"/>
              </w:rPr>
            </w:pP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MX"/>
              </w:rPr>
              <w:t>Se encuentra prohibido el uso de IA.</w:t>
            </w:r>
          </w:p>
          <w:p w14:paraId="6D85570C" w14:textId="68B4DA1C" w:rsidR="2867AC64" w:rsidRDefault="2867AC64" w:rsidP="64D52BDE">
            <w:pPr>
              <w:pStyle w:val="Encabezado"/>
              <w:numPr>
                <w:ilvl w:val="0"/>
                <w:numId w:val="23"/>
              </w:numPr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MX"/>
              </w:rPr>
            </w:pP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MX"/>
              </w:rPr>
              <w:t xml:space="preserve">Prueba 100% individual. </w:t>
            </w:r>
          </w:p>
          <w:p w14:paraId="7409151A" w14:textId="1FD62F42" w:rsidR="2193065A" w:rsidRDefault="2193065A" w:rsidP="64D52BDE">
            <w:pPr>
              <w:pStyle w:val="Encabezado"/>
              <w:numPr>
                <w:ilvl w:val="0"/>
                <w:numId w:val="23"/>
              </w:num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El desarrollo de la evaluación, por parte del estudiante, debe ser ejecutada durante el tiempo asignado y concluye con la entrega subida al AVA como hito de cumplimiento.</w:t>
            </w:r>
          </w:p>
          <w:p w14:paraId="075FBA99" w14:textId="50347F8A" w:rsidR="2193065A" w:rsidRDefault="2193065A" w:rsidP="64D52BDE">
            <w:pPr>
              <w:pStyle w:val="Encabezado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highlight w:val="yellow"/>
                <w:lang w:val="es-MX"/>
              </w:rPr>
            </w:pPr>
          </w:p>
          <w:p w14:paraId="78D6BF3D" w14:textId="287C7683" w:rsidR="007A4047" w:rsidRPr="001A744B" w:rsidRDefault="31BF6DF4" w:rsidP="64D52BDE">
            <w:pPr>
              <w:pStyle w:val="Encabezado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MX"/>
              </w:rPr>
            </w:pP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MX"/>
              </w:rPr>
              <w:t>CASO</w:t>
            </w:r>
            <w:r w:rsidR="2193065A" w:rsidRPr="64D52BD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MX"/>
              </w:rPr>
              <w:t xml:space="preserve">: </w:t>
            </w:r>
          </w:p>
          <w:p w14:paraId="3A7D01F5" w14:textId="4641DA8C" w:rsidR="2193065A" w:rsidRDefault="2193065A" w:rsidP="64D52BDE">
            <w:pPr>
              <w:pStyle w:val="Encabezado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MX"/>
              </w:rPr>
            </w:pPr>
          </w:p>
          <w:p w14:paraId="3D331243" w14:textId="0945F81D" w:rsidR="60B38D40" w:rsidRDefault="753A9736" w:rsidP="64D52BDE">
            <w:pPr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Implementación de un Sistema de Gestión de Pedidos de Cuadros Artísticos por Catálogo Online</w:t>
            </w:r>
          </w:p>
          <w:p w14:paraId="28B3551C" w14:textId="17DC8FA7" w:rsidR="250E0C83" w:rsidRDefault="250E0C83" w:rsidP="250E0C83">
            <w:pPr>
              <w:jc w:val="both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</w:p>
          <w:p w14:paraId="48D3E6BB" w14:textId="77777777" w:rsidR="00A11DB0" w:rsidRDefault="2193065A" w:rsidP="2193065A">
            <w:pPr>
              <w:tabs>
                <w:tab w:val="center" w:pos="4419"/>
                <w:tab w:val="right" w:pos="8838"/>
              </w:tabs>
              <w:jc w:val="both"/>
              <w:rPr>
                <w:rFonts w:ascii="Arial" w:eastAsia="Arial" w:hAnsi="Arial" w:cs="Arial"/>
                <w:color w:val="auto"/>
                <w:sz w:val="22"/>
                <w:szCs w:val="22"/>
              </w:rPr>
            </w:pPr>
            <w:r w:rsidRPr="64D52BDE">
              <w:rPr>
                <w:rFonts w:ascii="Arial" w:eastAsia="Arial" w:hAnsi="Arial" w:cs="Arial"/>
                <w:b/>
                <w:bCs/>
                <w:color w:val="auto"/>
                <w:sz w:val="22"/>
                <w:szCs w:val="22"/>
              </w:rPr>
              <w:t>Contexto</w:t>
            </w:r>
            <w:r w:rsidRPr="64D52BDE">
              <w:rPr>
                <w:rFonts w:ascii="Arial" w:eastAsia="Arial" w:hAnsi="Arial" w:cs="Arial"/>
                <w:color w:val="auto"/>
                <w:sz w:val="22"/>
                <w:szCs w:val="22"/>
              </w:rPr>
              <w:t>:</w:t>
            </w:r>
          </w:p>
          <w:p w14:paraId="2ED67159" w14:textId="4AB090ED" w:rsidR="7819CD54" w:rsidRDefault="7819CD54" w:rsidP="64D52BDE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Una galería de arte online modernizará la gestión de pedidos de cuadros artísticos (como cuadros al óleo, acrílico y carbón) por catálogo. Para ello ha contratado sus servicios para desarrollar un sistema que permita almacenar información de los clientes, artistas, productos y pedidos. El sistema calculará el total de cada pedido según el tipo de arte, aplicará descuentos y determinará </w:t>
            </w:r>
            <w:r w:rsidR="08474973"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el pago total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 Para realizar un pedido, se requiere la información básica del cliente, del cuadro solicitado y del artista responsable de la obra.</w:t>
            </w:r>
          </w:p>
          <w:p w14:paraId="55B0BB63" w14:textId="5CF98078" w:rsidR="64D52BDE" w:rsidRDefault="64D52BDE" w:rsidP="64D52BDE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619411AC" w14:textId="2F15B023" w:rsidR="279E5ADD" w:rsidRDefault="279E5ADD" w:rsidP="64D52BDE">
            <w:pPr>
              <w:spacing w:before="240" w:after="240"/>
              <w:jc w:val="both"/>
              <w:rPr>
                <w:rFonts w:ascii="Arial" w:eastAsia="Arial" w:hAnsi="Arial" w:cs="Arial"/>
                <w:b/>
                <w:bCs/>
                <w:color w:val="auto"/>
                <w:sz w:val="22"/>
                <w:szCs w:val="22"/>
              </w:rPr>
            </w:pPr>
            <w:r w:rsidRPr="64D52BDE">
              <w:rPr>
                <w:rFonts w:ascii="Arial" w:eastAsia="Arial" w:hAnsi="Arial" w:cs="Arial"/>
                <w:b/>
                <w:bCs/>
                <w:color w:val="auto"/>
                <w:sz w:val="22"/>
                <w:szCs w:val="22"/>
              </w:rPr>
              <w:t>Requerimiento Inicial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:</w:t>
            </w:r>
          </w:p>
          <w:p w14:paraId="2DB1FC5A" w14:textId="2A940E08" w:rsidR="7819CD54" w:rsidRDefault="7819CD54" w:rsidP="64D52BDE">
            <w:pPr>
              <w:spacing w:before="240" w:after="24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El sistema deberá registrar la información esencial de cada </w:t>
            </w:r>
            <w:r w:rsidRPr="00671857">
              <w:rPr>
                <w:rFonts w:ascii="Arial" w:eastAsia="Arial" w:hAnsi="Arial" w:cs="Arial"/>
                <w:b/>
                <w:bCs/>
                <w:color w:val="5B9BD5" w:themeColor="accent1"/>
                <w:sz w:val="22"/>
                <w:szCs w:val="22"/>
              </w:rPr>
              <w:t>Cliente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, como su </w:t>
            </w:r>
            <w:r w:rsidRPr="00671857">
              <w:rPr>
                <w:rFonts w:ascii="Arial" w:eastAsia="Arial" w:hAnsi="Arial" w:cs="Arial"/>
                <w:b/>
                <w:bCs/>
                <w:color w:val="00B050"/>
                <w:sz w:val="22"/>
                <w:szCs w:val="22"/>
              </w:rPr>
              <w:t>rut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671857">
              <w:rPr>
                <w:rFonts w:ascii="Arial" w:eastAsia="Arial" w:hAnsi="Arial" w:cs="Arial"/>
                <w:b/>
                <w:bCs/>
                <w:color w:val="00B050"/>
                <w:sz w:val="22"/>
                <w:szCs w:val="22"/>
              </w:rPr>
              <w:t>nombre</w:t>
            </w:r>
            <w:r w:rsidRPr="00671857">
              <w:rPr>
                <w:rFonts w:ascii="Arial" w:eastAsia="Arial" w:hAnsi="Arial" w:cs="Arial"/>
                <w:color w:val="00B050"/>
                <w:sz w:val="22"/>
                <w:szCs w:val="22"/>
              </w:rPr>
              <w:t xml:space="preserve"> 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y </w:t>
            </w:r>
            <w:r w:rsidRPr="00671857">
              <w:rPr>
                <w:rFonts w:ascii="Arial" w:eastAsia="Arial" w:hAnsi="Arial" w:cs="Arial"/>
                <w:b/>
                <w:bCs/>
                <w:color w:val="00B050"/>
                <w:sz w:val="22"/>
                <w:szCs w:val="22"/>
              </w:rPr>
              <w:t>edad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  <w:r>
              <w:br/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De cada </w:t>
            </w:r>
            <w:r w:rsidRPr="00671857">
              <w:rPr>
                <w:rFonts w:ascii="Arial" w:eastAsia="Arial" w:hAnsi="Arial" w:cs="Arial"/>
                <w:b/>
                <w:bCs/>
                <w:color w:val="5B9BD5" w:themeColor="accent1"/>
                <w:sz w:val="22"/>
                <w:szCs w:val="22"/>
              </w:rPr>
              <w:t>Artista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, considerar </w:t>
            </w:r>
            <w:r w:rsidRPr="00671857">
              <w:rPr>
                <w:rFonts w:ascii="Arial" w:eastAsia="Arial" w:hAnsi="Arial" w:cs="Arial"/>
                <w:b/>
                <w:bCs/>
                <w:color w:val="00B050"/>
                <w:sz w:val="22"/>
                <w:szCs w:val="22"/>
              </w:rPr>
              <w:t>rut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671857">
              <w:rPr>
                <w:rFonts w:ascii="Arial" w:eastAsia="Arial" w:hAnsi="Arial" w:cs="Arial"/>
                <w:b/>
                <w:bCs/>
                <w:color w:val="00B050"/>
                <w:sz w:val="22"/>
                <w:szCs w:val="22"/>
              </w:rPr>
              <w:t>nro_artista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671857">
              <w:rPr>
                <w:rFonts w:ascii="Arial" w:eastAsia="Arial" w:hAnsi="Arial" w:cs="Arial"/>
                <w:b/>
                <w:bCs/>
                <w:color w:val="00B050"/>
                <w:sz w:val="22"/>
                <w:szCs w:val="22"/>
              </w:rPr>
              <w:t>nombre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671857">
              <w:rPr>
                <w:rFonts w:ascii="Arial" w:eastAsia="Arial" w:hAnsi="Arial" w:cs="Arial"/>
                <w:b/>
                <w:bCs/>
                <w:color w:val="00B050"/>
                <w:sz w:val="22"/>
                <w:szCs w:val="22"/>
              </w:rPr>
              <w:t>fecha de ingreso</w:t>
            </w:r>
            <w:r w:rsidRPr="00671857">
              <w:rPr>
                <w:rFonts w:ascii="Arial" w:eastAsia="Arial" w:hAnsi="Arial" w:cs="Arial"/>
                <w:color w:val="00B050"/>
                <w:sz w:val="22"/>
                <w:szCs w:val="22"/>
              </w:rPr>
              <w:t xml:space="preserve"> 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y la </w:t>
            </w:r>
            <w:r w:rsidRPr="00671857">
              <w:rPr>
                <w:rFonts w:ascii="Arial" w:eastAsia="Arial" w:hAnsi="Arial" w:cs="Arial"/>
                <w:b/>
                <w:bCs/>
                <w:color w:val="00B050"/>
                <w:sz w:val="22"/>
                <w:szCs w:val="22"/>
              </w:rPr>
              <w:t>galería</w:t>
            </w:r>
            <w:r w:rsidRPr="00671857">
              <w:rPr>
                <w:rFonts w:ascii="Arial" w:eastAsia="Arial" w:hAnsi="Arial" w:cs="Arial"/>
                <w:color w:val="00B050"/>
                <w:sz w:val="22"/>
                <w:szCs w:val="22"/>
              </w:rPr>
              <w:t xml:space="preserve"> 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 la que pertenece</w:t>
            </w:r>
            <w:r w:rsidR="0889E654"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  <w:r>
              <w:br/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De la </w:t>
            </w:r>
            <w:r w:rsidRPr="00671857">
              <w:rPr>
                <w:rFonts w:ascii="Arial" w:eastAsia="Arial" w:hAnsi="Arial" w:cs="Arial"/>
                <w:b/>
                <w:bCs/>
                <w:color w:val="5B9BD5" w:themeColor="accent1"/>
                <w:sz w:val="22"/>
                <w:szCs w:val="22"/>
              </w:rPr>
              <w:t>Galería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, se interesa almacenar el </w:t>
            </w:r>
            <w:r w:rsidRPr="00671857">
              <w:rPr>
                <w:rFonts w:ascii="Arial" w:eastAsia="Arial" w:hAnsi="Arial" w:cs="Arial"/>
                <w:b/>
                <w:bCs/>
                <w:color w:val="00B050"/>
                <w:sz w:val="22"/>
                <w:szCs w:val="22"/>
              </w:rPr>
              <w:t>número único de galería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, su </w:t>
            </w:r>
            <w:r w:rsidRPr="00671857">
              <w:rPr>
                <w:rFonts w:ascii="Arial" w:eastAsia="Arial" w:hAnsi="Arial" w:cs="Arial"/>
                <w:b/>
                <w:bCs/>
                <w:color w:val="00B050"/>
                <w:sz w:val="22"/>
                <w:szCs w:val="22"/>
              </w:rPr>
              <w:t>nombre</w:t>
            </w:r>
            <w:r w:rsidRPr="00671857">
              <w:rPr>
                <w:rFonts w:ascii="Arial" w:eastAsia="Arial" w:hAnsi="Arial" w:cs="Arial"/>
                <w:color w:val="00B050"/>
                <w:sz w:val="22"/>
                <w:szCs w:val="22"/>
              </w:rPr>
              <w:t xml:space="preserve"> 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y </w:t>
            </w:r>
            <w:r w:rsidRPr="00671857">
              <w:rPr>
                <w:rFonts w:ascii="Arial" w:eastAsia="Arial" w:hAnsi="Arial" w:cs="Arial"/>
                <w:b/>
                <w:bCs/>
                <w:color w:val="00B050"/>
                <w:sz w:val="22"/>
                <w:szCs w:val="22"/>
              </w:rPr>
              <w:t>ciudad principal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  <w:r>
              <w:br/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Respecto al </w:t>
            </w: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producto (</w:t>
            </w:r>
            <w:r w:rsidRPr="00671857">
              <w:rPr>
                <w:rFonts w:ascii="Arial" w:eastAsia="Arial" w:hAnsi="Arial" w:cs="Arial"/>
                <w:b/>
                <w:bCs/>
                <w:color w:val="5B9BD5" w:themeColor="accent1"/>
                <w:sz w:val="22"/>
                <w:szCs w:val="22"/>
              </w:rPr>
              <w:t>cuadro</w:t>
            </w: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)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, almacenar el </w:t>
            </w: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código único del cuadro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, el </w:t>
            </w: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nombre del cuadro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, el </w:t>
            </w: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tipo de técnica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(Óleo, Acrílico, Carbón), el </w:t>
            </w: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tipo de arte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(Moderno, Clásico, Contemporáneo), y el </w:t>
            </w:r>
            <w:r w:rsidRPr="00671857">
              <w:rPr>
                <w:rFonts w:ascii="Arial" w:eastAsia="Arial" w:hAnsi="Arial" w:cs="Arial"/>
                <w:b/>
                <w:bCs/>
                <w:color w:val="00B050"/>
                <w:sz w:val="22"/>
                <w:szCs w:val="22"/>
              </w:rPr>
              <w:t>precio unitario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, que se asigna automáticamente según esta tabla:</w:t>
            </w:r>
          </w:p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3663"/>
              <w:gridCol w:w="2158"/>
              <w:gridCol w:w="2224"/>
              <w:gridCol w:w="2172"/>
            </w:tblGrid>
            <w:tr w:rsidR="64D52BDE" w14:paraId="42ED5250" w14:textId="77777777" w:rsidTr="64D52BDE">
              <w:trPr>
                <w:trHeight w:val="300"/>
              </w:trPr>
              <w:tc>
                <w:tcPr>
                  <w:tcW w:w="3665" w:type="dxa"/>
                  <w:vAlign w:val="center"/>
                </w:tcPr>
                <w:p w14:paraId="6BB5AF0F" w14:textId="42CA1337" w:rsidR="64D52BDE" w:rsidRDefault="64D52BDE" w:rsidP="64D52BDE">
                  <w:pPr>
                    <w:jc w:val="center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64D52BDE">
                    <w:rPr>
                      <w:rFonts w:ascii="Arial" w:eastAsia="Arial" w:hAnsi="Arial" w:cs="Arial"/>
                      <w:b/>
                      <w:bCs/>
                    </w:rPr>
                    <w:t>Tipo de Arte</w:t>
                  </w:r>
                </w:p>
              </w:tc>
              <w:tc>
                <w:tcPr>
                  <w:tcW w:w="2159" w:type="dxa"/>
                  <w:vAlign w:val="center"/>
                </w:tcPr>
                <w:p w14:paraId="2BE62A56" w14:textId="62F676C9" w:rsidR="64D52BDE" w:rsidRDefault="64D52BDE" w:rsidP="64D52BDE">
                  <w:pPr>
                    <w:jc w:val="center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64D52BDE">
                    <w:rPr>
                      <w:rFonts w:ascii="Arial" w:eastAsia="Arial" w:hAnsi="Arial" w:cs="Arial"/>
                      <w:b/>
                      <w:bCs/>
                    </w:rPr>
                    <w:t>Óleo</w:t>
                  </w:r>
                </w:p>
              </w:tc>
              <w:tc>
                <w:tcPr>
                  <w:tcW w:w="2225" w:type="dxa"/>
                  <w:vAlign w:val="center"/>
                </w:tcPr>
                <w:p w14:paraId="580F56D0" w14:textId="1C2551BF" w:rsidR="64D52BDE" w:rsidRDefault="64D52BDE" w:rsidP="64D52BDE">
                  <w:pPr>
                    <w:jc w:val="center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64D52BDE">
                    <w:rPr>
                      <w:rFonts w:ascii="Arial" w:eastAsia="Arial" w:hAnsi="Arial" w:cs="Arial"/>
                      <w:b/>
                      <w:bCs/>
                    </w:rPr>
                    <w:t>Acrílico</w:t>
                  </w:r>
                </w:p>
              </w:tc>
              <w:tc>
                <w:tcPr>
                  <w:tcW w:w="2173" w:type="dxa"/>
                  <w:vAlign w:val="center"/>
                </w:tcPr>
                <w:p w14:paraId="25462C9B" w14:textId="73C70056" w:rsidR="64D52BDE" w:rsidRDefault="64D52BDE" w:rsidP="64D52BDE">
                  <w:pPr>
                    <w:jc w:val="center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64D52BDE">
                    <w:rPr>
                      <w:rFonts w:ascii="Arial" w:eastAsia="Arial" w:hAnsi="Arial" w:cs="Arial"/>
                      <w:b/>
                      <w:bCs/>
                    </w:rPr>
                    <w:t>Carbón</w:t>
                  </w:r>
                </w:p>
              </w:tc>
            </w:tr>
            <w:tr w:rsidR="64D52BDE" w14:paraId="56D22630" w14:textId="77777777" w:rsidTr="64D52BDE">
              <w:trPr>
                <w:trHeight w:val="300"/>
              </w:trPr>
              <w:tc>
                <w:tcPr>
                  <w:tcW w:w="3665" w:type="dxa"/>
                  <w:vAlign w:val="center"/>
                </w:tcPr>
                <w:p w14:paraId="5CCE41DC" w14:textId="5BF4CCE2" w:rsidR="64D52BDE" w:rsidRDefault="64D52BDE" w:rsidP="64D52BDE">
                  <w:pPr>
                    <w:rPr>
                      <w:rFonts w:ascii="Arial" w:eastAsia="Arial" w:hAnsi="Arial" w:cs="Arial"/>
                    </w:rPr>
                  </w:pPr>
                  <w:r w:rsidRPr="64D52BDE">
                    <w:rPr>
                      <w:rFonts w:ascii="Arial" w:eastAsia="Arial" w:hAnsi="Arial" w:cs="Arial"/>
                    </w:rPr>
                    <w:t>Moderno</w:t>
                  </w:r>
                </w:p>
              </w:tc>
              <w:tc>
                <w:tcPr>
                  <w:tcW w:w="2159" w:type="dxa"/>
                  <w:vAlign w:val="center"/>
                </w:tcPr>
                <w:p w14:paraId="49B89F76" w14:textId="27C1499A" w:rsidR="64D52BDE" w:rsidRDefault="64D52BDE" w:rsidP="64D52BDE">
                  <w:pPr>
                    <w:rPr>
                      <w:rFonts w:ascii="Arial" w:eastAsia="Arial" w:hAnsi="Arial" w:cs="Arial"/>
                    </w:rPr>
                  </w:pPr>
                  <w:r w:rsidRPr="64D52BDE">
                    <w:rPr>
                      <w:rFonts w:ascii="Arial" w:eastAsia="Arial" w:hAnsi="Arial" w:cs="Arial"/>
                    </w:rPr>
                    <w:t>$70.000</w:t>
                  </w:r>
                </w:p>
              </w:tc>
              <w:tc>
                <w:tcPr>
                  <w:tcW w:w="2225" w:type="dxa"/>
                  <w:vAlign w:val="center"/>
                </w:tcPr>
                <w:p w14:paraId="3A9CADC7" w14:textId="25A6D6EE" w:rsidR="64D52BDE" w:rsidRDefault="64D52BDE" w:rsidP="64D52BDE">
                  <w:pPr>
                    <w:rPr>
                      <w:rFonts w:ascii="Arial" w:eastAsia="Arial" w:hAnsi="Arial" w:cs="Arial"/>
                    </w:rPr>
                  </w:pPr>
                  <w:r w:rsidRPr="64D52BDE">
                    <w:rPr>
                      <w:rFonts w:ascii="Arial" w:eastAsia="Arial" w:hAnsi="Arial" w:cs="Arial"/>
                    </w:rPr>
                    <w:t>$60.000</w:t>
                  </w:r>
                </w:p>
              </w:tc>
              <w:tc>
                <w:tcPr>
                  <w:tcW w:w="2173" w:type="dxa"/>
                  <w:vAlign w:val="center"/>
                </w:tcPr>
                <w:p w14:paraId="34FC55AA" w14:textId="51C96A7B" w:rsidR="64D52BDE" w:rsidRDefault="64D52BDE" w:rsidP="64D52BDE">
                  <w:pPr>
                    <w:rPr>
                      <w:rFonts w:ascii="Arial" w:eastAsia="Arial" w:hAnsi="Arial" w:cs="Arial"/>
                    </w:rPr>
                  </w:pPr>
                  <w:r w:rsidRPr="64D52BDE">
                    <w:rPr>
                      <w:rFonts w:ascii="Arial" w:eastAsia="Arial" w:hAnsi="Arial" w:cs="Arial"/>
                    </w:rPr>
                    <w:t>$45.000</w:t>
                  </w:r>
                </w:p>
              </w:tc>
            </w:tr>
            <w:tr w:rsidR="64D52BDE" w14:paraId="3BF9AAB2" w14:textId="77777777" w:rsidTr="64D52BDE">
              <w:trPr>
                <w:trHeight w:val="300"/>
              </w:trPr>
              <w:tc>
                <w:tcPr>
                  <w:tcW w:w="3665" w:type="dxa"/>
                  <w:vAlign w:val="center"/>
                </w:tcPr>
                <w:p w14:paraId="5D92B186" w14:textId="1E253CB6" w:rsidR="64D52BDE" w:rsidRDefault="64D52BDE" w:rsidP="64D52BDE">
                  <w:pPr>
                    <w:rPr>
                      <w:rFonts w:ascii="Arial" w:eastAsia="Arial" w:hAnsi="Arial" w:cs="Arial"/>
                    </w:rPr>
                  </w:pPr>
                  <w:r w:rsidRPr="64D52BDE">
                    <w:rPr>
                      <w:rFonts w:ascii="Arial" w:eastAsia="Arial" w:hAnsi="Arial" w:cs="Arial"/>
                    </w:rPr>
                    <w:t>Clásico</w:t>
                  </w:r>
                </w:p>
              </w:tc>
              <w:tc>
                <w:tcPr>
                  <w:tcW w:w="2159" w:type="dxa"/>
                  <w:vAlign w:val="center"/>
                </w:tcPr>
                <w:p w14:paraId="3919741D" w14:textId="540A5837" w:rsidR="64D52BDE" w:rsidRDefault="64D52BDE" w:rsidP="64D52BDE">
                  <w:pPr>
                    <w:rPr>
                      <w:rFonts w:ascii="Arial" w:eastAsia="Arial" w:hAnsi="Arial" w:cs="Arial"/>
                    </w:rPr>
                  </w:pPr>
                  <w:r w:rsidRPr="64D52BDE">
                    <w:rPr>
                      <w:rFonts w:ascii="Arial" w:eastAsia="Arial" w:hAnsi="Arial" w:cs="Arial"/>
                    </w:rPr>
                    <w:t>$90.000</w:t>
                  </w:r>
                </w:p>
              </w:tc>
              <w:tc>
                <w:tcPr>
                  <w:tcW w:w="2225" w:type="dxa"/>
                  <w:vAlign w:val="center"/>
                </w:tcPr>
                <w:p w14:paraId="3510714B" w14:textId="61A8F83F" w:rsidR="64D52BDE" w:rsidRDefault="64D52BDE" w:rsidP="64D52BDE">
                  <w:pPr>
                    <w:rPr>
                      <w:rFonts w:ascii="Arial" w:eastAsia="Arial" w:hAnsi="Arial" w:cs="Arial"/>
                    </w:rPr>
                  </w:pPr>
                  <w:r w:rsidRPr="64D52BDE">
                    <w:rPr>
                      <w:rFonts w:ascii="Arial" w:eastAsia="Arial" w:hAnsi="Arial" w:cs="Arial"/>
                    </w:rPr>
                    <w:t>$75.000</w:t>
                  </w:r>
                </w:p>
              </w:tc>
              <w:tc>
                <w:tcPr>
                  <w:tcW w:w="2173" w:type="dxa"/>
                  <w:vAlign w:val="center"/>
                </w:tcPr>
                <w:p w14:paraId="1ED4B847" w14:textId="0A878D99" w:rsidR="64D52BDE" w:rsidRDefault="64D52BDE" w:rsidP="64D52BDE">
                  <w:pPr>
                    <w:rPr>
                      <w:rFonts w:ascii="Arial" w:eastAsia="Arial" w:hAnsi="Arial" w:cs="Arial"/>
                    </w:rPr>
                  </w:pPr>
                  <w:r w:rsidRPr="64D52BDE">
                    <w:rPr>
                      <w:rFonts w:ascii="Arial" w:eastAsia="Arial" w:hAnsi="Arial" w:cs="Arial"/>
                    </w:rPr>
                    <w:t>$50.000</w:t>
                  </w:r>
                </w:p>
              </w:tc>
            </w:tr>
            <w:tr w:rsidR="64D52BDE" w14:paraId="61A5C01E" w14:textId="77777777" w:rsidTr="64D52BDE">
              <w:trPr>
                <w:trHeight w:val="300"/>
              </w:trPr>
              <w:tc>
                <w:tcPr>
                  <w:tcW w:w="3665" w:type="dxa"/>
                  <w:vAlign w:val="center"/>
                </w:tcPr>
                <w:p w14:paraId="730A1EC0" w14:textId="599C1D1B" w:rsidR="64D52BDE" w:rsidRDefault="64D52BDE" w:rsidP="64D52BDE">
                  <w:pPr>
                    <w:rPr>
                      <w:rFonts w:ascii="Arial" w:eastAsia="Arial" w:hAnsi="Arial" w:cs="Arial"/>
                    </w:rPr>
                  </w:pPr>
                  <w:r w:rsidRPr="64D52BDE">
                    <w:rPr>
                      <w:rFonts w:ascii="Arial" w:eastAsia="Arial" w:hAnsi="Arial" w:cs="Arial"/>
                    </w:rPr>
                    <w:t>Contemporáneo</w:t>
                  </w:r>
                </w:p>
              </w:tc>
              <w:tc>
                <w:tcPr>
                  <w:tcW w:w="2159" w:type="dxa"/>
                  <w:vAlign w:val="center"/>
                </w:tcPr>
                <w:p w14:paraId="0F77042C" w14:textId="2494C4F6" w:rsidR="64D52BDE" w:rsidRDefault="64D52BDE" w:rsidP="64D52BDE">
                  <w:pPr>
                    <w:rPr>
                      <w:rFonts w:ascii="Arial" w:eastAsia="Arial" w:hAnsi="Arial" w:cs="Arial"/>
                    </w:rPr>
                  </w:pPr>
                  <w:r w:rsidRPr="64D52BDE">
                    <w:rPr>
                      <w:rFonts w:ascii="Arial" w:eastAsia="Arial" w:hAnsi="Arial" w:cs="Arial"/>
                    </w:rPr>
                    <w:t>$65.000</w:t>
                  </w:r>
                </w:p>
              </w:tc>
              <w:tc>
                <w:tcPr>
                  <w:tcW w:w="2225" w:type="dxa"/>
                  <w:vAlign w:val="center"/>
                </w:tcPr>
                <w:p w14:paraId="13669FFF" w14:textId="0F5F5CFF" w:rsidR="64D52BDE" w:rsidRDefault="64D52BDE" w:rsidP="64D52BDE">
                  <w:pPr>
                    <w:rPr>
                      <w:rFonts w:ascii="Arial" w:eastAsia="Arial" w:hAnsi="Arial" w:cs="Arial"/>
                    </w:rPr>
                  </w:pPr>
                  <w:r w:rsidRPr="64D52BDE">
                    <w:rPr>
                      <w:rFonts w:ascii="Arial" w:eastAsia="Arial" w:hAnsi="Arial" w:cs="Arial"/>
                    </w:rPr>
                    <w:t>$55.000</w:t>
                  </w:r>
                </w:p>
              </w:tc>
              <w:tc>
                <w:tcPr>
                  <w:tcW w:w="2173" w:type="dxa"/>
                  <w:vAlign w:val="center"/>
                </w:tcPr>
                <w:p w14:paraId="6E1FDC5C" w14:textId="1F92979C" w:rsidR="64D52BDE" w:rsidRDefault="64D52BDE" w:rsidP="64D52BDE">
                  <w:pPr>
                    <w:rPr>
                      <w:rFonts w:ascii="Arial" w:eastAsia="Arial" w:hAnsi="Arial" w:cs="Arial"/>
                    </w:rPr>
                  </w:pPr>
                  <w:r w:rsidRPr="64D52BDE">
                    <w:rPr>
                      <w:rFonts w:ascii="Arial" w:eastAsia="Arial" w:hAnsi="Arial" w:cs="Arial"/>
                    </w:rPr>
                    <w:t>$40.000</w:t>
                  </w:r>
                </w:p>
              </w:tc>
            </w:tr>
          </w:tbl>
          <w:p w14:paraId="27A84048" w14:textId="36529A8B" w:rsidR="64D52BDE" w:rsidRDefault="64D52BDE" w:rsidP="64D52BDE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67893ECF" w14:textId="1E2B1160" w:rsidR="2B88AF82" w:rsidRDefault="2B88AF82" w:rsidP="64D52BDE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Del </w:t>
            </w: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Pedido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, registrar el cliente que lo hace, el cuadro solicitado, el artista que lo creó, la </w:t>
            </w: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cantidad solicitada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y la </w:t>
            </w: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fecha del pedido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.</w:t>
            </w:r>
          </w:p>
          <w:p w14:paraId="26B1BB16" w14:textId="66623C65" w:rsidR="64D52BDE" w:rsidRDefault="64D52BDE" w:rsidP="64D52BDE">
            <w:pPr>
              <w:spacing w:before="240" w:after="240"/>
              <w:jc w:val="both"/>
              <w:rPr>
                <w:rFonts w:ascii="Arial" w:eastAsia="Arial" w:hAnsi="Arial" w:cs="Arial"/>
              </w:rPr>
            </w:pPr>
          </w:p>
          <w:p w14:paraId="53A34421" w14:textId="34E7A64F" w:rsidR="64D52BDE" w:rsidRDefault="64D52BDE" w:rsidP="64D52BDE">
            <w:pPr>
              <w:spacing w:before="240" w:after="24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14C56F74" w14:textId="62D05A4F" w:rsidR="2193065A" w:rsidRDefault="2193065A" w:rsidP="250E0C83">
            <w:pPr>
              <w:widowControl w:val="0"/>
              <w:spacing w:after="160" w:line="278" w:lineRule="auto"/>
              <w:ind w:left="102"/>
              <w:jc w:val="both"/>
              <w:rPr>
                <w:rFonts w:ascii="Arial" w:eastAsia="Arial" w:hAnsi="Arial" w:cs="Arial"/>
                <w:color w:val="auto"/>
                <w:sz w:val="22"/>
                <w:szCs w:val="22"/>
                <w:lang w:val="es-MX"/>
              </w:rPr>
            </w:pPr>
            <w:r w:rsidRPr="64D52BDE">
              <w:rPr>
                <w:rFonts w:ascii="Arial" w:eastAsia="Arial" w:hAnsi="Arial" w:cs="Arial"/>
                <w:color w:val="auto"/>
                <w:sz w:val="22"/>
                <w:szCs w:val="22"/>
              </w:rPr>
              <w:t>Una vez creadas las clases con sus atributos y métodos (constructores, getters y setters), se deben implementar las siguientes reglas de negocio:</w:t>
            </w:r>
          </w:p>
          <w:p w14:paraId="01B07E18" w14:textId="67E7FF2E" w:rsidR="250E0C83" w:rsidRDefault="250E0C83" w:rsidP="64D52BDE">
            <w:pPr>
              <w:pStyle w:val="Prrafodelista"/>
              <w:widowControl w:val="0"/>
              <w:tabs>
                <w:tab w:val="left" w:pos="821"/>
              </w:tabs>
              <w:spacing w:before="196" w:after="160" w:line="259" w:lineRule="auto"/>
              <w:ind w:left="1776"/>
              <w:jc w:val="both"/>
              <w:rPr>
                <w:rFonts w:ascii="Arial" w:eastAsia="Arial" w:hAnsi="Arial" w:cs="Arial"/>
                <w:color w:val="000000" w:themeColor="text1"/>
                <w:lang w:val="es-MX"/>
              </w:rPr>
            </w:pPr>
          </w:p>
          <w:p w14:paraId="65ABDA9D" w14:textId="716BAD57" w:rsidR="3B563C09" w:rsidRDefault="3B563C09" w:rsidP="64D52BDE">
            <w:pPr>
              <w:pStyle w:val="Prrafodelista"/>
              <w:widowControl w:val="0"/>
              <w:numPr>
                <w:ilvl w:val="0"/>
                <w:numId w:val="16"/>
              </w:numPr>
              <w:tabs>
                <w:tab w:val="left" w:pos="821"/>
              </w:tabs>
              <w:spacing w:before="41" w:after="160" w:line="259" w:lineRule="auto"/>
              <w:ind w:left="822" w:hanging="361"/>
              <w:jc w:val="both"/>
              <w:rPr>
                <w:rFonts w:ascii="Arial" w:eastAsia="Arial" w:hAnsi="Arial" w:cs="Arial"/>
                <w:color w:val="000000" w:themeColor="text1"/>
                <w:lang w:val="es-MX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Un método que calcule el </w:t>
            </w: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MX"/>
              </w:rPr>
              <w:t>total bruto del pedido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considerando:</w:t>
            </w:r>
            <w:r>
              <w:br/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total = cantidad * precio_unitario</w:t>
            </w:r>
            <w:r w:rsidR="5F652653"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</w:t>
            </w:r>
            <w:r w:rsidR="5F652653" w:rsidRPr="64D52BDE">
              <w:rPr>
                <w:rFonts w:ascii="Arial" w:eastAsia="Arial" w:hAnsi="Arial" w:cs="Arial"/>
                <w:color w:val="000000" w:themeColor="text1"/>
                <w:lang w:val="es-MX"/>
              </w:rPr>
              <w:t xml:space="preserve">(el precio se asigna según el tipo de arte y técnica por la tabla </w:t>
            </w:r>
            <w:r w:rsidR="78558661" w:rsidRPr="64D52BDE">
              <w:rPr>
                <w:rFonts w:ascii="Arial" w:eastAsia="Arial" w:hAnsi="Arial" w:cs="Arial"/>
                <w:color w:val="000000" w:themeColor="text1"/>
                <w:lang w:val="es-MX"/>
              </w:rPr>
              <w:t>de precios</w:t>
            </w:r>
            <w:r w:rsidR="5F652653" w:rsidRPr="64D52BDE">
              <w:rPr>
                <w:rFonts w:ascii="Arial" w:eastAsia="Arial" w:hAnsi="Arial" w:cs="Arial"/>
                <w:color w:val="000000" w:themeColor="text1"/>
                <w:lang w:val="es-MX"/>
              </w:rPr>
              <w:t>)</w:t>
            </w:r>
          </w:p>
          <w:p w14:paraId="70B69999" w14:textId="3E5F3209" w:rsidR="3B563C09" w:rsidRDefault="3B563C09" w:rsidP="60B38D40">
            <w:pPr>
              <w:pStyle w:val="Prrafodelista"/>
              <w:numPr>
                <w:ilvl w:val="0"/>
                <w:numId w:val="16"/>
              </w:numPr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Un método que calcule, dado el total bruto, el </w:t>
            </w: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MX"/>
              </w:rPr>
              <w:t>descuento aplicable</w:t>
            </w:r>
            <w:r w:rsidR="7FF6DCF8" w:rsidRPr="64D52BD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MX"/>
              </w:rPr>
              <w:t xml:space="preserve"> al total bruto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:</w:t>
            </w:r>
            <w:r>
              <w:br/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Considerar:</w:t>
            </w:r>
          </w:p>
          <w:p w14:paraId="0AFDE00C" w14:textId="78B5C587" w:rsidR="3B563C09" w:rsidRDefault="3B563C09" w:rsidP="60B38D40">
            <w:pPr>
              <w:pStyle w:val="Prrafodelista"/>
              <w:numPr>
                <w:ilvl w:val="1"/>
                <w:numId w:val="16"/>
              </w:numPr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Si el total supera $</w:t>
            </w:r>
            <w:r w:rsidR="693222FE"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6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0.000, aplicar </w:t>
            </w:r>
            <w:r w:rsidR="4497BED2"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5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%</w:t>
            </w:r>
          </w:p>
          <w:p w14:paraId="31AE9CFA" w14:textId="39671C11" w:rsidR="3B563C09" w:rsidRDefault="3B563C09" w:rsidP="64D52BDE">
            <w:pPr>
              <w:pStyle w:val="Prrafodelista"/>
              <w:numPr>
                <w:ilvl w:val="1"/>
                <w:numId w:val="16"/>
              </w:numPr>
              <w:spacing w:before="220" w:after="220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Si supera</w:t>
            </w:r>
            <w:r w:rsidR="357D3EEA"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o es igual a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$</w:t>
            </w:r>
            <w:r w:rsidR="2995613A"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20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0.000, aplicar </w:t>
            </w:r>
            <w:r w:rsidR="75F3FC3D"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1</w:t>
            </w:r>
            <w:r w:rsidR="21B4F49B"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5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%</w:t>
            </w:r>
          </w:p>
          <w:p w14:paraId="2A21FC54" w14:textId="27F62A83" w:rsidR="3B563C09" w:rsidRDefault="1775B34D" w:rsidP="64D52BDE">
            <w:pPr>
              <w:spacing w:before="220" w:after="220"/>
              <w:ind w:left="102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MX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Si el cliente tiene </w:t>
            </w: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MX"/>
              </w:rPr>
              <w:t>más de 65 años</w:t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, se aplica primero un </w:t>
            </w: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MX"/>
              </w:rPr>
              <w:t xml:space="preserve">descuento del </w:t>
            </w:r>
            <w:r w:rsidR="54D568F8" w:rsidRPr="64D52BD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MX"/>
              </w:rPr>
              <w:t>25</w:t>
            </w: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MX"/>
              </w:rPr>
              <w:t>% al total bruto</w:t>
            </w:r>
          </w:p>
          <w:p w14:paraId="0A021726" w14:textId="032134DA" w:rsidR="3B563C09" w:rsidRDefault="3B563C09" w:rsidP="64D52BDE">
            <w:pPr>
              <w:spacing w:before="220" w:after="220"/>
              <w:ind w:left="102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Un pedido queda confirmado si el cliente tiene edad válida y los datos están completos.</w:t>
            </w:r>
            <w:r>
              <w:br/>
            </w: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El total neto corresponde al total bruto menos el descuento.</w:t>
            </w:r>
          </w:p>
          <w:p w14:paraId="36B5341E" w14:textId="7D4D7917" w:rsidR="2193065A" w:rsidRDefault="2193065A" w:rsidP="64D52BDE">
            <w:pPr>
              <w:pStyle w:val="Ttulo2"/>
              <w:widowControl w:val="0"/>
              <w:spacing w:line="259" w:lineRule="auto"/>
              <w:ind w:left="102" w:hanging="10"/>
              <w:rPr>
                <w:rFonts w:ascii="Arial" w:eastAsia="Arial" w:hAnsi="Arial" w:cs="Arial"/>
                <w:b/>
                <w:bCs/>
                <w:color w:val="auto"/>
                <w:sz w:val="22"/>
                <w:szCs w:val="22"/>
                <w:lang w:val="es-MX"/>
              </w:rPr>
            </w:pPr>
            <w:r w:rsidRPr="64D52BDE">
              <w:rPr>
                <w:rFonts w:ascii="Arial" w:eastAsia="Arial" w:hAnsi="Arial" w:cs="Arial"/>
                <w:b/>
                <w:bCs/>
                <w:color w:val="auto"/>
                <w:sz w:val="22"/>
                <w:szCs w:val="22"/>
              </w:rPr>
              <w:t>Validaciones</w:t>
            </w:r>
          </w:p>
          <w:p w14:paraId="410160DB" w14:textId="71CEA885" w:rsidR="7BF8BD5E" w:rsidRDefault="7BF8BD5E" w:rsidP="64D52BDE">
            <w:pPr>
              <w:pStyle w:val="Prrafodelista"/>
              <w:numPr>
                <w:ilvl w:val="0"/>
                <w:numId w:val="9"/>
              </w:numPr>
              <w:spacing w:before="240" w:after="240"/>
              <w:rPr>
                <w:rFonts w:ascii="Arial" w:eastAsia="Arial" w:hAnsi="Arial" w:cs="Arial"/>
                <w:color w:val="000000" w:themeColor="text1"/>
              </w:rPr>
            </w:pPr>
            <w:r w:rsidRPr="64D52BDE">
              <w:rPr>
                <w:rFonts w:ascii="Arial" w:eastAsia="Arial" w:hAnsi="Arial" w:cs="Arial"/>
                <w:color w:val="000000" w:themeColor="text1"/>
              </w:rPr>
              <w:t xml:space="preserve">El </w:t>
            </w: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</w:rPr>
              <w:t>nombre del cliente</w:t>
            </w:r>
            <w:r w:rsidRPr="64D52BDE">
              <w:rPr>
                <w:rFonts w:ascii="Arial" w:eastAsia="Arial" w:hAnsi="Arial" w:cs="Arial"/>
                <w:color w:val="000000" w:themeColor="text1"/>
              </w:rPr>
              <w:t xml:space="preserve"> y del </w:t>
            </w: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</w:rPr>
              <w:t>artista</w:t>
            </w:r>
            <w:r w:rsidRPr="64D52BDE">
              <w:rPr>
                <w:rFonts w:ascii="Arial" w:eastAsia="Arial" w:hAnsi="Arial" w:cs="Arial"/>
                <w:color w:val="000000" w:themeColor="text1"/>
              </w:rPr>
              <w:t xml:space="preserve"> no debe estar vacío</w:t>
            </w:r>
          </w:p>
          <w:p w14:paraId="51F7DDB6" w14:textId="1E8F212D" w:rsidR="7BF8BD5E" w:rsidRDefault="7BF8BD5E" w:rsidP="64D52BDE">
            <w:pPr>
              <w:pStyle w:val="Prrafodelista"/>
              <w:numPr>
                <w:ilvl w:val="0"/>
                <w:numId w:val="9"/>
              </w:numPr>
              <w:spacing w:before="240" w:after="240"/>
              <w:rPr>
                <w:rFonts w:ascii="Arial" w:eastAsia="Arial" w:hAnsi="Arial" w:cs="Arial"/>
                <w:color w:val="000000" w:themeColor="text1"/>
              </w:rPr>
            </w:pPr>
            <w:r w:rsidRPr="64D52BDE">
              <w:rPr>
                <w:rFonts w:ascii="Arial" w:eastAsia="Arial" w:hAnsi="Arial" w:cs="Arial"/>
                <w:color w:val="000000" w:themeColor="text1"/>
              </w:rPr>
              <w:t xml:space="preserve">La </w:t>
            </w: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</w:rPr>
              <w:t>fecha de ingreso del artista</w:t>
            </w:r>
            <w:r w:rsidRPr="64D52BDE">
              <w:rPr>
                <w:rFonts w:ascii="Arial" w:eastAsia="Arial" w:hAnsi="Arial" w:cs="Arial"/>
                <w:color w:val="000000" w:themeColor="text1"/>
              </w:rPr>
              <w:t xml:space="preserve"> no puede ser posterior a hoy</w:t>
            </w:r>
          </w:p>
          <w:p w14:paraId="4FC29E57" w14:textId="0D84E51A" w:rsidR="7BF8BD5E" w:rsidRDefault="7BF8BD5E" w:rsidP="64D52BDE">
            <w:pPr>
              <w:pStyle w:val="Prrafodelista"/>
              <w:numPr>
                <w:ilvl w:val="0"/>
                <w:numId w:val="9"/>
              </w:numPr>
              <w:spacing w:before="240" w:after="240"/>
              <w:rPr>
                <w:rFonts w:ascii="Arial" w:eastAsia="Arial" w:hAnsi="Arial" w:cs="Arial"/>
                <w:color w:val="000000" w:themeColor="text1"/>
              </w:rPr>
            </w:pPr>
            <w:r w:rsidRPr="64D52BDE">
              <w:rPr>
                <w:rFonts w:ascii="Arial" w:eastAsia="Arial" w:hAnsi="Arial" w:cs="Arial"/>
                <w:color w:val="000000" w:themeColor="text1"/>
              </w:rPr>
              <w:t xml:space="preserve">El </w:t>
            </w: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</w:rPr>
              <w:t>tipo de técnica</w:t>
            </w:r>
            <w:r w:rsidRPr="64D52BDE">
              <w:rPr>
                <w:rFonts w:ascii="Arial" w:eastAsia="Arial" w:hAnsi="Arial" w:cs="Arial"/>
                <w:color w:val="000000" w:themeColor="text1"/>
              </w:rPr>
              <w:t xml:space="preserve"> debe ser “Óleo”, “Acrílico” o “Carbón”</w:t>
            </w:r>
          </w:p>
          <w:p w14:paraId="43309079" w14:textId="5952C015" w:rsidR="7BF8BD5E" w:rsidRDefault="7BF8BD5E" w:rsidP="64D52BDE">
            <w:pPr>
              <w:pStyle w:val="Prrafodelista"/>
              <w:numPr>
                <w:ilvl w:val="0"/>
                <w:numId w:val="9"/>
              </w:numPr>
              <w:spacing w:before="240" w:after="240"/>
              <w:rPr>
                <w:rFonts w:ascii="Arial" w:eastAsia="Arial" w:hAnsi="Arial" w:cs="Arial"/>
                <w:color w:val="000000" w:themeColor="text1"/>
              </w:rPr>
            </w:pPr>
            <w:r w:rsidRPr="64D52BDE">
              <w:rPr>
                <w:rFonts w:ascii="Arial" w:eastAsia="Arial" w:hAnsi="Arial" w:cs="Arial"/>
                <w:color w:val="000000" w:themeColor="text1"/>
              </w:rPr>
              <w:t xml:space="preserve">El </w:t>
            </w: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</w:rPr>
              <w:t>tipo de arte</w:t>
            </w:r>
            <w:r w:rsidRPr="64D52BDE">
              <w:rPr>
                <w:rFonts w:ascii="Arial" w:eastAsia="Arial" w:hAnsi="Arial" w:cs="Arial"/>
                <w:color w:val="000000" w:themeColor="text1"/>
              </w:rPr>
              <w:t xml:space="preserve"> debe ser “Moderno”, “Clásico” o “Contemporáneo” (puedes usar switch o if)</w:t>
            </w:r>
          </w:p>
          <w:p w14:paraId="320EB9EC" w14:textId="0C5816F5" w:rsidR="2193065A" w:rsidRDefault="2193065A" w:rsidP="2193065A">
            <w:pPr>
              <w:pStyle w:val="Ttulo2"/>
              <w:widowControl w:val="0"/>
              <w:spacing w:line="259" w:lineRule="auto"/>
              <w:ind w:left="92"/>
              <w:rPr>
                <w:rFonts w:ascii="Arial" w:eastAsia="Arial" w:hAnsi="Arial" w:cs="Arial"/>
                <w:b/>
                <w:bCs/>
                <w:color w:val="auto"/>
                <w:sz w:val="22"/>
                <w:szCs w:val="22"/>
                <w:lang w:val="es-MX"/>
              </w:rPr>
            </w:pPr>
            <w:r w:rsidRPr="64D52BDE">
              <w:rPr>
                <w:rFonts w:ascii="Arial" w:eastAsia="Arial" w:hAnsi="Arial" w:cs="Arial"/>
                <w:b/>
                <w:bCs/>
                <w:color w:val="auto"/>
                <w:sz w:val="22"/>
                <w:szCs w:val="22"/>
              </w:rPr>
              <w:t>Pruebas de funcionamiento</w:t>
            </w:r>
          </w:p>
          <w:p w14:paraId="171526D7" w14:textId="0464E6E7" w:rsidR="005D33A8" w:rsidRPr="001A744B" w:rsidRDefault="778E831B" w:rsidP="64D52BDE">
            <w:pPr>
              <w:pStyle w:val="Prrafodelista"/>
              <w:widowControl w:val="0"/>
              <w:numPr>
                <w:ilvl w:val="0"/>
                <w:numId w:val="6"/>
              </w:numPr>
              <w:tabs>
                <w:tab w:val="left" w:pos="821"/>
              </w:tabs>
              <w:spacing w:before="45" w:after="160" w:line="259" w:lineRule="auto"/>
              <w:ind w:right="115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64D52BDE">
              <w:rPr>
                <w:rFonts w:ascii="Arial" w:eastAsia="Arial" w:hAnsi="Arial" w:cs="Arial"/>
                <w:color w:val="000000" w:themeColor="text1"/>
              </w:rPr>
              <w:t xml:space="preserve">En el método principal, generar un </w:t>
            </w: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</w:rPr>
              <w:t>menú inicial</w:t>
            </w:r>
            <w:r w:rsidRPr="64D52BDE">
              <w:rPr>
                <w:rFonts w:ascii="Arial" w:eastAsia="Arial" w:hAnsi="Arial" w:cs="Arial"/>
                <w:color w:val="000000" w:themeColor="text1"/>
              </w:rPr>
              <w:t xml:space="preserve"> donde se puedan ejecutar las funciones requeridas (las validaciones se deben ejecutar en el momento que se ingresa el dato).</w:t>
            </w:r>
            <w:r w:rsidR="005D33A8">
              <w:br/>
            </w:r>
            <w:r w:rsidRPr="64D52BDE">
              <w:rPr>
                <w:rFonts w:ascii="Arial" w:eastAsia="Arial" w:hAnsi="Arial" w:cs="Arial"/>
                <w:color w:val="000000" w:themeColor="text1"/>
              </w:rPr>
              <w:t>Tener en cuenta que para el ingreso de un pedido debe estar previamente ingresado el cliente por consola, el producto y el artista.</w:t>
            </w:r>
            <w:r w:rsidR="005D33A8">
              <w:br/>
            </w:r>
            <w:r w:rsidRPr="64D52BDE">
              <w:rPr>
                <w:rFonts w:ascii="Arial" w:eastAsia="Arial" w:hAnsi="Arial" w:cs="Arial"/>
                <w:color w:val="000000" w:themeColor="text1"/>
              </w:rPr>
              <w:t>Al ingresar un nuevo producto, los descuentos y datos asociados al pedido deberán ser recalculados en base a los nuevos datos ingresados</w:t>
            </w:r>
            <w:r w:rsidR="54736DB9" w:rsidRPr="64D52BDE">
              <w:rPr>
                <w:rFonts w:ascii="Arial" w:eastAsia="Arial" w:hAnsi="Arial" w:cs="Arial"/>
                <w:color w:val="auto"/>
                <w:sz w:val="22"/>
                <w:szCs w:val="22"/>
              </w:rPr>
              <w:t>.</w:t>
            </w:r>
            <w:r w:rsidR="54736DB9" w:rsidRPr="64D52BDE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</w:p>
          <w:p w14:paraId="051204F5" w14:textId="30B7CB15" w:rsidR="64D52BDE" w:rsidRDefault="64D52BDE" w:rsidP="64D52BDE">
            <w:pPr>
              <w:pStyle w:val="Prrafodelista"/>
              <w:widowControl w:val="0"/>
              <w:tabs>
                <w:tab w:val="left" w:pos="821"/>
              </w:tabs>
              <w:spacing w:before="45" w:after="160" w:line="259" w:lineRule="auto"/>
              <w:ind w:right="115"/>
              <w:jc w:val="both"/>
              <w:rPr>
                <w:rFonts w:ascii="Arial" w:eastAsia="Arial" w:hAnsi="Arial" w:cs="Arial"/>
                <w:color w:val="000000" w:themeColor="text1"/>
              </w:rPr>
            </w:pPr>
          </w:p>
          <w:p w14:paraId="5A224B1B" w14:textId="794545BA" w:rsidR="005D33A8" w:rsidRPr="001A744B" w:rsidRDefault="2DF69E94" w:rsidP="64D52BDE">
            <w:pPr>
              <w:pStyle w:val="Prrafodelista"/>
              <w:widowControl w:val="0"/>
              <w:tabs>
                <w:tab w:val="left" w:pos="821"/>
              </w:tabs>
              <w:spacing w:before="45" w:after="160" w:line="259" w:lineRule="auto"/>
              <w:ind w:right="115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64D52BDE">
              <w:rPr>
                <w:rFonts w:ascii="Arial" w:eastAsia="Arial" w:hAnsi="Arial" w:cs="Arial"/>
                <w:color w:val="000000" w:themeColor="text1"/>
              </w:rPr>
              <w:t xml:space="preserve">Ejemplo de menú: </w:t>
            </w:r>
          </w:p>
          <w:p w14:paraId="33043C7E" w14:textId="0C391B35" w:rsidR="5D032962" w:rsidRDefault="5D032962" w:rsidP="64D52BDE">
            <w:pPr>
              <w:pStyle w:val="Prrafodelista"/>
              <w:widowControl w:val="0"/>
              <w:tabs>
                <w:tab w:val="left" w:pos="821"/>
              </w:tabs>
              <w:spacing w:before="45" w:after="160" w:line="259" w:lineRule="auto"/>
              <w:ind w:right="115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64D52BDE">
              <w:rPr>
                <w:rFonts w:ascii="Arial" w:eastAsia="Arial" w:hAnsi="Arial" w:cs="Arial"/>
                <w:color w:val="000000" w:themeColor="text1"/>
              </w:rPr>
              <w:t>=== SISTEMA DE PEDIDOS DE CUADROS ARTÍSTICOS ===</w:t>
            </w:r>
          </w:p>
          <w:p w14:paraId="4A54F4F4" w14:textId="5BC1FC51" w:rsidR="5D032962" w:rsidRDefault="5D032962" w:rsidP="64D52BDE">
            <w:pPr>
              <w:pStyle w:val="Prrafodelista"/>
              <w:widowControl w:val="0"/>
              <w:tabs>
                <w:tab w:val="left" w:pos="821"/>
              </w:tabs>
              <w:spacing w:before="45" w:after="160" w:line="259" w:lineRule="auto"/>
              <w:ind w:right="115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64D52BDE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</w:p>
          <w:p w14:paraId="712B5079" w14:textId="7F56597A" w:rsidR="5D032962" w:rsidRDefault="5D032962" w:rsidP="64D52BDE">
            <w:pPr>
              <w:pStyle w:val="Prrafodelista"/>
              <w:widowControl w:val="0"/>
              <w:tabs>
                <w:tab w:val="left" w:pos="821"/>
              </w:tabs>
              <w:spacing w:before="45" w:after="160" w:line="259" w:lineRule="auto"/>
              <w:ind w:right="115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64D52BDE">
              <w:rPr>
                <w:rFonts w:ascii="Arial" w:eastAsia="Arial" w:hAnsi="Arial" w:cs="Arial"/>
                <w:color w:val="000000" w:themeColor="text1"/>
              </w:rPr>
              <w:t xml:space="preserve">1. Ingresar Cliente  </w:t>
            </w:r>
          </w:p>
          <w:p w14:paraId="3C8A4569" w14:textId="2ADB3E7F" w:rsidR="5D032962" w:rsidRDefault="5D032962" w:rsidP="64D52BDE">
            <w:pPr>
              <w:pStyle w:val="Prrafodelista"/>
              <w:widowControl w:val="0"/>
              <w:tabs>
                <w:tab w:val="left" w:pos="821"/>
              </w:tabs>
              <w:spacing w:before="45" w:after="160" w:line="259" w:lineRule="auto"/>
              <w:ind w:right="115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64D52BDE">
              <w:rPr>
                <w:rFonts w:ascii="Arial" w:eastAsia="Arial" w:hAnsi="Arial" w:cs="Arial"/>
                <w:color w:val="000000" w:themeColor="text1"/>
              </w:rPr>
              <w:t xml:space="preserve">2. Ingresar Artista  </w:t>
            </w:r>
          </w:p>
          <w:p w14:paraId="44F26C57" w14:textId="2A8C9D43" w:rsidR="5D032962" w:rsidRDefault="5D032962" w:rsidP="64D52BDE">
            <w:pPr>
              <w:pStyle w:val="Prrafodelista"/>
              <w:widowControl w:val="0"/>
              <w:tabs>
                <w:tab w:val="left" w:pos="821"/>
              </w:tabs>
              <w:spacing w:before="45" w:after="160" w:line="259" w:lineRule="auto"/>
              <w:ind w:right="115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64D52BDE">
              <w:rPr>
                <w:rFonts w:ascii="Arial" w:eastAsia="Arial" w:hAnsi="Arial" w:cs="Arial"/>
                <w:color w:val="000000" w:themeColor="text1"/>
              </w:rPr>
              <w:t xml:space="preserve">3. Ingresar Cuadro  </w:t>
            </w:r>
          </w:p>
          <w:p w14:paraId="4E79E521" w14:textId="040127B5" w:rsidR="5D032962" w:rsidRDefault="5D032962" w:rsidP="64D52BDE">
            <w:pPr>
              <w:pStyle w:val="Prrafodelista"/>
              <w:widowControl w:val="0"/>
              <w:tabs>
                <w:tab w:val="left" w:pos="821"/>
              </w:tabs>
              <w:spacing w:before="45" w:after="160" w:line="259" w:lineRule="auto"/>
              <w:ind w:right="115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64D52BDE">
              <w:rPr>
                <w:rFonts w:ascii="Arial" w:eastAsia="Arial" w:hAnsi="Arial" w:cs="Arial"/>
                <w:color w:val="000000" w:themeColor="text1"/>
              </w:rPr>
              <w:t xml:space="preserve">4. Generar Pedido  </w:t>
            </w:r>
          </w:p>
          <w:p w14:paraId="1EDB61B0" w14:textId="30AC694A" w:rsidR="5D032962" w:rsidRDefault="5D032962" w:rsidP="64D52BDE">
            <w:pPr>
              <w:pStyle w:val="Prrafodelista"/>
              <w:widowControl w:val="0"/>
              <w:tabs>
                <w:tab w:val="left" w:pos="821"/>
              </w:tabs>
              <w:spacing w:before="45" w:after="160" w:line="259" w:lineRule="auto"/>
              <w:ind w:right="115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64D52BDE">
              <w:rPr>
                <w:rFonts w:ascii="Arial" w:eastAsia="Arial" w:hAnsi="Arial" w:cs="Arial"/>
                <w:color w:val="000000" w:themeColor="text1"/>
              </w:rPr>
              <w:t xml:space="preserve">5. Salir  </w:t>
            </w:r>
          </w:p>
          <w:p w14:paraId="7C16653C" w14:textId="5EBC1706" w:rsidR="5D032962" w:rsidRDefault="5D032962" w:rsidP="64D52BDE">
            <w:pPr>
              <w:pStyle w:val="Prrafodelista"/>
              <w:widowControl w:val="0"/>
              <w:tabs>
                <w:tab w:val="left" w:pos="821"/>
              </w:tabs>
              <w:spacing w:before="45" w:after="160" w:line="259" w:lineRule="auto"/>
              <w:ind w:right="115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64D52BDE">
              <w:rPr>
                <w:rFonts w:ascii="Arial" w:eastAsia="Arial" w:hAnsi="Arial" w:cs="Arial"/>
                <w:color w:val="000000" w:themeColor="text1"/>
              </w:rPr>
              <w:t>Seleccione una opción: 1</w:t>
            </w:r>
          </w:p>
          <w:p w14:paraId="7BFCD55E" w14:textId="5AFA2DDF" w:rsidR="5D032962" w:rsidRDefault="5D032962" w:rsidP="64D52BDE">
            <w:pPr>
              <w:pStyle w:val="Prrafodelista"/>
              <w:widowControl w:val="0"/>
              <w:tabs>
                <w:tab w:val="left" w:pos="821"/>
              </w:tabs>
              <w:spacing w:before="45" w:after="160" w:line="259" w:lineRule="auto"/>
              <w:ind w:right="115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64D52BDE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</w:p>
          <w:p w14:paraId="3842B850" w14:textId="7E567778" w:rsidR="5D032962" w:rsidRDefault="5D032962" w:rsidP="64D52BDE">
            <w:pPr>
              <w:pStyle w:val="Prrafodelista"/>
              <w:widowControl w:val="0"/>
              <w:tabs>
                <w:tab w:val="left" w:pos="821"/>
              </w:tabs>
              <w:spacing w:before="45" w:after="160" w:line="259" w:lineRule="auto"/>
              <w:ind w:right="115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64D52BDE">
              <w:rPr>
                <w:rFonts w:ascii="Arial" w:eastAsia="Arial" w:hAnsi="Arial" w:cs="Arial"/>
                <w:color w:val="000000" w:themeColor="text1"/>
              </w:rPr>
              <w:t xml:space="preserve">--- INGRESO DE CLIENTE ---  </w:t>
            </w:r>
          </w:p>
          <w:p w14:paraId="0E5517FB" w14:textId="062A9F02" w:rsidR="5D032962" w:rsidRDefault="5D032962" w:rsidP="64D52BDE">
            <w:pPr>
              <w:pStyle w:val="Prrafodelista"/>
              <w:widowControl w:val="0"/>
              <w:tabs>
                <w:tab w:val="left" w:pos="821"/>
              </w:tabs>
              <w:spacing w:before="45" w:after="160" w:line="259" w:lineRule="auto"/>
              <w:ind w:right="115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64D52BDE">
              <w:rPr>
                <w:rFonts w:ascii="Arial" w:eastAsia="Arial" w:hAnsi="Arial" w:cs="Arial"/>
                <w:color w:val="000000" w:themeColor="text1"/>
              </w:rPr>
              <w:t xml:space="preserve">Ingrese RUT del cliente: 13.456.789-0  </w:t>
            </w:r>
          </w:p>
          <w:p w14:paraId="4DFAF52E" w14:textId="21696276" w:rsidR="5D032962" w:rsidRDefault="5D032962" w:rsidP="64D52BDE">
            <w:pPr>
              <w:pStyle w:val="Prrafodelista"/>
              <w:widowControl w:val="0"/>
              <w:tabs>
                <w:tab w:val="left" w:pos="821"/>
              </w:tabs>
              <w:spacing w:before="45" w:after="160" w:line="259" w:lineRule="auto"/>
              <w:ind w:right="115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64D52BDE">
              <w:rPr>
                <w:rFonts w:ascii="Arial" w:eastAsia="Arial" w:hAnsi="Arial" w:cs="Arial"/>
                <w:color w:val="000000" w:themeColor="text1"/>
              </w:rPr>
              <w:t xml:space="preserve">Ingrese nombre del cliente: Carolina Palma  </w:t>
            </w:r>
          </w:p>
          <w:p w14:paraId="6F393C92" w14:textId="16E8FE33" w:rsidR="5D032962" w:rsidRDefault="5D032962" w:rsidP="64D52BDE">
            <w:pPr>
              <w:pStyle w:val="Prrafodelista"/>
              <w:widowControl w:val="0"/>
              <w:tabs>
                <w:tab w:val="left" w:pos="821"/>
              </w:tabs>
              <w:spacing w:before="45" w:after="160" w:line="259" w:lineRule="auto"/>
              <w:ind w:right="115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64D52BDE">
              <w:rPr>
                <w:rFonts w:ascii="Arial" w:eastAsia="Arial" w:hAnsi="Arial" w:cs="Arial"/>
                <w:color w:val="000000" w:themeColor="text1"/>
              </w:rPr>
              <w:t xml:space="preserve">Ingrese edad del cliente: 69  </w:t>
            </w:r>
          </w:p>
          <w:p w14:paraId="5B20620D" w14:textId="7D8F22E9" w:rsidR="5D032962" w:rsidRDefault="5D032962" w:rsidP="64D52BDE">
            <w:pPr>
              <w:pStyle w:val="Prrafodelista"/>
              <w:widowControl w:val="0"/>
              <w:tabs>
                <w:tab w:val="left" w:pos="821"/>
              </w:tabs>
              <w:spacing w:before="45" w:after="160" w:line="259" w:lineRule="auto"/>
              <w:ind w:right="115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64D52BDE">
              <w:rPr>
                <w:rFonts w:ascii="Arial" w:eastAsia="Arial" w:hAnsi="Arial" w:cs="Arial"/>
                <w:color w:val="000000" w:themeColor="text1"/>
              </w:rPr>
              <w:t>Cliente registrado con éxito.</w:t>
            </w:r>
          </w:p>
          <w:p w14:paraId="32ACC70A" w14:textId="3F5C7F02" w:rsidR="5D032962" w:rsidRDefault="5D032962" w:rsidP="64D52BDE">
            <w:pPr>
              <w:pStyle w:val="Prrafodelista"/>
              <w:widowControl w:val="0"/>
              <w:tabs>
                <w:tab w:val="left" w:pos="821"/>
              </w:tabs>
              <w:spacing w:before="45" w:after="160" w:line="259" w:lineRule="auto"/>
              <w:ind w:right="115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64D52BDE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</w:p>
          <w:p w14:paraId="7D2575FE" w14:textId="2EB459F1" w:rsidR="5D032962" w:rsidRDefault="5D032962" w:rsidP="64D52BDE">
            <w:pPr>
              <w:pStyle w:val="Prrafodelista"/>
              <w:widowControl w:val="0"/>
              <w:tabs>
                <w:tab w:val="left" w:pos="821"/>
              </w:tabs>
              <w:spacing w:before="45" w:after="160" w:line="259" w:lineRule="auto"/>
              <w:ind w:right="115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64D52BDE">
              <w:rPr>
                <w:rFonts w:ascii="Arial" w:eastAsia="Arial" w:hAnsi="Arial" w:cs="Arial"/>
                <w:color w:val="000000" w:themeColor="text1"/>
              </w:rPr>
              <w:t>Presione Enter para continuar...</w:t>
            </w:r>
          </w:p>
          <w:p w14:paraId="0181D208" w14:textId="2FA6D166" w:rsidR="005D33A8" w:rsidRPr="001A744B" w:rsidRDefault="2DF69E94" w:rsidP="64D52BDE">
            <w:pPr>
              <w:pStyle w:val="Prrafodelista"/>
              <w:widowControl w:val="0"/>
              <w:tabs>
                <w:tab w:val="left" w:pos="821"/>
              </w:tabs>
              <w:spacing w:before="45" w:after="160" w:line="259" w:lineRule="auto"/>
              <w:ind w:right="115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64D52BDE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</w:p>
          <w:p w14:paraId="38D53623" w14:textId="6D2AFCF7" w:rsidR="005D33A8" w:rsidRPr="001A744B" w:rsidRDefault="005D33A8" w:rsidP="64D52BDE">
            <w:pPr>
              <w:pStyle w:val="Prrafodelista"/>
              <w:widowControl w:val="0"/>
              <w:tabs>
                <w:tab w:val="left" w:pos="821"/>
              </w:tabs>
              <w:spacing w:before="45" w:after="160" w:line="259" w:lineRule="auto"/>
              <w:ind w:right="115"/>
              <w:jc w:val="both"/>
              <w:rPr>
                <w:rFonts w:ascii="Arial" w:eastAsia="Arial" w:hAnsi="Arial" w:cs="Arial"/>
                <w:color w:val="000000" w:themeColor="text1"/>
              </w:rPr>
            </w:pPr>
          </w:p>
          <w:p w14:paraId="2F3A60D8" w14:textId="2BEA621A" w:rsidR="005D33A8" w:rsidRPr="001A744B" w:rsidRDefault="710970E7" w:rsidP="64D52BDE">
            <w:pPr>
              <w:pStyle w:val="Prrafodelista"/>
              <w:widowControl w:val="0"/>
              <w:numPr>
                <w:ilvl w:val="0"/>
                <w:numId w:val="6"/>
              </w:numPr>
              <w:tabs>
                <w:tab w:val="left" w:pos="821"/>
              </w:tabs>
              <w:spacing w:before="45" w:after="160" w:line="259" w:lineRule="auto"/>
              <w:ind w:right="115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Solo se permite el uso de variables simples y datos en memoria volátil durante la ejecución. Una vez finalizado el programa, los datos se pierden.</w:t>
            </w:r>
          </w:p>
        </w:tc>
      </w:tr>
    </w:tbl>
    <w:p w14:paraId="79D9D66D" w14:textId="77777777" w:rsidR="008F2C0C" w:rsidRDefault="008F2C0C" w:rsidP="64D52BDE">
      <w:pPr>
        <w:rPr>
          <w:rFonts w:ascii="Arial" w:eastAsia="Arial" w:hAnsi="Arial" w:cs="Arial"/>
        </w:rPr>
      </w:pPr>
    </w:p>
    <w:p w14:paraId="682AB64F" w14:textId="0F033F1C" w:rsidR="250E0C83" w:rsidRDefault="24E4CC3C" w:rsidP="60B38D40">
      <w:pPr>
        <w:rPr>
          <w:rFonts w:ascii="Arial" w:eastAsia="Arial" w:hAnsi="Arial" w:cs="Arial"/>
          <w:b/>
          <w:bCs/>
          <w:sz w:val="22"/>
          <w:szCs w:val="22"/>
        </w:rPr>
      </w:pPr>
      <w:r w:rsidRPr="64D52BDE">
        <w:rPr>
          <w:rFonts w:ascii="Arial" w:eastAsia="Arial" w:hAnsi="Arial" w:cs="Arial"/>
          <w:b/>
          <w:bCs/>
          <w:sz w:val="22"/>
          <w:szCs w:val="22"/>
        </w:rPr>
        <w:t>Ejemplos</w:t>
      </w:r>
      <w:r w:rsidR="440E480D" w:rsidRPr="64D52BDE">
        <w:rPr>
          <w:rFonts w:ascii="Arial" w:eastAsia="Arial" w:hAnsi="Arial" w:cs="Arial"/>
          <w:b/>
          <w:bCs/>
          <w:sz w:val="22"/>
          <w:szCs w:val="22"/>
        </w:rPr>
        <w:t xml:space="preserve"> de cálculos y estados</w:t>
      </w:r>
      <w:r w:rsidRPr="64D52BDE">
        <w:rPr>
          <w:rFonts w:ascii="Arial" w:eastAsia="Arial" w:hAnsi="Arial" w:cs="Arial"/>
        </w:rPr>
        <w:t xml:space="preserve">: </w:t>
      </w:r>
    </w:p>
    <w:p w14:paraId="05BE1AEE" w14:textId="605E1CC5" w:rsidR="60B38D40" w:rsidRDefault="60B38D40" w:rsidP="64D52BDE">
      <w:pPr>
        <w:rPr>
          <w:rFonts w:ascii="Arial" w:eastAsia="Arial" w:hAnsi="Arial" w:cs="Arial"/>
        </w:rPr>
      </w:pPr>
    </w:p>
    <w:tbl>
      <w:tblPr>
        <w:tblW w:w="8550" w:type="dxa"/>
        <w:tblLayout w:type="fixed"/>
        <w:tblLook w:val="06A0" w:firstRow="1" w:lastRow="0" w:firstColumn="1" w:lastColumn="0" w:noHBand="1" w:noVBand="1"/>
      </w:tblPr>
      <w:tblGrid>
        <w:gridCol w:w="698"/>
        <w:gridCol w:w="837"/>
        <w:gridCol w:w="558"/>
        <w:gridCol w:w="698"/>
        <w:gridCol w:w="762"/>
        <w:gridCol w:w="633"/>
        <w:gridCol w:w="698"/>
        <w:gridCol w:w="698"/>
        <w:gridCol w:w="698"/>
        <w:gridCol w:w="787"/>
        <w:gridCol w:w="608"/>
        <w:gridCol w:w="875"/>
      </w:tblGrid>
      <w:tr w:rsidR="250E0C83" w14:paraId="7BA07942" w14:textId="77777777" w:rsidTr="259B3AE9">
        <w:trPr>
          <w:trHeight w:val="300"/>
        </w:trPr>
        <w:tc>
          <w:tcPr>
            <w:tcW w:w="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482B78" w14:textId="77B33409" w:rsidR="64D52BDE" w:rsidRDefault="64D52BDE" w:rsidP="64D52BDE">
            <w:pPr>
              <w:spacing w:before="240" w:after="24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Código producto</w:t>
            </w:r>
          </w:p>
        </w:tc>
        <w:tc>
          <w:tcPr>
            <w:tcW w:w="8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09814C" w14:textId="7CD0E3F7" w:rsidR="64D52BDE" w:rsidRDefault="64D52BDE" w:rsidP="64D52BDE">
            <w:pPr>
              <w:spacing w:before="240" w:after="24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Nombre cuadro</w:t>
            </w:r>
          </w:p>
        </w:tc>
        <w:tc>
          <w:tcPr>
            <w:tcW w:w="5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D0EC7F" w14:textId="20903B91" w:rsidR="64D52BDE" w:rsidRDefault="64D52BDE" w:rsidP="64D52BDE">
            <w:pPr>
              <w:spacing w:before="240" w:after="24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Técnica</w:t>
            </w:r>
          </w:p>
        </w:tc>
        <w:tc>
          <w:tcPr>
            <w:tcW w:w="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290088" w14:textId="07D7A735" w:rsidR="64D52BDE" w:rsidRDefault="64D52BDE" w:rsidP="64D52BDE">
            <w:pPr>
              <w:spacing w:before="240" w:after="24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Tipo de arte</w:t>
            </w:r>
          </w:p>
        </w:tc>
        <w:tc>
          <w:tcPr>
            <w:tcW w:w="7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0F8EED" w14:textId="48CC0D88" w:rsidR="64D52BDE" w:rsidRDefault="64D52BDE" w:rsidP="64D52BDE">
            <w:pPr>
              <w:spacing w:before="240" w:after="24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Precio unitario</w:t>
            </w:r>
          </w:p>
        </w:tc>
        <w:tc>
          <w:tcPr>
            <w:tcW w:w="6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BF2F46" w14:textId="12A42039" w:rsidR="64D52BDE" w:rsidRDefault="64D52BDE" w:rsidP="64D52BDE">
            <w:pPr>
              <w:spacing w:before="240" w:after="24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Nombre artista</w:t>
            </w:r>
          </w:p>
        </w:tc>
        <w:tc>
          <w:tcPr>
            <w:tcW w:w="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759299" w14:textId="73494025" w:rsidR="64D52BDE" w:rsidRDefault="64D52BDE" w:rsidP="64D52BDE">
            <w:pPr>
              <w:spacing w:before="240" w:after="24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Cliente</w:t>
            </w:r>
          </w:p>
        </w:tc>
        <w:tc>
          <w:tcPr>
            <w:tcW w:w="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F097E7" w14:textId="55E1776B" w:rsidR="64D52BDE" w:rsidRDefault="64D52BDE" w:rsidP="64D52BDE">
            <w:pPr>
              <w:spacing w:before="240" w:after="24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Cantidad</w:t>
            </w:r>
          </w:p>
        </w:tc>
        <w:tc>
          <w:tcPr>
            <w:tcW w:w="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979346" w14:textId="6A67F219" w:rsidR="64D52BDE" w:rsidRDefault="64D52BDE" w:rsidP="64D52BDE">
            <w:pPr>
              <w:spacing w:before="240" w:after="24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Edad Cliente</w:t>
            </w:r>
          </w:p>
        </w:tc>
        <w:tc>
          <w:tcPr>
            <w:tcW w:w="78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ED10E1" w14:textId="299034CA" w:rsidR="64D52BDE" w:rsidRDefault="64D52BDE" w:rsidP="64D52BDE">
            <w:pPr>
              <w:spacing w:before="240" w:after="24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Total bruto</w:t>
            </w:r>
          </w:p>
        </w:tc>
        <w:tc>
          <w:tcPr>
            <w:tcW w:w="6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864FEA" w14:textId="009B9C4F" w:rsidR="64D52BDE" w:rsidRDefault="64D52BDE" w:rsidP="64D52BDE">
            <w:pPr>
              <w:spacing w:before="240" w:after="24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Descuento</w:t>
            </w:r>
          </w:p>
        </w:tc>
        <w:tc>
          <w:tcPr>
            <w:tcW w:w="8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4C5992" w14:textId="5FA82A74" w:rsidR="64D52BDE" w:rsidRDefault="64D52BDE" w:rsidP="64D52BDE">
            <w:pPr>
              <w:spacing w:before="240" w:after="24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Total neto</w:t>
            </w:r>
          </w:p>
        </w:tc>
      </w:tr>
      <w:tr w:rsidR="250E0C83" w14:paraId="09F24348" w14:textId="77777777" w:rsidTr="259B3AE9">
        <w:trPr>
          <w:trHeight w:val="300"/>
        </w:trPr>
        <w:tc>
          <w:tcPr>
            <w:tcW w:w="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73CBB8" w14:textId="56CD757B" w:rsidR="64D52BDE" w:rsidRDefault="64D52BDE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ART1001</w:t>
            </w:r>
          </w:p>
        </w:tc>
        <w:tc>
          <w:tcPr>
            <w:tcW w:w="8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36A823" w14:textId="41D1D1F2" w:rsidR="64D52BDE" w:rsidRDefault="64D52BDE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Atardecer en el Lago</w:t>
            </w:r>
          </w:p>
        </w:tc>
        <w:tc>
          <w:tcPr>
            <w:tcW w:w="5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6C40EE" w14:textId="18728075" w:rsidR="64D52BDE" w:rsidRDefault="64D52BDE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Óleo</w:t>
            </w:r>
          </w:p>
        </w:tc>
        <w:tc>
          <w:tcPr>
            <w:tcW w:w="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88235" w14:textId="72D87752" w:rsidR="64D52BDE" w:rsidRDefault="64D52BDE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Clásico</w:t>
            </w:r>
          </w:p>
        </w:tc>
        <w:tc>
          <w:tcPr>
            <w:tcW w:w="7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5F9E24" w14:textId="4B912FA5" w:rsidR="64D52BDE" w:rsidRDefault="64D52BDE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90</w:t>
            </w:r>
            <w:r w:rsidR="7ABA96B5"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.</w:t>
            </w: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000</w:t>
            </w:r>
          </w:p>
        </w:tc>
        <w:tc>
          <w:tcPr>
            <w:tcW w:w="6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FC1805" w14:textId="1D742E7B" w:rsidR="64D52BDE" w:rsidRDefault="64D52BDE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Sofía González</w:t>
            </w:r>
          </w:p>
        </w:tc>
        <w:tc>
          <w:tcPr>
            <w:tcW w:w="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3BCC09" w14:textId="3A14277A" w:rsidR="64D52BDE" w:rsidRDefault="64D52BDE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Carolina Palma</w:t>
            </w:r>
          </w:p>
        </w:tc>
        <w:tc>
          <w:tcPr>
            <w:tcW w:w="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98F70A" w14:textId="35EC1D76" w:rsidR="64D52BDE" w:rsidRDefault="64D52BDE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FF1C85" w14:textId="5C2EAF42" w:rsidR="64D52BDE" w:rsidRDefault="64D52BDE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69</w:t>
            </w:r>
          </w:p>
        </w:tc>
        <w:tc>
          <w:tcPr>
            <w:tcW w:w="78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D359D6" w14:textId="001FD768" w:rsidR="64D52BDE" w:rsidRDefault="64D52BDE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180</w:t>
            </w:r>
            <w:r w:rsidR="054CB277"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.</w:t>
            </w: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000</w:t>
            </w:r>
          </w:p>
        </w:tc>
        <w:tc>
          <w:tcPr>
            <w:tcW w:w="6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BC35F4" w14:textId="27D9F72E" w:rsidR="0DCDCC33" w:rsidRDefault="0DCDCC33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59B3AE9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45</w:t>
            </w:r>
            <w:r w:rsidR="4AD44C51" w:rsidRPr="259B3AE9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.</w:t>
            </w:r>
            <w:r w:rsidRPr="259B3AE9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000</w:t>
            </w:r>
            <w:r w:rsidR="66A1886B" w:rsidRPr="259B3AE9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(</w:t>
            </w:r>
            <w:r w:rsidR="5FA1303A" w:rsidRPr="259B3AE9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Mayor 65</w:t>
            </w:r>
            <w:r w:rsidR="66A1886B" w:rsidRPr="259B3AE9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)</w:t>
            </w:r>
            <w:r w:rsidRPr="259B3AE9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+ 6</w:t>
            </w:r>
            <w:r w:rsidR="4E2F013E" w:rsidRPr="259B3AE9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.</w:t>
            </w:r>
            <w:r w:rsidRPr="259B3AE9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750 </w:t>
            </w:r>
          </w:p>
        </w:tc>
        <w:tc>
          <w:tcPr>
            <w:tcW w:w="8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73B945" w14:textId="30B3914D" w:rsidR="0DCDCC33" w:rsidRDefault="0DCDCC33" w:rsidP="64D52BDE">
            <w:pPr>
              <w:spacing w:before="240" w:after="240"/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128.250</w:t>
            </w:r>
          </w:p>
        </w:tc>
      </w:tr>
      <w:tr w:rsidR="250E0C83" w14:paraId="5A40FB6C" w14:textId="77777777" w:rsidTr="259B3AE9">
        <w:trPr>
          <w:trHeight w:val="300"/>
        </w:trPr>
        <w:tc>
          <w:tcPr>
            <w:tcW w:w="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8AB4B9" w14:textId="68A84944" w:rsidR="64D52BDE" w:rsidRDefault="64D52BDE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ART2033</w:t>
            </w:r>
          </w:p>
        </w:tc>
        <w:tc>
          <w:tcPr>
            <w:tcW w:w="8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D3474F" w14:textId="1CFFEC1E" w:rsidR="64D52BDE" w:rsidRDefault="64D52BDE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Rostro Abstracto</w:t>
            </w:r>
          </w:p>
        </w:tc>
        <w:tc>
          <w:tcPr>
            <w:tcW w:w="5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2231C" w14:textId="3C7C0A91" w:rsidR="64D52BDE" w:rsidRDefault="64D52BDE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Acrílico</w:t>
            </w:r>
          </w:p>
        </w:tc>
        <w:tc>
          <w:tcPr>
            <w:tcW w:w="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C8DB45" w14:textId="4BE355AE" w:rsidR="64D52BDE" w:rsidRDefault="64D52BDE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Moderno</w:t>
            </w:r>
          </w:p>
        </w:tc>
        <w:tc>
          <w:tcPr>
            <w:tcW w:w="7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ADEE67" w14:textId="5A2587BA" w:rsidR="64D52BDE" w:rsidRDefault="64D52BDE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60</w:t>
            </w:r>
            <w:r w:rsidR="07E53756"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.</w:t>
            </w: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000</w:t>
            </w:r>
          </w:p>
        </w:tc>
        <w:tc>
          <w:tcPr>
            <w:tcW w:w="6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AE9134" w14:textId="152E61D0" w:rsidR="64D52BDE" w:rsidRDefault="64D52BDE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Mario Guzmán</w:t>
            </w:r>
          </w:p>
        </w:tc>
        <w:tc>
          <w:tcPr>
            <w:tcW w:w="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5B030D" w14:textId="6ADB4DF0" w:rsidR="64D52BDE" w:rsidRDefault="64D52BDE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Ignacio Herrera</w:t>
            </w:r>
          </w:p>
        </w:tc>
        <w:tc>
          <w:tcPr>
            <w:tcW w:w="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234791" w14:textId="710A6667" w:rsidR="64D52BDE" w:rsidRDefault="64D52BDE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9254D7" w14:textId="7242AFA1" w:rsidR="64D52BDE" w:rsidRDefault="64D52BDE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22</w:t>
            </w:r>
          </w:p>
        </w:tc>
        <w:tc>
          <w:tcPr>
            <w:tcW w:w="78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A0CCAD" w14:textId="4D81EE4E" w:rsidR="64D52BDE" w:rsidRDefault="64D52BDE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180</w:t>
            </w:r>
            <w:r w:rsidR="2425C2F6"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.</w:t>
            </w: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000</w:t>
            </w:r>
          </w:p>
        </w:tc>
        <w:tc>
          <w:tcPr>
            <w:tcW w:w="6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F7B801" w14:textId="54C25DC1" w:rsidR="4D3D651D" w:rsidRDefault="4D3D651D" w:rsidP="64D52BDE">
            <w:pPr>
              <w:spacing w:before="240" w:after="240"/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9</w:t>
            </w:r>
            <w:r w:rsidR="382D9071"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.</w:t>
            </w: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000</w:t>
            </w:r>
          </w:p>
        </w:tc>
        <w:tc>
          <w:tcPr>
            <w:tcW w:w="8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242D8F" w14:textId="1E02C0D7" w:rsidR="4D3D651D" w:rsidRDefault="4D3D651D" w:rsidP="64D52BDE">
            <w:pPr>
              <w:spacing w:before="240" w:after="240"/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171</w:t>
            </w:r>
            <w:r w:rsidR="3E5E4899"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.</w:t>
            </w: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000</w:t>
            </w:r>
          </w:p>
        </w:tc>
      </w:tr>
      <w:tr w:rsidR="60B38D40" w14:paraId="6F07682F" w14:textId="77777777" w:rsidTr="259B3AE9">
        <w:trPr>
          <w:trHeight w:val="300"/>
        </w:trPr>
        <w:tc>
          <w:tcPr>
            <w:tcW w:w="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2F6EEC" w14:textId="029F63D8" w:rsidR="64D52BDE" w:rsidRDefault="64D52BDE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ART3088</w:t>
            </w:r>
          </w:p>
        </w:tc>
        <w:tc>
          <w:tcPr>
            <w:tcW w:w="8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36A3C7" w14:textId="1A9196BC" w:rsidR="64D52BDE" w:rsidRDefault="64D52BDE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Sombras del Tiempo</w:t>
            </w:r>
          </w:p>
        </w:tc>
        <w:tc>
          <w:tcPr>
            <w:tcW w:w="5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6DFA6D" w14:textId="1FD09DB2" w:rsidR="64D52BDE" w:rsidRDefault="64D52BDE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Carbón</w:t>
            </w:r>
          </w:p>
        </w:tc>
        <w:tc>
          <w:tcPr>
            <w:tcW w:w="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DD499F" w14:textId="6F6BBDC8" w:rsidR="64D52BDE" w:rsidRDefault="64D52BDE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Contemporáneo</w:t>
            </w:r>
          </w:p>
        </w:tc>
        <w:tc>
          <w:tcPr>
            <w:tcW w:w="7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2A653B" w14:textId="52304F58" w:rsidR="64D52BDE" w:rsidRDefault="64D52BDE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40</w:t>
            </w:r>
            <w:r w:rsidR="39713111"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.</w:t>
            </w: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000</w:t>
            </w:r>
          </w:p>
        </w:tc>
        <w:tc>
          <w:tcPr>
            <w:tcW w:w="63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14AE73" w14:textId="0A899709" w:rsidR="64D52BDE" w:rsidRDefault="64D52BDE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Elisa Moraga</w:t>
            </w:r>
          </w:p>
        </w:tc>
        <w:tc>
          <w:tcPr>
            <w:tcW w:w="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D5582B" w14:textId="19A180E9" w:rsidR="64D52BDE" w:rsidRDefault="64D52BDE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Matías Zamorano</w:t>
            </w:r>
          </w:p>
        </w:tc>
        <w:tc>
          <w:tcPr>
            <w:tcW w:w="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17AE75" w14:textId="0982FD4A" w:rsidR="64D52BDE" w:rsidRDefault="64D52BDE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6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D2145E" w14:textId="2CF15B57" w:rsidR="64D52BDE" w:rsidRDefault="64D52BDE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17</w:t>
            </w:r>
          </w:p>
        </w:tc>
        <w:tc>
          <w:tcPr>
            <w:tcW w:w="78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2E3CC7" w14:textId="3997E230" w:rsidR="64D52BDE" w:rsidRDefault="64D52BDE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200</w:t>
            </w:r>
            <w:r w:rsidR="2F8875AE"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.</w:t>
            </w: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000</w:t>
            </w:r>
          </w:p>
        </w:tc>
        <w:tc>
          <w:tcPr>
            <w:tcW w:w="6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FC7D77" w14:textId="1DA1015F" w:rsidR="35E08D35" w:rsidRDefault="35E08D35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30</w:t>
            </w:r>
            <w:r w:rsidR="382D9071"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.</w:t>
            </w: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000</w:t>
            </w:r>
          </w:p>
        </w:tc>
        <w:tc>
          <w:tcPr>
            <w:tcW w:w="8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A7139C" w14:textId="7212E6BF" w:rsidR="64D52BDE" w:rsidRDefault="64D52BDE" w:rsidP="64D52BDE">
            <w:pPr>
              <w:spacing w:before="240"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</w:t>
            </w:r>
            <w:r w:rsidR="1E98D91D"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7</w:t>
            </w: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</w:t>
            </w:r>
            <w:r w:rsidR="094AD0B5"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.</w:t>
            </w:r>
            <w:r w:rsidRPr="64D52BD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000</w:t>
            </w:r>
          </w:p>
        </w:tc>
      </w:tr>
    </w:tbl>
    <w:p w14:paraId="1E7D7A09" w14:textId="54D188AF" w:rsidR="250E0C83" w:rsidRDefault="250E0C83"/>
    <w:sectPr w:rsidR="250E0C83" w:rsidSect="00A14278">
      <w:headerReference w:type="default" r:id="rId11"/>
      <w:footerReference w:type="even" r:id="rId12"/>
      <w:footerReference w:type="default" r:id="rId13"/>
      <w:pgSz w:w="12240" w:h="15840"/>
      <w:pgMar w:top="1417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AF4B9" w14:textId="77777777" w:rsidR="00497B3A" w:rsidRDefault="00497B3A" w:rsidP="00837026">
      <w:r>
        <w:separator/>
      </w:r>
    </w:p>
  </w:endnote>
  <w:endnote w:type="continuationSeparator" w:id="0">
    <w:p w14:paraId="2874BB2D" w14:textId="77777777" w:rsidR="00497B3A" w:rsidRDefault="00497B3A" w:rsidP="00837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5A54A" w14:textId="77777777" w:rsidR="007A4047" w:rsidRDefault="007A4047" w:rsidP="007A4047">
    <w:pPr>
      <w:pStyle w:val="Piedepgin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1DE2D" w14:textId="77777777" w:rsidR="007A4047" w:rsidRPr="007A4047" w:rsidRDefault="008C416D" w:rsidP="60B38D40">
    <w:pPr>
      <w:pStyle w:val="Piedepgina"/>
      <w:rPr>
        <w:rFonts w:ascii="Arial" w:hAnsi="Arial" w:cs="Arial"/>
        <w:sz w:val="18"/>
        <w:szCs w:val="18"/>
      </w:rPr>
    </w:pPr>
    <w:r>
      <w:rPr>
        <w:rFonts w:ascii="Arial" w:hAnsi="Arial" w:cs="Arial"/>
        <w:sz w:val="16"/>
        <w:szCs w:val="16"/>
      </w:rPr>
      <w:tab/>
    </w:r>
    <w:r w:rsidR="60B38D40"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7AA1F" w14:textId="77777777" w:rsidR="00497B3A" w:rsidRDefault="00497B3A" w:rsidP="00837026">
      <w:r>
        <w:separator/>
      </w:r>
    </w:p>
  </w:footnote>
  <w:footnote w:type="continuationSeparator" w:id="0">
    <w:p w14:paraId="6929E638" w14:textId="77777777" w:rsidR="00497B3A" w:rsidRDefault="00497B3A" w:rsidP="008370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77875" w14:textId="77777777" w:rsidR="00837026" w:rsidRPr="008C416D" w:rsidRDefault="007A4047" w:rsidP="008C416D">
    <w:pPr>
      <w:pStyle w:val="Encabezado"/>
      <w:tabs>
        <w:tab w:val="clear" w:pos="4419"/>
      </w:tabs>
      <w:jc w:val="right"/>
      <w:rPr>
        <w:rFonts w:ascii="Arial" w:hAnsi="Arial" w:cs="Arial"/>
        <w:b/>
        <w:noProof/>
        <w:sz w:val="18"/>
        <w:lang w:eastAsia="es-CL"/>
      </w:rPr>
    </w:pPr>
    <w:r w:rsidRPr="00AC716E">
      <w:rPr>
        <w:rFonts w:ascii="Arial" w:hAnsi="Arial" w:cs="Arial"/>
        <w:b/>
        <w:noProof/>
        <w:sz w:val="18"/>
        <w:lang w:val="es-CL" w:eastAsia="es-CL"/>
      </w:rPr>
      <w:drawing>
        <wp:anchor distT="0" distB="0" distL="114300" distR="114300" simplePos="0" relativeHeight="251659264" behindDoc="1" locked="0" layoutInCell="1" allowOverlap="1" wp14:anchorId="7D9E9F20" wp14:editId="494B8D41">
          <wp:simplePos x="0" y="0"/>
          <wp:positionH relativeFrom="column">
            <wp:posOffset>-581660</wp:posOffset>
          </wp:positionH>
          <wp:positionV relativeFrom="paragraph">
            <wp:posOffset>-40005</wp:posOffset>
          </wp:positionV>
          <wp:extent cx="2254250" cy="647700"/>
          <wp:effectExtent l="0" t="0" r="0" b="0"/>
          <wp:wrapSquare wrapText="bothSides"/>
          <wp:docPr id="109478696" name="Imagen 1094786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425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671E"/>
    <w:multiLevelType w:val="hybridMultilevel"/>
    <w:tmpl w:val="4B22CB0E"/>
    <w:lvl w:ilvl="0" w:tplc="78780326">
      <w:numFmt w:val="bullet"/>
      <w:lvlText w:val="♦"/>
      <w:lvlJc w:val="left"/>
      <w:pPr>
        <w:ind w:left="462" w:firstLine="0"/>
      </w:pPr>
      <w:rPr>
        <w:rFonts w:ascii="Times New Roman" w:hAnsi="Times New Roman" w:hint="default"/>
      </w:rPr>
    </w:lvl>
    <w:lvl w:ilvl="1" w:tplc="25A8FC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7A08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1AA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60D2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DA19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4E35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F68F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40F1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022EE"/>
    <w:multiLevelType w:val="hybridMultilevel"/>
    <w:tmpl w:val="38E06B70"/>
    <w:lvl w:ilvl="0" w:tplc="10028CCC">
      <w:numFmt w:val="bullet"/>
      <w:lvlText w:val="♦"/>
      <w:lvlJc w:val="left"/>
      <w:pPr>
        <w:ind w:left="462" w:firstLine="0"/>
      </w:pPr>
      <w:rPr>
        <w:rFonts w:ascii="Times New Roman" w:hAnsi="Times New Roman" w:hint="default"/>
      </w:rPr>
    </w:lvl>
    <w:lvl w:ilvl="1" w:tplc="E640B1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28B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767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813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8C10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C496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76FE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4065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17CE6"/>
    <w:multiLevelType w:val="hybridMultilevel"/>
    <w:tmpl w:val="D81C3AE2"/>
    <w:lvl w:ilvl="0" w:tplc="455E75AC">
      <w:start w:val="1"/>
      <w:numFmt w:val="bullet"/>
      <w:lvlText w:val="♦"/>
      <w:lvlJc w:val="left"/>
      <w:pPr>
        <w:ind w:left="462" w:firstLine="0"/>
      </w:pPr>
      <w:rPr>
        <w:rFonts w:ascii="Times New Roman" w:hAnsi="Times New Roman" w:hint="default"/>
      </w:rPr>
    </w:lvl>
    <w:lvl w:ilvl="1" w:tplc="CF86C5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5CBF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DC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92E4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E2A3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FC7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B494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808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D10A9"/>
    <w:multiLevelType w:val="hybridMultilevel"/>
    <w:tmpl w:val="C5968C2C"/>
    <w:lvl w:ilvl="0" w:tplc="E4925078">
      <w:start w:val="1"/>
      <w:numFmt w:val="bullet"/>
      <w:lvlText w:val="♦"/>
      <w:lvlJc w:val="left"/>
      <w:pPr>
        <w:ind w:left="720" w:hanging="360"/>
      </w:pPr>
      <w:rPr>
        <w:rFonts w:ascii="Courier New" w:hAnsi="Courier New" w:hint="default"/>
      </w:rPr>
    </w:lvl>
    <w:lvl w:ilvl="1" w:tplc="90E63A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36C8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588E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708D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38B5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0691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4A58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C821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3F9FB"/>
    <w:multiLevelType w:val="hybridMultilevel"/>
    <w:tmpl w:val="355C6DA4"/>
    <w:lvl w:ilvl="0" w:tplc="B54EFE36">
      <w:start w:val="1"/>
      <w:numFmt w:val="bullet"/>
      <w:lvlText w:val="♦"/>
      <w:lvlJc w:val="left"/>
      <w:pPr>
        <w:ind w:left="462" w:firstLine="0"/>
      </w:pPr>
      <w:rPr>
        <w:rFonts w:ascii="Times New Roman" w:hAnsi="Times New Roman" w:hint="default"/>
      </w:rPr>
    </w:lvl>
    <w:lvl w:ilvl="1" w:tplc="ECA657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F00A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70EA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6C93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4EBA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624B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169D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1E7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C8266"/>
    <w:multiLevelType w:val="hybridMultilevel"/>
    <w:tmpl w:val="B6F2D1D4"/>
    <w:lvl w:ilvl="0" w:tplc="628C172A">
      <w:start w:val="1"/>
      <w:numFmt w:val="bullet"/>
      <w:lvlText w:val="♦"/>
      <w:lvlJc w:val="left"/>
      <w:pPr>
        <w:ind w:left="720" w:hanging="360"/>
      </w:pPr>
      <w:rPr>
        <w:rFonts w:ascii="Courier New" w:hAnsi="Courier New" w:hint="default"/>
      </w:rPr>
    </w:lvl>
    <w:lvl w:ilvl="1" w:tplc="2550E6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4CA2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52A3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82F4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E0C8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C89E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90A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52CD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53091"/>
    <w:multiLevelType w:val="hybridMultilevel"/>
    <w:tmpl w:val="313C4A62"/>
    <w:lvl w:ilvl="0" w:tplc="1FD6C7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C8DD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CCB0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ADA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364F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3A39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5465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6259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2432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E57B2C"/>
    <w:multiLevelType w:val="hybridMultilevel"/>
    <w:tmpl w:val="18B6629E"/>
    <w:lvl w:ilvl="0" w:tplc="9C8E9EF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C86786"/>
    <w:multiLevelType w:val="hybridMultilevel"/>
    <w:tmpl w:val="CFD84C78"/>
    <w:lvl w:ilvl="0" w:tplc="FD8C67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526EF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E3664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A26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AF3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367E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C87B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F892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FE89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6958F1"/>
    <w:multiLevelType w:val="hybridMultilevel"/>
    <w:tmpl w:val="2AEE5068"/>
    <w:lvl w:ilvl="0" w:tplc="3F7279E4">
      <w:start w:val="1"/>
      <w:numFmt w:val="bullet"/>
      <w:lvlText w:val="♦"/>
      <w:lvlJc w:val="left"/>
      <w:pPr>
        <w:ind w:left="720" w:hanging="360"/>
      </w:pPr>
      <w:rPr>
        <w:rFonts w:ascii="Times New Roman" w:hAnsi="Times New Roman" w:hint="default"/>
      </w:rPr>
    </w:lvl>
    <w:lvl w:ilvl="1" w:tplc="B296D7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9C9A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78CE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ACA9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423D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DE18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5E3D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72D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A0550D"/>
    <w:multiLevelType w:val="hybridMultilevel"/>
    <w:tmpl w:val="26502C0A"/>
    <w:lvl w:ilvl="0" w:tplc="9C8E9EF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15B82"/>
    <w:multiLevelType w:val="hybridMultilevel"/>
    <w:tmpl w:val="636A597E"/>
    <w:lvl w:ilvl="0" w:tplc="CC22BF64">
      <w:start w:val="1"/>
      <w:numFmt w:val="bullet"/>
      <w:lvlText w:val="♦"/>
      <w:lvlJc w:val="left"/>
      <w:pPr>
        <w:ind w:left="462" w:firstLine="0"/>
      </w:pPr>
      <w:rPr>
        <w:rFonts w:ascii="Times New Roman" w:hAnsi="Times New Roman" w:hint="default"/>
      </w:rPr>
    </w:lvl>
    <w:lvl w:ilvl="1" w:tplc="ECF8A2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68A3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F272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F81C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0C7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6CB2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461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A04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67887C"/>
    <w:multiLevelType w:val="hybridMultilevel"/>
    <w:tmpl w:val="5D0C104E"/>
    <w:lvl w:ilvl="0" w:tplc="DB946A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760F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9661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D6E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24D6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429B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9066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8604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E0C1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920B1C"/>
    <w:multiLevelType w:val="hybridMultilevel"/>
    <w:tmpl w:val="6C3A85EE"/>
    <w:lvl w:ilvl="0" w:tplc="83F619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763F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72C0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5E3B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2677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B49D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F2AD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A65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FEFB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5D5584"/>
    <w:multiLevelType w:val="hybridMultilevel"/>
    <w:tmpl w:val="C5FCE51E"/>
    <w:lvl w:ilvl="0" w:tplc="632E7352">
      <w:start w:val="1"/>
      <w:numFmt w:val="lowerLetter"/>
      <w:lvlText w:val="%1)"/>
      <w:lvlJc w:val="left"/>
      <w:pPr>
        <w:ind w:left="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9E5F90">
      <w:start w:val="1"/>
      <w:numFmt w:val="lowerLetter"/>
      <w:lvlText w:val="%2"/>
      <w:lvlJc w:val="left"/>
      <w:pPr>
        <w:ind w:left="10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A66170">
      <w:start w:val="1"/>
      <w:numFmt w:val="lowerRoman"/>
      <w:lvlText w:val="%3"/>
      <w:lvlJc w:val="left"/>
      <w:pPr>
        <w:ind w:left="18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28DDF0">
      <w:start w:val="1"/>
      <w:numFmt w:val="decimal"/>
      <w:lvlText w:val="%4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14F046">
      <w:start w:val="1"/>
      <w:numFmt w:val="lowerLetter"/>
      <w:lvlText w:val="%5"/>
      <w:lvlJc w:val="left"/>
      <w:pPr>
        <w:ind w:left="3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DCE6BC">
      <w:start w:val="1"/>
      <w:numFmt w:val="lowerRoman"/>
      <w:lvlText w:val="%6"/>
      <w:lvlJc w:val="left"/>
      <w:pPr>
        <w:ind w:left="39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D6FF16">
      <w:start w:val="1"/>
      <w:numFmt w:val="decimal"/>
      <w:lvlText w:val="%7"/>
      <w:lvlJc w:val="left"/>
      <w:pPr>
        <w:ind w:left="4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2E82DA">
      <w:start w:val="1"/>
      <w:numFmt w:val="lowerLetter"/>
      <w:lvlText w:val="%8"/>
      <w:lvlJc w:val="left"/>
      <w:pPr>
        <w:ind w:left="5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868E04">
      <w:start w:val="1"/>
      <w:numFmt w:val="lowerRoman"/>
      <w:lvlText w:val="%9"/>
      <w:lvlJc w:val="left"/>
      <w:pPr>
        <w:ind w:left="6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AFFBE14"/>
    <w:multiLevelType w:val="hybridMultilevel"/>
    <w:tmpl w:val="3E328436"/>
    <w:lvl w:ilvl="0" w:tplc="82D24A04">
      <w:start w:val="1"/>
      <w:numFmt w:val="bullet"/>
      <w:lvlText w:val="♦"/>
      <w:lvlJc w:val="left"/>
      <w:pPr>
        <w:ind w:left="462" w:firstLine="0"/>
      </w:pPr>
      <w:rPr>
        <w:rFonts w:ascii="Times New Roman" w:hAnsi="Times New Roman" w:hint="default"/>
      </w:rPr>
    </w:lvl>
    <w:lvl w:ilvl="1" w:tplc="EBE2CA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860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F6E0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524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389D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12DC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6FB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04C5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FA7F11"/>
    <w:multiLevelType w:val="hybridMultilevel"/>
    <w:tmpl w:val="13586CF2"/>
    <w:lvl w:ilvl="0" w:tplc="18389318">
      <w:start w:val="1"/>
      <w:numFmt w:val="lowerLetter"/>
      <w:lvlText w:val="%1)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9A88AA">
      <w:start w:val="1"/>
      <w:numFmt w:val="lowerLetter"/>
      <w:lvlText w:val="%2"/>
      <w:lvlJc w:val="left"/>
      <w:pPr>
        <w:ind w:left="10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6E63D4">
      <w:start w:val="1"/>
      <w:numFmt w:val="lowerRoman"/>
      <w:lvlText w:val="%3"/>
      <w:lvlJc w:val="left"/>
      <w:pPr>
        <w:ind w:left="18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6AAEFA">
      <w:start w:val="1"/>
      <w:numFmt w:val="decimal"/>
      <w:lvlText w:val="%4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D479D2">
      <w:start w:val="1"/>
      <w:numFmt w:val="lowerLetter"/>
      <w:lvlText w:val="%5"/>
      <w:lvlJc w:val="left"/>
      <w:pPr>
        <w:ind w:left="3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5C5DDC">
      <w:start w:val="1"/>
      <w:numFmt w:val="lowerRoman"/>
      <w:lvlText w:val="%6"/>
      <w:lvlJc w:val="left"/>
      <w:pPr>
        <w:ind w:left="39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32EE12">
      <w:start w:val="1"/>
      <w:numFmt w:val="decimal"/>
      <w:lvlText w:val="%7"/>
      <w:lvlJc w:val="left"/>
      <w:pPr>
        <w:ind w:left="4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401F74">
      <w:start w:val="1"/>
      <w:numFmt w:val="lowerLetter"/>
      <w:lvlText w:val="%8"/>
      <w:lvlJc w:val="left"/>
      <w:pPr>
        <w:ind w:left="5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98A1E8">
      <w:start w:val="1"/>
      <w:numFmt w:val="lowerRoman"/>
      <w:lvlText w:val="%9"/>
      <w:lvlJc w:val="left"/>
      <w:pPr>
        <w:ind w:left="6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5D7BED1"/>
    <w:multiLevelType w:val="hybridMultilevel"/>
    <w:tmpl w:val="F77E6524"/>
    <w:lvl w:ilvl="0" w:tplc="911E9048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9474C836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53601656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8F8D172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8DBE1A46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7A0ED4C6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EF238D4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8F1CCA88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41C6A28A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" w15:restartNumberingAfterBreak="0">
    <w:nsid w:val="5EA813B8"/>
    <w:multiLevelType w:val="hybridMultilevel"/>
    <w:tmpl w:val="384C30BC"/>
    <w:lvl w:ilvl="0" w:tplc="2A60F06A">
      <w:start w:val="1"/>
      <w:numFmt w:val="lowerLetter"/>
      <w:lvlText w:val="%1)"/>
      <w:lvlJc w:val="left"/>
      <w:pPr>
        <w:ind w:left="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3A3F1E">
      <w:start w:val="1"/>
      <w:numFmt w:val="lowerLetter"/>
      <w:lvlText w:val="%2"/>
      <w:lvlJc w:val="left"/>
      <w:pPr>
        <w:ind w:left="10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C45EDC">
      <w:start w:val="1"/>
      <w:numFmt w:val="lowerRoman"/>
      <w:lvlText w:val="%3"/>
      <w:lvlJc w:val="left"/>
      <w:pPr>
        <w:ind w:left="18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90C560">
      <w:start w:val="1"/>
      <w:numFmt w:val="decimal"/>
      <w:lvlText w:val="%4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9C8D46">
      <w:start w:val="1"/>
      <w:numFmt w:val="lowerLetter"/>
      <w:lvlText w:val="%5"/>
      <w:lvlJc w:val="left"/>
      <w:pPr>
        <w:ind w:left="3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065630">
      <w:start w:val="1"/>
      <w:numFmt w:val="lowerRoman"/>
      <w:lvlText w:val="%6"/>
      <w:lvlJc w:val="left"/>
      <w:pPr>
        <w:ind w:left="39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FA6506">
      <w:start w:val="1"/>
      <w:numFmt w:val="decimal"/>
      <w:lvlText w:val="%7"/>
      <w:lvlJc w:val="left"/>
      <w:pPr>
        <w:ind w:left="4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FA4FAA">
      <w:start w:val="1"/>
      <w:numFmt w:val="lowerLetter"/>
      <w:lvlText w:val="%8"/>
      <w:lvlJc w:val="left"/>
      <w:pPr>
        <w:ind w:left="5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40B484">
      <w:start w:val="1"/>
      <w:numFmt w:val="lowerRoman"/>
      <w:lvlText w:val="%9"/>
      <w:lvlJc w:val="left"/>
      <w:pPr>
        <w:ind w:left="6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5B06837"/>
    <w:multiLevelType w:val="hybridMultilevel"/>
    <w:tmpl w:val="C696E0A0"/>
    <w:lvl w:ilvl="0" w:tplc="1BC25016">
      <w:start w:val="1"/>
      <w:numFmt w:val="lowerLetter"/>
      <w:lvlText w:val="%1)"/>
      <w:lvlJc w:val="left"/>
      <w:pPr>
        <w:ind w:left="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7A9B78">
      <w:start w:val="1"/>
      <w:numFmt w:val="lowerLetter"/>
      <w:lvlText w:val="%2"/>
      <w:lvlJc w:val="left"/>
      <w:pPr>
        <w:ind w:left="10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DA7EB8">
      <w:start w:val="1"/>
      <w:numFmt w:val="lowerRoman"/>
      <w:lvlText w:val="%3"/>
      <w:lvlJc w:val="left"/>
      <w:pPr>
        <w:ind w:left="18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D8037E">
      <w:start w:val="1"/>
      <w:numFmt w:val="decimal"/>
      <w:lvlText w:val="%4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A2DC0C">
      <w:start w:val="1"/>
      <w:numFmt w:val="lowerLetter"/>
      <w:lvlText w:val="%5"/>
      <w:lvlJc w:val="left"/>
      <w:pPr>
        <w:ind w:left="3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F830DC">
      <w:start w:val="1"/>
      <w:numFmt w:val="lowerRoman"/>
      <w:lvlText w:val="%6"/>
      <w:lvlJc w:val="left"/>
      <w:pPr>
        <w:ind w:left="39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84DE4C">
      <w:start w:val="1"/>
      <w:numFmt w:val="decimal"/>
      <w:lvlText w:val="%7"/>
      <w:lvlJc w:val="left"/>
      <w:pPr>
        <w:ind w:left="4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D84D6E">
      <w:start w:val="1"/>
      <w:numFmt w:val="lowerLetter"/>
      <w:lvlText w:val="%8"/>
      <w:lvlJc w:val="left"/>
      <w:pPr>
        <w:ind w:left="5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262AC2">
      <w:start w:val="1"/>
      <w:numFmt w:val="lowerRoman"/>
      <w:lvlText w:val="%9"/>
      <w:lvlJc w:val="left"/>
      <w:pPr>
        <w:ind w:left="6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B736818"/>
    <w:multiLevelType w:val="hybridMultilevel"/>
    <w:tmpl w:val="71BA83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73B81A"/>
    <w:multiLevelType w:val="hybridMultilevel"/>
    <w:tmpl w:val="45400E54"/>
    <w:lvl w:ilvl="0" w:tplc="060C685A">
      <w:numFmt w:val="bullet"/>
      <w:lvlText w:val="♦"/>
      <w:lvlJc w:val="left"/>
      <w:pPr>
        <w:ind w:left="462" w:firstLine="0"/>
      </w:pPr>
      <w:rPr>
        <w:rFonts w:ascii="Times New Roman" w:hAnsi="Times New Roman" w:hint="default"/>
      </w:rPr>
    </w:lvl>
    <w:lvl w:ilvl="1" w:tplc="BB5EA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1620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0C33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CE58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D419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6896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2293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B63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B65462"/>
    <w:multiLevelType w:val="hybridMultilevel"/>
    <w:tmpl w:val="4DE4A0F0"/>
    <w:lvl w:ilvl="0" w:tplc="AA92217C">
      <w:start w:val="1"/>
      <w:numFmt w:val="bullet"/>
      <w:lvlText w:val="♦"/>
      <w:lvlJc w:val="left"/>
      <w:pPr>
        <w:ind w:left="720" w:hanging="360"/>
      </w:pPr>
      <w:rPr>
        <w:rFonts w:ascii="Courier New" w:hAnsi="Courier New" w:hint="default"/>
      </w:rPr>
    </w:lvl>
    <w:lvl w:ilvl="1" w:tplc="D982E6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B655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809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CE7F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A03E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E8E7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2C2A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D88A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216303">
    <w:abstractNumId w:val="9"/>
  </w:num>
  <w:num w:numId="2" w16cid:durableId="1126583677">
    <w:abstractNumId w:val="8"/>
  </w:num>
  <w:num w:numId="3" w16cid:durableId="1472095565">
    <w:abstractNumId w:val="17"/>
  </w:num>
  <w:num w:numId="4" w16cid:durableId="656112333">
    <w:abstractNumId w:val="3"/>
  </w:num>
  <w:num w:numId="5" w16cid:durableId="1822498436">
    <w:abstractNumId w:val="22"/>
  </w:num>
  <w:num w:numId="6" w16cid:durableId="1493259816">
    <w:abstractNumId w:val="5"/>
  </w:num>
  <w:num w:numId="7" w16cid:durableId="1590307891">
    <w:abstractNumId w:val="21"/>
  </w:num>
  <w:num w:numId="8" w16cid:durableId="2099010803">
    <w:abstractNumId w:val="1"/>
  </w:num>
  <w:num w:numId="9" w16cid:durableId="1223441265">
    <w:abstractNumId w:val="0"/>
  </w:num>
  <w:num w:numId="10" w16cid:durableId="330109931">
    <w:abstractNumId w:val="4"/>
  </w:num>
  <w:num w:numId="11" w16cid:durableId="991103547">
    <w:abstractNumId w:val="15"/>
  </w:num>
  <w:num w:numId="12" w16cid:durableId="374543685">
    <w:abstractNumId w:val="2"/>
  </w:num>
  <w:num w:numId="13" w16cid:durableId="194315102">
    <w:abstractNumId w:val="13"/>
  </w:num>
  <w:num w:numId="14" w16cid:durableId="1250777214">
    <w:abstractNumId w:val="12"/>
  </w:num>
  <w:num w:numId="15" w16cid:durableId="564533920">
    <w:abstractNumId w:val="6"/>
  </w:num>
  <w:num w:numId="16" w16cid:durableId="468401280">
    <w:abstractNumId w:val="11"/>
  </w:num>
  <w:num w:numId="17" w16cid:durableId="46419771">
    <w:abstractNumId w:val="10"/>
  </w:num>
  <w:num w:numId="18" w16cid:durableId="591161921">
    <w:abstractNumId w:val="14"/>
  </w:num>
  <w:num w:numId="19" w16cid:durableId="135223950">
    <w:abstractNumId w:val="18"/>
  </w:num>
  <w:num w:numId="20" w16cid:durableId="630092988">
    <w:abstractNumId w:val="16"/>
  </w:num>
  <w:num w:numId="21" w16cid:durableId="1686712632">
    <w:abstractNumId w:val="19"/>
  </w:num>
  <w:num w:numId="22" w16cid:durableId="874661932">
    <w:abstractNumId w:val="7"/>
  </w:num>
  <w:num w:numId="23" w16cid:durableId="6450096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3A8"/>
    <w:rsid w:val="0002631D"/>
    <w:rsid w:val="0011649D"/>
    <w:rsid w:val="001733F4"/>
    <w:rsid w:val="001A744B"/>
    <w:rsid w:val="00256FE5"/>
    <w:rsid w:val="002E13A8"/>
    <w:rsid w:val="00306D95"/>
    <w:rsid w:val="003B3625"/>
    <w:rsid w:val="003B4251"/>
    <w:rsid w:val="0048055A"/>
    <w:rsid w:val="00497B3A"/>
    <w:rsid w:val="005929DC"/>
    <w:rsid w:val="005C075C"/>
    <w:rsid w:val="005D0CE7"/>
    <w:rsid w:val="005D33A8"/>
    <w:rsid w:val="00611A9F"/>
    <w:rsid w:val="006178CD"/>
    <w:rsid w:val="0064397B"/>
    <w:rsid w:val="00671857"/>
    <w:rsid w:val="006F1F88"/>
    <w:rsid w:val="00762978"/>
    <w:rsid w:val="00783D42"/>
    <w:rsid w:val="007A4047"/>
    <w:rsid w:val="00837026"/>
    <w:rsid w:val="008433C3"/>
    <w:rsid w:val="008A109C"/>
    <w:rsid w:val="008C416D"/>
    <w:rsid w:val="008F2C0C"/>
    <w:rsid w:val="0092325F"/>
    <w:rsid w:val="009300AB"/>
    <w:rsid w:val="00962D1B"/>
    <w:rsid w:val="00A11DB0"/>
    <w:rsid w:val="00A14278"/>
    <w:rsid w:val="00A95BDB"/>
    <w:rsid w:val="00AD3BFF"/>
    <w:rsid w:val="00B55B14"/>
    <w:rsid w:val="00C047C5"/>
    <w:rsid w:val="00CE3FC1"/>
    <w:rsid w:val="00D3659F"/>
    <w:rsid w:val="00D50B53"/>
    <w:rsid w:val="00DB21DE"/>
    <w:rsid w:val="00E00161"/>
    <w:rsid w:val="00E3767D"/>
    <w:rsid w:val="00E41A29"/>
    <w:rsid w:val="00EEC052"/>
    <w:rsid w:val="00F25EF5"/>
    <w:rsid w:val="00F5442F"/>
    <w:rsid w:val="011C63C8"/>
    <w:rsid w:val="02CCA27E"/>
    <w:rsid w:val="04B6EB23"/>
    <w:rsid w:val="054CB277"/>
    <w:rsid w:val="05870D46"/>
    <w:rsid w:val="06C304A6"/>
    <w:rsid w:val="07202C28"/>
    <w:rsid w:val="07E53756"/>
    <w:rsid w:val="08474973"/>
    <w:rsid w:val="0889E654"/>
    <w:rsid w:val="08E11E8F"/>
    <w:rsid w:val="094AD0B5"/>
    <w:rsid w:val="09924D11"/>
    <w:rsid w:val="0A81EC0E"/>
    <w:rsid w:val="0BEC0E99"/>
    <w:rsid w:val="0BFD30A8"/>
    <w:rsid w:val="0DCDCC33"/>
    <w:rsid w:val="0EBA3509"/>
    <w:rsid w:val="0ED98A0B"/>
    <w:rsid w:val="0F033089"/>
    <w:rsid w:val="0F4A7362"/>
    <w:rsid w:val="0FBAE51D"/>
    <w:rsid w:val="0FF8F0D3"/>
    <w:rsid w:val="1103B27F"/>
    <w:rsid w:val="11ADABA0"/>
    <w:rsid w:val="12409642"/>
    <w:rsid w:val="1335A42E"/>
    <w:rsid w:val="15778D95"/>
    <w:rsid w:val="15FADABA"/>
    <w:rsid w:val="165021E7"/>
    <w:rsid w:val="16A08B7B"/>
    <w:rsid w:val="1775B34D"/>
    <w:rsid w:val="189C9AF5"/>
    <w:rsid w:val="1A69EF3E"/>
    <w:rsid w:val="1AA477FD"/>
    <w:rsid w:val="1AECACC5"/>
    <w:rsid w:val="1B6F0DD9"/>
    <w:rsid w:val="1BA1568F"/>
    <w:rsid w:val="1CE9F96E"/>
    <w:rsid w:val="1D16642B"/>
    <w:rsid w:val="1E98D91D"/>
    <w:rsid w:val="1F41F275"/>
    <w:rsid w:val="207BE150"/>
    <w:rsid w:val="2193065A"/>
    <w:rsid w:val="21A6B83B"/>
    <w:rsid w:val="21B4F49B"/>
    <w:rsid w:val="23331A87"/>
    <w:rsid w:val="2425C2F6"/>
    <w:rsid w:val="24E4CC3C"/>
    <w:rsid w:val="250E0C83"/>
    <w:rsid w:val="259B3AE9"/>
    <w:rsid w:val="25FE2EB5"/>
    <w:rsid w:val="26F6F43E"/>
    <w:rsid w:val="279E5ADD"/>
    <w:rsid w:val="27C6BBAE"/>
    <w:rsid w:val="2867AC64"/>
    <w:rsid w:val="28B8B51A"/>
    <w:rsid w:val="2995613A"/>
    <w:rsid w:val="29AA2725"/>
    <w:rsid w:val="2A18B4C2"/>
    <w:rsid w:val="2A4BE9A6"/>
    <w:rsid w:val="2A57BE5B"/>
    <w:rsid w:val="2B88AF82"/>
    <w:rsid w:val="2D745F39"/>
    <w:rsid w:val="2DF69E94"/>
    <w:rsid w:val="2F8875AE"/>
    <w:rsid w:val="30C521F2"/>
    <w:rsid w:val="313E58AE"/>
    <w:rsid w:val="31BF6DF4"/>
    <w:rsid w:val="31C6FFB2"/>
    <w:rsid w:val="323A176D"/>
    <w:rsid w:val="32638E1B"/>
    <w:rsid w:val="32914047"/>
    <w:rsid w:val="357D3EEA"/>
    <w:rsid w:val="35E08D35"/>
    <w:rsid w:val="36420633"/>
    <w:rsid w:val="37883ABA"/>
    <w:rsid w:val="382D9071"/>
    <w:rsid w:val="39713111"/>
    <w:rsid w:val="398321FA"/>
    <w:rsid w:val="3AC525AD"/>
    <w:rsid w:val="3ACE7F17"/>
    <w:rsid w:val="3B563C09"/>
    <w:rsid w:val="3C249BC9"/>
    <w:rsid w:val="3D27523D"/>
    <w:rsid w:val="3DF23BB0"/>
    <w:rsid w:val="3E240E8D"/>
    <w:rsid w:val="3E3851FF"/>
    <w:rsid w:val="3E5E4899"/>
    <w:rsid w:val="3FB60367"/>
    <w:rsid w:val="3FE78317"/>
    <w:rsid w:val="400843E8"/>
    <w:rsid w:val="40468302"/>
    <w:rsid w:val="414114ED"/>
    <w:rsid w:val="417AA492"/>
    <w:rsid w:val="41BEE3FC"/>
    <w:rsid w:val="426519B3"/>
    <w:rsid w:val="42BB3CB9"/>
    <w:rsid w:val="43362DAF"/>
    <w:rsid w:val="4359F8BC"/>
    <w:rsid w:val="436E28A4"/>
    <w:rsid w:val="43B951CC"/>
    <w:rsid w:val="440E480D"/>
    <w:rsid w:val="444AB637"/>
    <w:rsid w:val="44584C2F"/>
    <w:rsid w:val="4497BED2"/>
    <w:rsid w:val="44ECC4C4"/>
    <w:rsid w:val="4506B2EA"/>
    <w:rsid w:val="46C922BB"/>
    <w:rsid w:val="4712675B"/>
    <w:rsid w:val="47C57258"/>
    <w:rsid w:val="4ACFBE4C"/>
    <w:rsid w:val="4AD33771"/>
    <w:rsid w:val="4AD44C51"/>
    <w:rsid w:val="4B1D80F2"/>
    <w:rsid w:val="4B466718"/>
    <w:rsid w:val="4C8175F0"/>
    <w:rsid w:val="4CA478C4"/>
    <w:rsid w:val="4D387CC3"/>
    <w:rsid w:val="4D3D651D"/>
    <w:rsid w:val="4DB80C68"/>
    <w:rsid w:val="4E2F013E"/>
    <w:rsid w:val="4F8D1CFD"/>
    <w:rsid w:val="4FC2B9B5"/>
    <w:rsid w:val="51C8441D"/>
    <w:rsid w:val="52314022"/>
    <w:rsid w:val="52805B89"/>
    <w:rsid w:val="52BD07ED"/>
    <w:rsid w:val="53548EE1"/>
    <w:rsid w:val="539BB4DE"/>
    <w:rsid w:val="544ECC5E"/>
    <w:rsid w:val="54736DB9"/>
    <w:rsid w:val="54D568F8"/>
    <w:rsid w:val="54DE6677"/>
    <w:rsid w:val="55E3471E"/>
    <w:rsid w:val="58599354"/>
    <w:rsid w:val="58A7DE2D"/>
    <w:rsid w:val="58B270A0"/>
    <w:rsid w:val="59BEA27B"/>
    <w:rsid w:val="5B727997"/>
    <w:rsid w:val="5C23A6CF"/>
    <w:rsid w:val="5C900A3C"/>
    <w:rsid w:val="5CE5971E"/>
    <w:rsid w:val="5D032962"/>
    <w:rsid w:val="5D130D13"/>
    <w:rsid w:val="5DE71C05"/>
    <w:rsid w:val="5F001F4B"/>
    <w:rsid w:val="5F652653"/>
    <w:rsid w:val="5FA1303A"/>
    <w:rsid w:val="60B38D40"/>
    <w:rsid w:val="641E10DA"/>
    <w:rsid w:val="64D52BDE"/>
    <w:rsid w:val="64DFACE5"/>
    <w:rsid w:val="65394192"/>
    <w:rsid w:val="66159B31"/>
    <w:rsid w:val="6693CEFB"/>
    <w:rsid w:val="66A1886B"/>
    <w:rsid w:val="66D55C15"/>
    <w:rsid w:val="66F7BE13"/>
    <w:rsid w:val="679B7C95"/>
    <w:rsid w:val="68320BEA"/>
    <w:rsid w:val="693222FE"/>
    <w:rsid w:val="6A225264"/>
    <w:rsid w:val="6C131CCA"/>
    <w:rsid w:val="6C942570"/>
    <w:rsid w:val="6D0D6B11"/>
    <w:rsid w:val="6D54A893"/>
    <w:rsid w:val="6E8E375C"/>
    <w:rsid w:val="710970E7"/>
    <w:rsid w:val="71F7B90B"/>
    <w:rsid w:val="724AD580"/>
    <w:rsid w:val="72649C9D"/>
    <w:rsid w:val="72A4448C"/>
    <w:rsid w:val="73F4E79F"/>
    <w:rsid w:val="752757F9"/>
    <w:rsid w:val="753A9736"/>
    <w:rsid w:val="75F3FC3D"/>
    <w:rsid w:val="778E831B"/>
    <w:rsid w:val="7794781B"/>
    <w:rsid w:val="77E21B3C"/>
    <w:rsid w:val="78140575"/>
    <w:rsid w:val="7819CD54"/>
    <w:rsid w:val="78558661"/>
    <w:rsid w:val="7887E254"/>
    <w:rsid w:val="7A1A033E"/>
    <w:rsid w:val="7AB0877D"/>
    <w:rsid w:val="7ABA96B5"/>
    <w:rsid w:val="7B2AA47D"/>
    <w:rsid w:val="7BF8BD5E"/>
    <w:rsid w:val="7C906417"/>
    <w:rsid w:val="7CAA26FA"/>
    <w:rsid w:val="7FF6D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60F03C"/>
  <w15:chartTrackingRefBased/>
  <w15:docId w15:val="{D4320391-EBC4-4F09-8E96-8CC788A81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3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D33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33A8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5D33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33A8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5D33A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D33A8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D33A8"/>
    <w:rPr>
      <w:sz w:val="20"/>
      <w:szCs w:val="20"/>
    </w:rPr>
  </w:style>
  <w:style w:type="table" w:styleId="Tablaconcuadrcula">
    <w:name w:val="Table Grid"/>
    <w:basedOn w:val="Tablanormal"/>
    <w:uiPriority w:val="39"/>
    <w:rsid w:val="005D33A8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D33A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33A8"/>
    <w:rPr>
      <w:rFonts w:ascii="Segoe UI" w:eastAsia="Times New Roman" w:hAnsi="Segoe UI" w:cs="Segoe UI"/>
      <w:sz w:val="18"/>
      <w:szCs w:val="18"/>
      <w:lang w:val="es-ES" w:eastAsia="es-ES"/>
    </w:rPr>
  </w:style>
  <w:style w:type="table" w:customStyle="1" w:styleId="TableGrid0">
    <w:name w:val="Table Grid0"/>
    <w:rsid w:val="001A744B"/>
    <w:pPr>
      <w:spacing w:after="0" w:line="240" w:lineRule="auto"/>
    </w:pPr>
    <w:rPr>
      <w:rFonts w:eastAsiaTheme="minorEastAsia"/>
      <w:lang w:eastAsia="es-C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2193065A"/>
    <w:pPr>
      <w:widowControl w:val="0"/>
      <w:spacing w:after="160"/>
      <w:ind w:left="424"/>
    </w:pPr>
    <w:rPr>
      <w:color w:val="000000" w:themeColor="text1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Subdirección de Evaluación de Resultados de Aprendizaje - Subdirección de Diseño Instruccional 2 - 2022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E9A3AE23414AD41A4F4D6368514CED2" ma:contentTypeVersion="13" ma:contentTypeDescription="Crear nuevo documento." ma:contentTypeScope="" ma:versionID="e5b9210409080ab1878d310b63a91de2">
  <xsd:schema xmlns:xsd="http://www.w3.org/2001/XMLSchema" xmlns:xs="http://www.w3.org/2001/XMLSchema" xmlns:p="http://schemas.microsoft.com/office/2006/metadata/properties" xmlns:ns2="dbb86751-ad4c-49ff-a33d-b7314027950b" xmlns:ns3="4215e297-5d6e-42b1-b795-55976a17412c" targetNamespace="http://schemas.microsoft.com/office/2006/metadata/properties" ma:root="true" ma:fieldsID="13f1ec48c0d2d83b68390b1e0be9568b" ns2:_="" ns3:_="">
    <xsd:import namespace="dbb86751-ad4c-49ff-a33d-b7314027950b"/>
    <xsd:import namespace="4215e297-5d6e-42b1-b795-55976a1741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b86751-ad4c-49ff-a33d-b731402795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5e297-5d6e-42b1-b795-55976a17412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8d5977e-d2ec-4115-827c-1393f5edec4a}" ma:internalName="TaxCatchAll" ma:showField="CatchAllData" ma:web="4215e297-5d6e-42b1-b795-55976a1741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15e297-5d6e-42b1-b795-55976a17412c" xsi:nil="true"/>
    <lcf76f155ced4ddcb4097134ff3c332f xmlns="dbb86751-ad4c-49ff-a33d-b7314027950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BE3635-981B-4CF0-958E-4698F8EB59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b86751-ad4c-49ff-a33d-b7314027950b"/>
    <ds:schemaRef ds:uri="4215e297-5d6e-42b1-b795-55976a1741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546A64-AD6A-479F-BC42-D40E578132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498D7C1-A130-45A2-88CA-6A03292690EA}">
  <ds:schemaRefs>
    <ds:schemaRef ds:uri="http://schemas.microsoft.com/office/2006/metadata/properties"/>
    <ds:schemaRef ds:uri="http://schemas.microsoft.com/office/infopath/2007/PartnerControls"/>
    <ds:schemaRef ds:uri="4215e297-5d6e-42b1-b795-55976a17412c"/>
    <ds:schemaRef ds:uri="dbb86751-ad4c-49ff-a33d-b731402795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681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Ivannia Hormazabal E.</dc:creator>
  <cp:keywords/>
  <dc:description/>
  <cp:lastModifiedBy>JUAN PABLO CASASSA URRA</cp:lastModifiedBy>
  <cp:revision>1</cp:revision>
  <dcterms:created xsi:type="dcterms:W3CDTF">2023-10-25T11:46:00Z</dcterms:created>
  <dcterms:modified xsi:type="dcterms:W3CDTF">2025-09-26T04:00:00Z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0x0101004E9A3AE23414AD41A4F4D6368514CED2</vt:lpwstr>
  </property>
</Properties>
</file>