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3D91"/>
          <w:sz w:val="40"/>
        </w:rPr>
        <w:t>IMPORLAN</w:t>
      </w:r>
    </w:p>
    <w:p>
      <w:pPr>
        <w:jc w:val="center"/>
      </w:pPr>
      <w:r>
        <w:rPr>
          <w:rFonts w:ascii="Calibri" w:hAnsi="Calibri"/>
          <w:i/>
          <w:color w:val="555555"/>
          <w:sz w:val="22"/>
        </w:rPr>
        <w:t>Importación de Embarcaciones desde USA a Chile</w:t>
      </w:r>
    </w:p>
    <w:p/>
    <w:p>
      <w:pPr>
        <w:jc w:val="right"/>
      </w:pPr>
      <w:r>
        <w:rPr>
          <w:rFonts w:ascii="Calibri" w:hAnsi="Calibri"/>
          <w:color w:val="555555"/>
          <w:sz w:val="20"/>
        </w:rPr>
        <w:t>Fecha: 27 de abril de 2026</w:t>
        <w:br/>
        <w:t>Para: Antonio Pi</w:t>
        <w:br/>
        <w:t>Asunto: Cotización y proceso de importación – J/29 1987</w:t>
      </w:r>
    </w:p>
    <w:p>
      <w:pPr>
        <w:pStyle w:val="Heading1"/>
      </w:pPr>
      <w:r>
        <w:rPr>
          <w:rFonts w:ascii="Calibri" w:hAnsi="Calibri"/>
          <w:color w:val="0B3D91"/>
        </w:rPr>
        <w:t>1. Saludo y contexto</w:t>
      </w:r>
    </w:p>
    <w:p>
      <w:r>
        <w:rPr>
          <w:rFonts w:ascii="Calibri" w:hAnsi="Calibri"/>
          <w:b w:val="0"/>
          <w:color w:val="000000"/>
          <w:sz w:val="22"/>
        </w:rPr>
        <w:t>Estimado Antonio,</w:t>
      </w:r>
    </w:p>
    <w:p>
      <w:r>
        <w:rPr>
          <w:rFonts w:ascii="Calibri" w:hAnsi="Calibri"/>
          <w:b w:val="0"/>
          <w:color w:val="000000"/>
          <w:sz w:val="22"/>
        </w:rPr>
        <w:t>Junto con saludarte, agradecemos tu interés en Imporlan. A continuación encontrarás la respuesta detallada a todas tus consultas respecto del velero J/29 del año 1987 publicado en YachtWorld (https://www.yachtworld.com/yacht/1987-j-boats-j-29-9841792/), incluyendo el costo total entregado en la V Región, el desglose de cada partida, los momentos en que se realiza cada pago, el alcance de nuestra inspección pre-compra y las garantías asociadas.</w:t>
      </w:r>
    </w:p>
    <w:p>
      <w:pPr>
        <w:pStyle w:val="Heading1"/>
      </w:pPr>
      <w:r>
        <w:rPr>
          <w:rFonts w:ascii="Calibri" w:hAnsi="Calibri"/>
          <w:color w:val="0B3D91"/>
        </w:rPr>
        <w:t>2. Resumen ejecutivo – J/29 1987</w:t>
      </w:r>
    </w:p>
    <w:p>
      <w:r>
        <w:rPr>
          <w:rFonts w:ascii="Calibri" w:hAnsi="Calibri"/>
          <w:b w:val="0"/>
          <w:color w:val="000000"/>
          <w:sz w:val="22"/>
        </w:rPr>
        <w:t>Considerando un valor de compra en USA de USD 10.000 (publicado), el costo total del proceso completo —compra, inspección, importación e internación entregado en la V Región— asciende a:</w:t>
      </w:r>
    </w:p>
    <w:p>
      <w:pPr>
        <w:jc w:val="center"/>
      </w:pPr>
      <w:r>
        <w:rPr>
          <w:rFonts w:ascii="Calibri" w:hAnsi="Calibri"/>
          <w:b/>
          <w:color w:val="0B3D91"/>
          <w:sz w:val="28"/>
        </w:rPr>
        <w:t>CLP $32.697.440 (IVA incluido)</w:t>
      </w:r>
    </w:p>
    <w:p>
      <w:r>
        <w:rPr>
          <w:rFonts w:ascii="Calibri" w:hAnsi="Calibri"/>
          <w:b w:val="0"/>
          <w:color w:val="000000"/>
          <w:sz w:val="22"/>
        </w:rPr>
        <w:t>Este valor corresponde a un servicio All-Inclusive: incluye inspección pre-compra, negociación con el vendedor, compra, traslado terrestre en USA, flete marítimo, agente de aduanas, internación, gastos portuarios y entrega en V Región.</w:t>
      </w:r>
    </w:p>
    <w:p>
      <w:pPr>
        <w:pStyle w:val="Heading1"/>
      </w:pPr>
      <w:r>
        <w:rPr>
          <w:rFonts w:ascii="Calibri" w:hAnsi="Calibri"/>
          <w:color w:val="0B3D91"/>
        </w:rPr>
        <w:t>3. Cotización itemizada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Ítem</w:t>
            </w:r>
          </w:p>
        </w:tc>
        <w:tc>
          <w:tcPr>
            <w:tcW w:type="dxa" w:w="3249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Monto (CLP)</w:t>
            </w:r>
          </w:p>
        </w:tc>
        <w:tc>
          <w:tcPr>
            <w:tcW w:type="dxa" w:w="3249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% del total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2"/>
              </w:rPr>
              <w:t>Valor lancha compra en USA (USD 10.000)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$9.200.000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28%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2"/>
              </w:rPr>
              <w:t>Servicio All-Inclusive (incluye FEE Imporlan)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$20.263.640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62%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2"/>
              </w:rPr>
              <w:t>IVA (sobre valor CIF)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$3.233.800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10%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2"/>
              </w:rPr>
              <w:t>Impuesto al Lujo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 aplica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0%</w:t>
            </w:r>
          </w:p>
        </w:tc>
      </w:tr>
      <w:tr>
        <w:tc>
          <w:tcPr>
            <w:tcW w:type="dxa" w:w="3249"/>
            <w:shd w:val="clear" w:color="auto" w:fill="E8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b/>
                <w:color w:val="0B3D91"/>
                <w:sz w:val="22"/>
              </w:rPr>
              <w:t>TOTAL</w:t>
            </w:r>
          </w:p>
        </w:tc>
        <w:tc>
          <w:tcPr>
            <w:tcW w:type="dxa" w:w="3249"/>
            <w:shd w:val="clear" w:color="auto" w:fill="E8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B3D91"/>
                <w:sz w:val="22"/>
              </w:rPr>
              <w:t>$32.697.440</w:t>
            </w:r>
          </w:p>
        </w:tc>
        <w:tc>
          <w:tcPr>
            <w:tcW w:type="dxa" w:w="3249"/>
            <w:shd w:val="clear" w:color="auto" w:fill="E8EE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B3D91"/>
                <w:sz w:val="22"/>
              </w:rPr>
              <w:t>100%</w:t>
            </w:r>
          </w:p>
        </w:tc>
      </w:tr>
    </w:tbl>
    <w:p/>
    <w:p>
      <w:r>
        <w:rPr>
          <w:rFonts w:ascii="Calibri" w:hAnsi="Calibri"/>
          <w:b w:val="0"/>
          <w:color w:val="555555"/>
          <w:sz w:val="20"/>
        </w:rPr>
        <w:t>Tipo de cambio referencial USD 1 = CLP 920. La cotización se reajusta el día del pago al vendedor según tipo de cambio observado del Banco Central.</w:t>
      </w:r>
    </w:p>
    <w:p>
      <w:pPr>
        <w:pStyle w:val="Heading1"/>
      </w:pPr>
      <w:r>
        <w:rPr>
          <w:rFonts w:ascii="Calibri" w:hAnsi="Calibri"/>
          <w:color w:val="0B3D91"/>
        </w:rPr>
        <w:t>4. Etapas del proceso y momentos de pago</w:t>
      </w:r>
    </w:p>
    <w:p>
      <w:r>
        <w:rPr>
          <w:rFonts w:ascii="Calibri" w:hAnsi="Calibri"/>
          <w:b w:val="0"/>
          <w:color w:val="000000"/>
          <w:sz w:val="22"/>
        </w:rPr>
        <w:t>Trabajamos con cuatro hitos de pago, alineados con el avance real de la operación. Esto te entrega control sobre cada etapa y nunca te pedimos el total por adelantado: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2436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2436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se paga</w:t>
            </w:r>
          </w:p>
        </w:tc>
        <w:tc>
          <w:tcPr>
            <w:tcW w:type="dxa" w:w="2436"/>
            <w:shd w:val="clear" w:color="auto" w:fill="0B3D9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Monto referencial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1. Inspección pre-compra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Antes de viajar a inspeccionar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Honorarios del surveyor + traslados en USA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USD 800 – USD 1.500</w:t>
              <w:br/>
              <w:t>(según ubicación)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2. Compra al vendedor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Una vez aprobada la inspección y cerrada la negociación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Valor de compra del velero en USA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$9.200.000 (USD 10.000)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3. Logística e importación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Al iniciar traslado en USA y embarque marítimo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Flete USA, ocean freight, seguro, FEE Imporlan parcial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≈ $12.000.000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4. Internación y entrega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Al arribo a Chile, previo a retiro del puerto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Aduana, IVA, gastos portuarios, traslado a V Región, FEE Imporlan saldo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alibri" w:hAnsi="Calibri"/>
                <w:sz w:val="20"/>
              </w:rPr>
              <w:t>≈ $11.500.000</w:t>
            </w:r>
          </w:p>
        </w:tc>
      </w:tr>
    </w:tbl>
    <w:p/>
    <w:p>
      <w:r>
        <w:rPr>
          <w:rFonts w:ascii="Calibri" w:hAnsi="Calibri"/>
          <w:b w:val="0"/>
          <w:color w:val="555555"/>
          <w:sz w:val="20"/>
        </w:rPr>
        <w:t>Importante: el valor de la inspección (Hito 1) es independiente del proceso All-Inclusive y se paga directamente al surveyor. Si decides avanzar con la importación luego de una inspección satisfactoria, los hitos 2, 3 y 4 ya están considerados dentro del total cotizado (CLP $32.697.440).</w:t>
      </w:r>
    </w:p>
    <w:p>
      <w:pPr>
        <w:pStyle w:val="Heading1"/>
      </w:pPr>
      <w:r>
        <w:rPr>
          <w:rFonts w:ascii="Calibri" w:hAnsi="Calibri"/>
          <w:color w:val="0B3D91"/>
        </w:rPr>
        <w:t>5. Inspección pre-compra: alcance, valor y garantías</w:t>
      </w:r>
    </w:p>
    <w:p>
      <w:pPr>
        <w:pStyle w:val="Heading2"/>
      </w:pPr>
      <w:r>
        <w:rPr>
          <w:rFonts w:ascii="Calibri" w:hAnsi="Calibri"/>
          <w:color w:val="0B3D91"/>
        </w:rPr>
        <w:t>5.1 Valor de la inspección</w:t>
      </w:r>
    </w:p>
    <w:p>
      <w:r>
        <w:rPr>
          <w:rFonts w:ascii="Calibri" w:hAnsi="Calibri"/>
          <w:b w:val="0"/>
          <w:color w:val="000000"/>
          <w:sz w:val="22"/>
        </w:rPr>
        <w:t>Para un J/29 de 30 pies en costa este de USA, la inspección profesional realizada por un surveyor SAMS® / NAMS® acreditado tiene un valor referencial entre USD 800 y USD 1.500 (CLP $735.000 – $1.380.000 aprox.), dependiendo de la ubicación de la embarcación y de si se realiza prueba de mar (sea trial). En el caso del J/29 publicado, estimamos un valor cercano a USD 1.000 con prueba de mar incluida.</w:t>
      </w:r>
    </w:p>
    <w:p>
      <w:pPr>
        <w:pStyle w:val="Heading2"/>
      </w:pPr>
      <w:r>
        <w:rPr>
          <w:rFonts w:ascii="Calibri" w:hAnsi="Calibri"/>
          <w:color w:val="0B3D91"/>
        </w:rPr>
        <w:t>5.2 Qué incluye la inspección (detalle por sistema)</w:t>
      </w:r>
    </w:p>
    <w:p>
      <w:r>
        <w:rPr>
          <w:rFonts w:ascii="Calibri" w:hAnsi="Calibri"/>
          <w:b/>
          <w:color w:val="000000"/>
          <w:sz w:val="22"/>
        </w:rPr>
        <w:t>La inspección que coordinamos cubre los siguientes ítems: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Electrónica e instrumentos: </w:t>
      </w:r>
      <w:r>
        <w:rPr>
          <w:rFonts w:ascii="Calibri" w:hAnsi="Calibri"/>
          <w:sz w:val="22"/>
        </w:rPr>
        <w:t>GPS/plotter, VHF, ecosonda, anemómetro, corredera, piloto automático, batería de servicio y arranque, panel eléctrico, cargador, conexiones, cableado y puesta a tierra.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Motor: </w:t>
      </w:r>
      <w:r>
        <w:rPr>
          <w:rFonts w:ascii="Calibri" w:hAnsi="Calibri"/>
          <w:sz w:val="22"/>
        </w:rPr>
        <w:t>estado general, horas de uso reales, compresión, fugas de aceite/refrigerante, sistema de enfriamiento, transmisión, hélice, eje, prensa-estopa, escape, filtros, alternador, y prueba de funcionamiento en marcha.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Casco, pintura y osmosis: </w:t>
      </w:r>
      <w:r>
        <w:rPr>
          <w:rFonts w:ascii="Calibri" w:hAnsi="Calibri"/>
          <w:sz w:val="22"/>
        </w:rPr>
        <w:t>inspección visual exterior e interior, percusión del casco para detectar delaminaciones, test de humedad con higrómetro en obra viva, revisión de osmosis, antifouling, transducers, pasacascos, válvulas de fondo y zincos.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Velas y cabos: </w:t>
      </w:r>
      <w:r>
        <w:rPr>
          <w:rFonts w:ascii="Calibri" w:hAnsi="Calibri"/>
          <w:sz w:val="22"/>
        </w:rPr>
        <w:t>inventario completo (mayor, génova, foques, spinnaker, asimétrico si aplica), revisión de costuras, refuerzos, baluma, grátil; cabos de maniobra (drizas, escotas, contras, amantillos), winches, mordazas y poleas.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Arboladura: </w:t>
      </w:r>
      <w:r>
        <w:rPr>
          <w:rFonts w:ascii="Calibri" w:hAnsi="Calibri"/>
          <w:sz w:val="22"/>
        </w:rPr>
        <w:t>palo, botavara, tangón, crucetas, jarcia firme (stays popel y proel, obenques, burdas), terminales swage, uniones inox-aluminio (corrosión galvánica), pasadores, tornapuntas y herrajes.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Carro de arrastre o de patio: </w:t>
      </w:r>
      <w:r>
        <w:rPr>
          <w:rFonts w:ascii="Calibri" w:hAnsi="Calibri"/>
          <w:sz w:val="22"/>
        </w:rPr>
        <w:t>estado del chasis, ejes, rodamientos, neumáticos, frenos, sistema eléctrico de luces, documentación y compatibilidad con normativa chilena para traslado en ruta.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Documentación y trazabilidad: </w:t>
      </w:r>
      <w:r>
        <w:rPr>
          <w:rFonts w:ascii="Calibri" w:hAnsi="Calibri"/>
          <w:sz w:val="22"/>
        </w:rPr>
        <w:t>título (Title), HIN, mantenciones, historial de propietarios, deudas, embargos (UCC), registro USCG si aplica.</w:t>
      </w:r>
    </w:p>
    <w:p>
      <w:pPr>
        <w:pStyle w:val="Heading2"/>
      </w:pPr>
      <w:r>
        <w:rPr>
          <w:rFonts w:ascii="Calibri" w:hAnsi="Calibri"/>
          <w:color w:val="0B3D91"/>
        </w:rPr>
        <w:t>5.3 Nivel de detalle</w:t>
      </w:r>
    </w:p>
    <w:p>
      <w:r>
        <w:rPr>
          <w:rFonts w:ascii="Calibri" w:hAnsi="Calibri"/>
          <w:b w:val="0"/>
          <w:color w:val="000000"/>
          <w:sz w:val="22"/>
        </w:rPr>
        <w:t>La inspección entrega un informe escrito (típicamente 30 a 60 páginas) con fotografías, lecturas instrumentales (humedad, compresión, voltajes), inventario completo, listado de hallazgos clasificados por criticidad (seguridad / funcional / cosmético) y recomendación de valor justo de mercado (fair market value). Si se contrata prueba de mar, también se evalúa rendimiento, vibraciones, manejo y comportamiento bajo carga.</w:t>
      </w:r>
    </w:p>
    <w:p>
      <w:pPr>
        <w:pStyle w:val="Heading2"/>
      </w:pPr>
      <w:r>
        <w:rPr>
          <w:rFonts w:ascii="Calibri" w:hAnsi="Calibri"/>
          <w:color w:val="0B3D91"/>
        </w:rPr>
        <w:t>5.4 Garantías sobre la inspección</w:t>
      </w:r>
    </w:p>
    <w:p>
      <w:r>
        <w:rPr>
          <w:rFonts w:ascii="Calibri" w:hAnsi="Calibri"/>
          <w:b w:val="0"/>
          <w:color w:val="000000"/>
          <w:sz w:val="22"/>
        </w:rPr>
        <w:t>Es importante ser transparentes con este punto: una inspección pre-compra es una fotografía técnica del estado del velero en una fecha determinada. Las garantías que entrega son: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Responsabilidad profesional del surveyor: el inspector es un profesional acreditado (SAMS®/NAMS®) con seguro de responsabilidad civil (E&amp;O). Si omite un defecto evidente o detectable mediante los métodos estándar de inspección, responde profesionalmente.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Argumentos para renegociar precio: cualquier hallazgo permite ajustar el valor final con el vendedor o solicitar reparaciones antes del cierre.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sz w:val="22"/>
        </w:rPr>
        <w:t>Decisión informada: si el informe arroja problemas mayores, puedes desistir de la compra sin haber comprometido el grueso del presupuesto (solo perderías el costo de la inspección, ~USD 1.000).</w:t>
      </w:r>
    </w:p>
    <w:p>
      <w:r>
        <w:rPr>
          <w:rFonts w:ascii="Calibri" w:hAnsi="Calibri"/>
          <w:b w:val="0"/>
          <w:color w:val="555555"/>
          <w:sz w:val="20"/>
        </w:rPr>
        <w:t>Lo que la inspección NO garantiza: defectos ocultos no detectables sin desarme, fallas futuras del motor o equipos, ni el comportamiento del velero después de la compra. Por esto recomendamos siempre que, además de la inspección, se contrate un seguro de embarcación que cubra el período de traslado y posterior uso en Chile.</w:t>
      </w:r>
    </w:p>
    <w:p>
      <w:pPr>
        <w:pStyle w:val="Heading1"/>
      </w:pPr>
      <w:r>
        <w:rPr>
          <w:rFonts w:ascii="Calibri" w:hAnsi="Calibri"/>
          <w:color w:val="0B3D91"/>
        </w:rPr>
        <w:t>6. Negociación con el vendedor</w:t>
      </w:r>
    </w:p>
    <w:p>
      <w:r>
        <w:rPr>
          <w:rFonts w:ascii="Calibri" w:hAnsi="Calibri"/>
          <w:b w:val="0"/>
          <w:color w:val="000000"/>
          <w:sz w:val="22"/>
        </w:rPr>
        <w:t>Sí, en Imporlan nos encargamos íntegramente de la negociación con el vendedor: tú no tienes que tratar directamente con el dueño ni preocuparte de transferencias internacionales. El proceso funciona así: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Tomamos contacto con el broker o vendedor del J/29, validamos disponibilidad y negociamos precio y condiciones en tu nombre.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Coordinamos la inspección y, en base al informe, ajustamos la oferta final.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Firmamos el Purchase &amp; Sale Agreement con cláusula de aprobación sujeta a inspección (estándar en USA) que protege tu depósito.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Realizamos el pago al vendedor mediante wire transfer desde nuestra estructura, contra entrega del título libre de gravámenes. Tú nos transfieres a nosotros en CLP.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  <w:t>Tomamos posesión, gestionamos el traslado terrestre al puerto de embarque y damos inicio al proceso de importación.</w:t>
      </w:r>
    </w:p>
    <w:p>
      <w:pPr>
        <w:pStyle w:val="Heading1"/>
      </w:pPr>
      <w:r>
        <w:rPr>
          <w:rFonts w:ascii="Calibri" w:hAnsi="Calibri"/>
          <w:color w:val="0B3D91"/>
        </w:rPr>
        <w:t>7. Transparencia: FEE Imporlan</w:t>
      </w:r>
    </w:p>
    <w:p>
      <w:r>
        <w:rPr>
          <w:rFonts w:ascii="Calibri" w:hAnsi="Calibri"/>
          <w:b w:val="0"/>
          <w:color w:val="000000"/>
          <w:sz w:val="22"/>
        </w:rPr>
        <w:t>Por política de transparencia, te informamos desde el primer contacto cuál es nuestro honorario:</w:t>
      </w:r>
    </w:p>
    <w:p>
      <w:pPr>
        <w:jc w:val="center"/>
      </w:pPr>
      <w:r>
        <w:rPr>
          <w:rFonts w:ascii="Calibri" w:hAnsi="Calibri"/>
          <w:b/>
          <w:color w:val="0B3D91"/>
          <w:sz w:val="26"/>
        </w:rPr>
        <w:t>FEE Imporlan: CLP $3.000.000</w:t>
      </w:r>
    </w:p>
    <w:p>
      <w:r>
        <w:rPr>
          <w:rFonts w:ascii="Calibri" w:hAnsi="Calibri"/>
          <w:b w:val="0"/>
          <w:color w:val="000000"/>
          <w:sz w:val="22"/>
        </w:rPr>
        <w:t>Este monto está contabilizado dentro del Servicio All-Inclusive (CLP $20.263.640) y corresponde a lo que efectivamente queda para Imporlan por gestionar la operación completa. El resto del All-Inclusive ($17.263.640) se destina íntegramente a gastos reales de la operación: flete USA, ocean freight, seguro, agente de aduanas, gastos portuarios, traslado a V Región y honorarios del surveyor (si se contrata junto con el paquete).</w:t>
      </w:r>
    </w:p>
    <w:p>
      <w:pPr>
        <w:pStyle w:val="Heading1"/>
      </w:pPr>
      <w:r>
        <w:rPr>
          <w:rFonts w:ascii="Calibri" w:hAnsi="Calibri"/>
          <w:color w:val="0B3D91"/>
        </w:rPr>
        <w:t>8. Próximos pasos sugeridos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Confirmar interés en avanzar con el J/29 1987 (link YachtWorld 9841792).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Validar disponibilidad y precio actual con el broker (lo hacemos nosotros en 24-48 h).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Coordinar y agendar la inspección pre-compra (pago Hito 1).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Revisar informe juntos y decidir si avanzamos a compra (pago Hito 2).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  <w:t>Activar logística de importación (pago Hito 3).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sz w:val="22"/>
        </w:rPr>
        <w:t>Internación, retiro de puerto y entrega en V Región (pago Hito 4).</w:t>
      </w:r>
    </w:p>
    <w:p>
      <w:r>
        <w:rPr>
          <w:rFonts w:ascii="Calibri" w:hAnsi="Calibri"/>
          <w:b/>
          <w:color w:val="000000"/>
          <w:sz w:val="22"/>
        </w:rPr>
        <w:t>Plazo total estimado del proceso: 10 a 14 semanas desde el cierre de compra hasta la entrega en V Región.</w:t>
      </w:r>
    </w:p>
    <w:p/>
    <w:p>
      <w:pPr>
        <w:pStyle w:val="Heading1"/>
      </w:pPr>
      <w:r>
        <w:rPr>
          <w:rFonts w:ascii="Calibri" w:hAnsi="Calibri"/>
          <w:color w:val="0B3D91"/>
        </w:rPr>
        <w:t>Contacto</w:t>
      </w:r>
    </w:p>
    <w:p>
      <w:r>
        <w:rPr>
          <w:rFonts w:ascii="Calibri" w:hAnsi="Calibri"/>
          <w:b/>
          <w:color w:val="000000"/>
          <w:sz w:val="22"/>
        </w:rPr>
        <w:t>Imporlan – Importación de Embarcaciones</w:t>
      </w:r>
    </w:p>
    <w:p>
      <w:r>
        <w:rPr>
          <w:rFonts w:ascii="Calibri" w:hAnsi="Calibri"/>
          <w:b w:val="0"/>
          <w:color w:val="000000"/>
          <w:sz w:val="22"/>
        </w:rPr>
        <w:t>Web: www.imporlan.cl</w:t>
      </w:r>
    </w:p>
    <w:p>
      <w:r>
        <w:rPr>
          <w:rFonts w:ascii="Calibri" w:hAnsi="Calibri"/>
          <w:b w:val="0"/>
          <w:color w:val="000000"/>
          <w:sz w:val="22"/>
        </w:rPr>
        <w:t>WhatsApp: +56 9 4021 1459</w:t>
      </w:r>
    </w:p>
    <w:p>
      <w:r>
        <w:rPr>
          <w:rFonts w:ascii="Calibri" w:hAnsi="Calibri"/>
          <w:b w:val="0"/>
          <w:color w:val="000000"/>
          <w:sz w:val="22"/>
        </w:rPr>
        <w:t>Email: contacto@imporlan.cl</w:t>
      </w:r>
    </w:p>
    <w:p/>
    <w:p>
      <w:r>
        <w:rPr>
          <w:rFonts w:ascii="Calibri" w:hAnsi="Calibri"/>
          <w:i/>
          <w:color w:val="555555"/>
          <w:sz w:val="22"/>
        </w:rPr>
        <w:t>Quedamos atentos a tus comentarios para coordinar el primer paso. Si lo prefieres, podemos agendar una videollamada de 30 minutos para revisar este documento en conjunto.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