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i w:val="0"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177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i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i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177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Realizo la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Gestiono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177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Organicé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Lideré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177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177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Realicé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177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177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Andrés Bello</w:t>
      </w:r>
    </w:p>
    <w:p>
      <w:pPr>
        <w:keepNext/>
        <w:keepLines/>
        <w:tabs>
          <w:tab w:pos="10177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spacing w:before="130" w:after="0" w:line="240" w:lineRule="auto"/>
        <w:ind w:right="8930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1906" w:h="16838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