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1035" w14:textId="77777777" w:rsidR="005E07C7" w:rsidRDefault="005E07C7" w:rsidP="005E07C7">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5E07C7">
        <w:rPr>
          <w:rFonts w:ascii="Arial" w:eastAsia="Times New Roman" w:hAnsi="Arial" w:cs="Arial"/>
          <w:color w:val="222222"/>
          <w:kern w:val="0"/>
          <w14:ligatures w14:val="none"/>
        </w:rPr>
        <w:t>Jaclyn Paez</w:t>
      </w:r>
    </w:p>
    <w:p w14:paraId="358CC271" w14:textId="2D6D6666" w:rsidR="005E07C7" w:rsidRPr="005E07C7" w:rsidRDefault="005E07C7" w:rsidP="005E07C7">
      <w:pPr>
        <w:shd w:val="clear" w:color="auto" w:fill="FFFFFF"/>
        <w:spacing w:before="100" w:beforeAutospacing="1" w:after="100" w:afterAutospacing="1"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t>Data Analysis Report-Midterm</w:t>
      </w:r>
    </w:p>
    <w:p w14:paraId="438A0E9F" w14:textId="77777777" w:rsidR="005E07C7" w:rsidRDefault="005E07C7" w:rsidP="005E07C7">
      <w:pPr>
        <w:shd w:val="clear" w:color="auto" w:fill="FFFFFF"/>
        <w:spacing w:before="100" w:beforeAutospacing="1" w:after="100" w:afterAutospacing="1" w:line="240" w:lineRule="auto"/>
        <w:rPr>
          <w:rFonts w:ascii="Arial" w:eastAsia="Times New Roman" w:hAnsi="Arial" w:cs="Arial"/>
          <w:b/>
          <w:bCs/>
          <w:color w:val="222222"/>
          <w:kern w:val="0"/>
          <w14:ligatures w14:val="none"/>
        </w:rPr>
      </w:pPr>
    </w:p>
    <w:p w14:paraId="6FD7A255" w14:textId="746E38E8" w:rsidR="005E07C7" w:rsidRPr="005E07C7" w:rsidRDefault="005E07C7" w:rsidP="005E07C7">
      <w:pPr>
        <w:shd w:val="clear" w:color="auto" w:fill="FFFFFF"/>
        <w:spacing w:before="100" w:beforeAutospacing="1" w:after="100" w:afterAutospacing="1" w:line="240" w:lineRule="auto"/>
        <w:rPr>
          <w:rFonts w:ascii="Arial" w:eastAsia="Times New Roman" w:hAnsi="Arial" w:cs="Arial"/>
          <w:b/>
          <w:bCs/>
          <w:color w:val="222222"/>
          <w:kern w:val="0"/>
          <w14:ligatures w14:val="none"/>
        </w:rPr>
      </w:pPr>
      <w:r w:rsidRPr="005E07C7">
        <w:rPr>
          <w:rFonts w:ascii="Arial" w:eastAsia="Times New Roman" w:hAnsi="Arial" w:cs="Arial"/>
          <w:b/>
          <w:bCs/>
          <w:color w:val="222222"/>
          <w:kern w:val="0"/>
          <w14:ligatures w14:val="none"/>
        </w:rPr>
        <w:t>Dataset Introduction</w:t>
      </w:r>
    </w:p>
    <w:p w14:paraId="3E7B87B9" w14:textId="77777777" w:rsidR="005E07C7" w:rsidRPr="005E07C7" w:rsidRDefault="005E07C7" w:rsidP="005E07C7">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5E07C7">
        <w:rPr>
          <w:rFonts w:ascii="Arial" w:eastAsia="Times New Roman" w:hAnsi="Arial" w:cs="Arial"/>
          <w:color w:val="222222"/>
          <w:kern w:val="0"/>
          <w14:ligatures w14:val="none"/>
        </w:rPr>
        <w:t>For this project, I worked with an IMDb movie dataset containing information on 100 movies. The dataset includes details such as movie title, release date, genre, runtime, country, director, income, votes, and IMDb score. After cleaning the data in Excel, I imported it into SQLite to perform additional analysis using SQL queries.</w:t>
      </w:r>
    </w:p>
    <w:p w14:paraId="24128CF7" w14:textId="77777777" w:rsidR="005E07C7" w:rsidRPr="005E07C7" w:rsidRDefault="005E07C7" w:rsidP="005E07C7">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5E07C7">
        <w:rPr>
          <w:rFonts w:ascii="Arial" w:eastAsia="Times New Roman" w:hAnsi="Arial" w:cs="Arial"/>
          <w:color w:val="222222"/>
          <w:kern w:val="0"/>
          <w14:ligatures w14:val="none"/>
        </w:rPr>
        <w:t>The database contains one table, </w:t>
      </w:r>
      <w:proofErr w:type="spellStart"/>
      <w:r w:rsidRPr="005E07C7">
        <w:rPr>
          <w:rFonts w:ascii="Arial" w:eastAsia="Times New Roman" w:hAnsi="Arial" w:cs="Arial"/>
          <w:color w:val="222222"/>
          <w:kern w:val="0"/>
          <w14:ligatures w14:val="none"/>
        </w:rPr>
        <w:t>imdb_movies</w:t>
      </w:r>
      <w:proofErr w:type="spellEnd"/>
      <w:r w:rsidRPr="005E07C7">
        <w:rPr>
          <w:rFonts w:ascii="Arial" w:eastAsia="Times New Roman" w:hAnsi="Arial" w:cs="Arial"/>
          <w:color w:val="222222"/>
          <w:kern w:val="0"/>
          <w14:ligatures w14:val="none"/>
        </w:rPr>
        <w:t>, with 100 records and 11 columns. The overall goal of this project was to explore patterns in movie performance and better understand what factors may be associated with audience ratings and financial success.</w:t>
      </w:r>
    </w:p>
    <w:p w14:paraId="18288B74" w14:textId="20AE2F51" w:rsidR="005E07C7" w:rsidRPr="005E07C7" w:rsidRDefault="005E07C7" w:rsidP="005E07C7">
      <w:pPr>
        <w:shd w:val="clear" w:color="auto" w:fill="FFFFFF"/>
        <w:spacing w:before="100" w:beforeAutospacing="1" w:after="100" w:afterAutospacing="1" w:line="240" w:lineRule="auto"/>
        <w:rPr>
          <w:rFonts w:ascii="Arial" w:eastAsia="Times New Roman" w:hAnsi="Arial" w:cs="Arial"/>
          <w:b/>
          <w:bCs/>
          <w:color w:val="222222"/>
          <w:kern w:val="0"/>
          <w14:ligatures w14:val="none"/>
        </w:rPr>
      </w:pPr>
      <w:r w:rsidRPr="005E07C7">
        <w:rPr>
          <w:rFonts w:ascii="Arial" w:eastAsia="Times New Roman" w:hAnsi="Arial" w:cs="Arial"/>
          <w:b/>
          <w:bCs/>
          <w:color w:val="222222"/>
          <w:kern w:val="0"/>
          <w14:ligatures w14:val="none"/>
        </w:rPr>
        <w:t>Analysis Objectives</w:t>
      </w:r>
    </w:p>
    <w:p w14:paraId="318BDCBF" w14:textId="19D145E2" w:rsidR="005E07C7" w:rsidRPr="005E07C7" w:rsidRDefault="005E07C7" w:rsidP="005E07C7">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5E07C7">
        <w:rPr>
          <w:rFonts w:ascii="Arial" w:eastAsia="Times New Roman" w:hAnsi="Arial" w:cs="Arial"/>
          <w:color w:val="222222"/>
          <w:kern w:val="0"/>
          <w14:ligatures w14:val="none"/>
        </w:rPr>
        <w:t>The main objective of this analysis was to answer business-focused questions about movie performance. I wanted to identify which movies generated the highest income, which directors consistently produced highly rated films, and whether certain genres or countries tended to perform better than others.</w:t>
      </w:r>
    </w:p>
    <w:p w14:paraId="68B51E68" w14:textId="11B2CAF4" w:rsidR="005E07C7" w:rsidRPr="005E07C7" w:rsidRDefault="005E07C7" w:rsidP="005E07C7">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5E07C7">
        <w:rPr>
          <w:rFonts w:ascii="Arial" w:eastAsia="Times New Roman" w:hAnsi="Arial" w:cs="Arial"/>
          <w:color w:val="222222"/>
          <w:kern w:val="0"/>
          <w14:ligatures w14:val="none"/>
        </w:rPr>
        <w:t>I was also interested in exploring whether there appeared to be a relationship between audience ratings and financial success. My hypothesis was that movies with stronger IMDb scores would generally perform better financially and that certain directors and genres would stand out as top performers.</w:t>
      </w:r>
    </w:p>
    <w:p w14:paraId="117ED71C" w14:textId="76F4356F" w:rsidR="005E07C7" w:rsidRPr="005E07C7" w:rsidRDefault="005E07C7" w:rsidP="005E07C7">
      <w:pPr>
        <w:shd w:val="clear" w:color="auto" w:fill="FFFFFF"/>
        <w:spacing w:before="100" w:beforeAutospacing="1" w:after="100" w:afterAutospacing="1" w:line="240" w:lineRule="auto"/>
        <w:rPr>
          <w:rFonts w:ascii="Arial" w:eastAsia="Times New Roman" w:hAnsi="Arial" w:cs="Arial"/>
          <w:b/>
          <w:bCs/>
          <w:color w:val="222222"/>
          <w:kern w:val="0"/>
          <w14:ligatures w14:val="none"/>
        </w:rPr>
      </w:pPr>
      <w:r w:rsidRPr="005E07C7">
        <w:rPr>
          <w:rFonts w:ascii="Arial" w:eastAsia="Times New Roman" w:hAnsi="Arial" w:cs="Arial"/>
          <w:b/>
          <w:bCs/>
          <w:color w:val="222222"/>
          <w:kern w:val="0"/>
          <w14:ligatures w14:val="none"/>
        </w:rPr>
        <w:t>Analytical Findings</w:t>
      </w:r>
    </w:p>
    <w:p w14:paraId="7FC3AAE7" w14:textId="0BB334EB" w:rsidR="005E07C7" w:rsidRPr="005E07C7" w:rsidRDefault="005E07C7" w:rsidP="005E07C7">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5E07C7">
        <w:rPr>
          <w:rFonts w:ascii="Arial" w:eastAsia="Times New Roman" w:hAnsi="Arial" w:cs="Arial"/>
          <w:color w:val="222222"/>
          <w:kern w:val="0"/>
          <w14:ligatures w14:val="none"/>
        </w:rPr>
        <w:t>To complete the analysis, I first cleaned and organized the data in Excel before importing it into SQLite. After verifying that all 100 records imported successfully, I used SQL queries to explore the dataset and answer key business questions.</w:t>
      </w:r>
    </w:p>
    <w:p w14:paraId="4E32C381" w14:textId="1320AE36" w:rsidR="005E07C7" w:rsidRPr="005E07C7" w:rsidRDefault="005E07C7" w:rsidP="005E07C7">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5E07C7">
        <w:rPr>
          <w:rFonts w:ascii="Arial" w:eastAsia="Times New Roman" w:hAnsi="Arial" w:cs="Arial"/>
          <w:color w:val="222222"/>
          <w:kern w:val="0"/>
          <w14:ligatures w14:val="none"/>
        </w:rPr>
        <w:t>My exploratory queries focused on understanding the composition of the dataset, including movie counts by country, average runtime by genre, and identifying the highest-rated movies. These queries helped provide a general understanding of the data and revealed differences in movie characteristics across genres and countries.</w:t>
      </w:r>
    </w:p>
    <w:p w14:paraId="28BD8DF5" w14:textId="77777777" w:rsidR="005E07C7" w:rsidRPr="005E07C7" w:rsidRDefault="005E07C7" w:rsidP="005E07C7">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5E07C7">
        <w:rPr>
          <w:rFonts w:ascii="Arial" w:eastAsia="Times New Roman" w:hAnsi="Arial" w:cs="Arial"/>
          <w:color w:val="222222"/>
          <w:kern w:val="0"/>
          <w14:ligatures w14:val="none"/>
        </w:rPr>
        <w:t>For the business analysis, I examined revenue, ratings, and director performance. The results showed that some movies generated significantly higher income than others and that certain directors consistently achieved strong audience ratings. The analysis also suggested that highly rated movies often performed well financially, although ratings alone do not guarantee box office success.</w:t>
      </w:r>
    </w:p>
    <w:p w14:paraId="0AFBBC6F" w14:textId="77777777" w:rsidR="005E07C7" w:rsidRPr="005E07C7" w:rsidRDefault="005E07C7" w:rsidP="005E07C7">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5E07C7">
        <w:rPr>
          <w:rFonts w:ascii="Arial" w:eastAsia="Times New Roman" w:hAnsi="Arial" w:cs="Arial"/>
          <w:color w:val="222222"/>
          <w:kern w:val="0"/>
          <w14:ligatures w14:val="none"/>
        </w:rPr>
        <w:lastRenderedPageBreak/>
        <w:t>Overall, the data demonstrated that factors such as director reputation, genre, and audience reception can all play a role in a movie’s success.</w:t>
      </w:r>
    </w:p>
    <w:p w14:paraId="7F62E5AE" w14:textId="77777777" w:rsidR="005E07C7" w:rsidRDefault="005E07C7" w:rsidP="005E07C7">
      <w:pPr>
        <w:shd w:val="clear" w:color="auto" w:fill="FFFFFF"/>
        <w:spacing w:before="100" w:beforeAutospacing="1" w:after="100" w:afterAutospacing="1" w:line="240" w:lineRule="auto"/>
        <w:rPr>
          <w:rFonts w:ascii="Arial" w:eastAsia="Times New Roman" w:hAnsi="Arial" w:cs="Arial"/>
          <w:b/>
          <w:bCs/>
          <w:color w:val="222222"/>
          <w:kern w:val="0"/>
          <w:sz w:val="36"/>
          <w:szCs w:val="36"/>
          <w14:ligatures w14:val="none"/>
        </w:rPr>
      </w:pPr>
    </w:p>
    <w:p w14:paraId="2A24ADAB" w14:textId="1E3FA2AD" w:rsidR="005E07C7" w:rsidRPr="005E07C7" w:rsidRDefault="005E07C7" w:rsidP="005E07C7">
      <w:pPr>
        <w:shd w:val="clear" w:color="auto" w:fill="FFFFFF"/>
        <w:spacing w:before="100" w:beforeAutospacing="1" w:after="100" w:afterAutospacing="1" w:line="240" w:lineRule="auto"/>
        <w:rPr>
          <w:rFonts w:ascii="Arial" w:eastAsia="Times New Roman" w:hAnsi="Arial" w:cs="Arial"/>
          <w:b/>
          <w:bCs/>
          <w:color w:val="222222"/>
          <w:kern w:val="0"/>
          <w14:ligatures w14:val="none"/>
        </w:rPr>
      </w:pPr>
      <w:r w:rsidRPr="005E07C7">
        <w:rPr>
          <w:rFonts w:ascii="Arial" w:eastAsia="Times New Roman" w:hAnsi="Arial" w:cs="Arial"/>
          <w:b/>
          <w:bCs/>
          <w:color w:val="222222"/>
          <w:kern w:val="0"/>
          <w14:ligatures w14:val="none"/>
        </w:rPr>
        <w:t>Business Recommendations</w:t>
      </w:r>
    </w:p>
    <w:p w14:paraId="0E76750B" w14:textId="101253C7" w:rsidR="005E07C7" w:rsidRPr="005E07C7" w:rsidRDefault="005E07C7" w:rsidP="005E07C7">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5E07C7">
        <w:rPr>
          <w:rFonts w:ascii="Arial" w:eastAsia="Times New Roman" w:hAnsi="Arial" w:cs="Arial"/>
          <w:color w:val="222222"/>
          <w:kern w:val="0"/>
          <w14:ligatures w14:val="none"/>
        </w:rPr>
        <w:t>Based on the findings, movie studios and production companies should continue evaluating both audience ratings and financial performance when making investment decisions. Directors with a history of producing highly rated films may represent lower-risk opportunities for future projects.</w:t>
      </w:r>
    </w:p>
    <w:p w14:paraId="7174D8AC" w14:textId="77777777" w:rsidR="005E07C7" w:rsidRPr="005E07C7" w:rsidRDefault="005E07C7" w:rsidP="005E07C7">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5E07C7">
        <w:rPr>
          <w:rFonts w:ascii="Arial" w:eastAsia="Times New Roman" w:hAnsi="Arial" w:cs="Arial"/>
          <w:color w:val="222222"/>
          <w:kern w:val="0"/>
          <w14:ligatures w14:val="none"/>
        </w:rPr>
        <w:t>Additionally, studying successful genres and identifying trends among top-performing movies can help guide future production strategies. By combining audience feedback with financial results, stakeholders can make more informed decisions about which projects are most likely to succeed.</w:t>
      </w:r>
    </w:p>
    <w:p w14:paraId="2AA928BC" w14:textId="77777777" w:rsidR="005E07C7" w:rsidRPr="005E07C7" w:rsidRDefault="005E07C7" w:rsidP="005E07C7">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5E07C7">
        <w:rPr>
          <w:rFonts w:ascii="Arial" w:eastAsia="Times New Roman" w:hAnsi="Arial" w:cs="Arial"/>
          <w:color w:val="222222"/>
          <w:kern w:val="0"/>
          <w14:ligatures w14:val="none"/>
        </w:rPr>
        <w:t>This project demonstrated how SQL can be used to organize, analyze, and extract meaningful insights from a dataset. Through exploratory and business-focused queries, I was able to identify patterns and trends that could support future decision-making within the film industry.</w:t>
      </w:r>
    </w:p>
    <w:p w14:paraId="1383C769" w14:textId="77777777" w:rsidR="00FA7BBF" w:rsidRDefault="00FA7BBF"/>
    <w:sectPr w:rsidR="00FA7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7C7"/>
    <w:rsid w:val="005E07C7"/>
    <w:rsid w:val="009B2E79"/>
    <w:rsid w:val="00BA426E"/>
    <w:rsid w:val="00C37046"/>
    <w:rsid w:val="00FA7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6A33C"/>
  <w15:chartTrackingRefBased/>
  <w15:docId w15:val="{705ACF0E-D9CB-4DF9-83E0-79768025C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7C7"/>
    <w:rPr>
      <w:rFonts w:eastAsiaTheme="majorEastAsia" w:cstheme="majorBidi"/>
      <w:color w:val="272727" w:themeColor="text1" w:themeTint="D8"/>
    </w:rPr>
  </w:style>
  <w:style w:type="paragraph" w:styleId="Title">
    <w:name w:val="Title"/>
    <w:basedOn w:val="Normal"/>
    <w:next w:val="Normal"/>
    <w:link w:val="TitleChar"/>
    <w:uiPriority w:val="10"/>
    <w:qFormat/>
    <w:rsid w:val="005E0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7C7"/>
    <w:pPr>
      <w:spacing w:before="160"/>
      <w:jc w:val="center"/>
    </w:pPr>
    <w:rPr>
      <w:i/>
      <w:iCs/>
      <w:color w:val="404040" w:themeColor="text1" w:themeTint="BF"/>
    </w:rPr>
  </w:style>
  <w:style w:type="character" w:customStyle="1" w:styleId="QuoteChar">
    <w:name w:val="Quote Char"/>
    <w:basedOn w:val="DefaultParagraphFont"/>
    <w:link w:val="Quote"/>
    <w:uiPriority w:val="29"/>
    <w:rsid w:val="005E07C7"/>
    <w:rPr>
      <w:i/>
      <w:iCs/>
      <w:color w:val="404040" w:themeColor="text1" w:themeTint="BF"/>
    </w:rPr>
  </w:style>
  <w:style w:type="paragraph" w:styleId="ListParagraph">
    <w:name w:val="List Paragraph"/>
    <w:basedOn w:val="Normal"/>
    <w:uiPriority w:val="34"/>
    <w:qFormat/>
    <w:rsid w:val="005E07C7"/>
    <w:pPr>
      <w:ind w:left="720"/>
      <w:contextualSpacing/>
    </w:pPr>
  </w:style>
  <w:style w:type="character" w:styleId="IntenseEmphasis">
    <w:name w:val="Intense Emphasis"/>
    <w:basedOn w:val="DefaultParagraphFont"/>
    <w:uiPriority w:val="21"/>
    <w:qFormat/>
    <w:rsid w:val="005E07C7"/>
    <w:rPr>
      <w:i/>
      <w:iCs/>
      <w:color w:val="0F4761" w:themeColor="accent1" w:themeShade="BF"/>
    </w:rPr>
  </w:style>
  <w:style w:type="paragraph" w:styleId="IntenseQuote">
    <w:name w:val="Intense Quote"/>
    <w:basedOn w:val="Normal"/>
    <w:next w:val="Normal"/>
    <w:link w:val="IntenseQuoteChar"/>
    <w:uiPriority w:val="30"/>
    <w:qFormat/>
    <w:rsid w:val="005E0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7C7"/>
    <w:rPr>
      <w:i/>
      <w:iCs/>
      <w:color w:val="0F4761" w:themeColor="accent1" w:themeShade="BF"/>
    </w:rPr>
  </w:style>
  <w:style w:type="character" w:styleId="IntenseReference">
    <w:name w:val="Intense Reference"/>
    <w:basedOn w:val="DefaultParagraphFont"/>
    <w:uiPriority w:val="32"/>
    <w:qFormat/>
    <w:rsid w:val="005E07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488</Words>
  <Characters>2787</Characters>
  <Application>Microsoft Office Word</Application>
  <DocSecurity>0</DocSecurity>
  <Lines>23</Lines>
  <Paragraphs>6</Paragraphs>
  <ScaleCrop>false</ScaleCrop>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Jaclyn Paez</dc:creator>
  <cp:keywords/>
  <dc:description/>
  <cp:lastModifiedBy>Jaclyn Paez</cp:lastModifiedBy>
  <cp:revision>1</cp:revision>
  <dcterms:created xsi:type="dcterms:W3CDTF">2026-06-23T02:52:00Z</dcterms:created>
  <dcterms:modified xsi:type="dcterms:W3CDTF">2026-06-23T03:03:00Z</dcterms:modified>
</cp:coreProperties>
</file>