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Examen de Música de André — Guía de respuestas y explicaciones</w:t>
      </w:r>
    </w:p>
    <w:p>
      <w:pPr>
        <w:spacing w:after="240"/>
      </w:pPr>
      <w:r>
        <w:rPr>
          <w:i/>
          <w:iCs/>
          <w:color w:val="555555"/>
        </w:rPr>
        <w:t xml:space="preserve">Documento para el mediador (José Pedro). Acompaña al repaso interactivo “examen_musica_andre.html”.</w:t>
      </w:r>
    </w:p>
    <w:p>
      <w:pPr>
        <w:pStyle w:val="Heading2"/>
      </w:pPr>
      <w:r>
        <w:t xml:space="preserve">Cómo usar esta guía</w:t>
      </w:r>
    </w:p>
    <w:p>
      <w:pPr>
        <w:pStyle w:val="ListParagraph"/>
        <w:numPr>
          <w:ilvl w:val="0"/>
          <w:numId w:val="2"/>
        </w:numPr>
        <w:spacing w:after="60"/>
      </w:pPr>
      <w:r>
        <w:t xml:space="preserve">André hace el repaso solo en el portátil; tú tienes aquí, por tema, la idea clave, las respuestas correctas y una pista para guiarle.</w:t>
      </w:r>
    </w:p>
    <w:p>
      <w:pPr>
        <w:pStyle w:val="ListParagraph"/>
        <w:numPr>
          <w:ilvl w:val="0"/>
          <w:numId w:val="2"/>
        </w:numPr>
        <w:spacing w:after="60"/>
      </w:pPr>
      <w:r>
        <w:t xml:space="preserve">Si falla un tema, primero deja que la app le explique el porqué y le dé otra pregunta (hasta 3 intentos). Tú interviene solo si sigue atascado.</w:t>
      </w:r>
    </w:p>
    <w:p>
      <w:pPr>
        <w:pStyle w:val="ListParagraph"/>
        <w:numPr>
          <w:ilvl w:val="0"/>
          <w:numId w:val="2"/>
        </w:numPr>
        <w:spacing w:after="60"/>
      </w:pPr>
      <w:r>
        <w:t xml:space="preserve">No le des la respuesta directa: usa la pista “cómo guiarle” para que llegue él al razonamiento.</w:t>
      </w:r>
    </w:p>
    <w:p>
      <w:pPr>
        <w:pStyle w:val="ListParagraph"/>
        <w:numPr>
          <w:ilvl w:val="0"/>
          <w:numId w:val="2"/>
        </w:numPr>
        <w:spacing w:after="60"/>
      </w:pPr>
      <w:r>
        <w:t xml:space="preserve">Al terminar, la app genera un resumen con los temas “para repasar”. Empieza por esos en la siguiente sesión, sin contenido nuevo.</w:t>
      </w:r>
    </w:p>
    <w:p>
      <w:pPr>
        <w:pBdr>
          <w:bottom w:val="single" w:color="2E75B6" w:sz="6" w:space="1"/>
        </w:pBdr>
        <w:spacing w:after="200" w:before="120"/>
      </w:pPr>
      <w:r>
        <w:t xml:space="preserve"/>
      </w:r>
    </w:p>
    <w:p>
      <w:pPr>
        <w:pStyle w:val="Heading2"/>
      </w:pPr>
      <w:r>
        <w:t xml:space="preserve">Bloque A · Matices dinámicos y reguladores (Unidad 10)</w:t>
      </w:r>
    </w:p>
    <w:p>
      <w:pPr>
        <w:spacing w:after="60" w:before="160"/>
      </w:pPr>
      <w:r>
        <w:rPr>
          <w:b/>
          <w:bCs/>
          <w:sz w:val="26"/>
          <w:szCs w:val="26"/>
        </w:rPr>
        <w:t xml:space="preserve">Matices dinámicos</w:t>
      </w:r>
    </w:p>
    <w:p>
      <w:pPr>
        <w:spacing w:after="60"/>
      </w:pPr>
      <w:r>
        <w:rPr>
          <w:b/>
          <w:bCs/>
        </w:rPr>
        <w:t xml:space="preserve">Idea clave: </w:t>
      </w:r>
      <w:r>
        <w:t xml:space="preserve">Los matices dinámicos son los términos o símbolos que indican la intensidad (fuerte/débil) con la que se interpreta la música. El orden, de menor a mayor intensidad, es: pp (pianissimo, muy débil) · p (piano, débil) · mp (mezzopiano, medianamente débil) · mf (mezzoforte, medianamente fuerte) · f (forte, fuerte) · ff (fortissimo, muy fuerte).</w:t>
      </w:r>
    </w:p>
    <w:p>
      <w:pPr>
        <w:spacing w:after="20"/>
      </w:pPr>
      <w:r>
        <w:rPr>
          <w:b/>
          <w:bCs/>
        </w:rPr>
        <w:t xml:space="preserve">Respuestas correctas (de los 3 posibles ejercicios):</w:t>
      </w:r>
    </w:p>
    <w:p>
      <w:pPr>
        <w:pStyle w:val="ListParagraph"/>
        <w:numPr>
          <w:ilvl w:val="0"/>
          <w:numId w:val="2"/>
        </w:numPr>
        <w:spacing w:after="20"/>
      </w:pPr>
      <w:r>
        <w:t xml:space="preserve">“f” (forte) significa fuerte.</w:t>
      </w:r>
    </w:p>
    <w:p>
      <w:pPr>
        <w:pStyle w:val="ListParagraph"/>
        <w:numPr>
          <w:ilvl w:val="0"/>
          <w:numId w:val="2"/>
        </w:numPr>
        <w:spacing w:after="20"/>
      </w:pPr>
      <w:r>
        <w:t xml:space="preserve">El matiz que significa “muy débil” es pp.</w:t>
      </w:r>
    </w:p>
    <w:p>
      <w:pPr>
        <w:pStyle w:val="ListParagraph"/>
        <w:numPr>
          <w:ilvl w:val="0"/>
          <w:numId w:val="2"/>
        </w:numPr>
        <w:spacing w:after="20"/>
      </w:pPr>
      <w:r>
        <w:t xml:space="preserve">El más fuerte de la lista es ff.</w:t>
      </w:r>
    </w:p>
    <w:p>
      <w:pPr>
        <w:spacing w:after="120" w:before="40"/>
      </w:pPr>
      <w:r>
        <w:rPr>
          <w:b/>
          <w:bCs/>
        </w:rPr>
        <w:t xml:space="preserve">Cómo guiarle: </w:t>
      </w:r>
      <w:r>
        <w:rPr>
          <w:i/>
          <w:iCs/>
        </w:rPr>
        <w:t xml:space="preserve">El error típico es mezclar intensidad con velocidad. Aclárale: los matices NO hablan de rapidez, solo de volumen. Truco de memoria: “cuantas más p, más flojito; cuantas más f, más fuerte”.</w:t>
      </w:r>
    </w:p>
    <w:p>
      <w:pPr>
        <w:spacing w:after="60" w:before="160"/>
      </w:pPr>
      <w:r>
        <w:rPr>
          <w:b/>
          <w:bCs/>
          <w:sz w:val="26"/>
          <w:szCs w:val="26"/>
        </w:rPr>
        <w:t xml:space="preserve">Reguladores (crescendo / diminuendo)</w:t>
      </w:r>
    </w:p>
    <w:p>
      <w:pPr>
        <w:spacing w:after="60"/>
      </w:pPr>
      <w:r>
        <w:rPr>
          <w:b/>
          <w:bCs/>
        </w:rPr>
        <w:t xml:space="preserve">Idea clave: </w:t>
      </w:r>
      <w:r>
        <w:t xml:space="preserve">crescendo (cresc.) = ir aumentando la intensidad poco a poco. diminuendo (dim.) = ir disminuyéndola. Por eso también se les llama “reguladores”: regulan el cambio gradual del volumen.</w:t>
      </w:r>
    </w:p>
    <w:p>
      <w:pPr>
        <w:spacing w:after="20"/>
      </w:pPr>
      <w:r>
        <w:rPr>
          <w:b/>
          <w:bCs/>
        </w:rPr>
        <w:t xml:space="preserve">Respuestas correctas (de los 3 posibles ejercicios):</w:t>
      </w:r>
    </w:p>
    <w:p>
      <w:pPr>
        <w:pStyle w:val="ListParagraph"/>
        <w:numPr>
          <w:ilvl w:val="0"/>
          <w:numId w:val="2"/>
        </w:numPr>
        <w:spacing w:after="20"/>
      </w:pPr>
      <w:r>
        <w:t xml:space="preserve">crescendo = aumentar la intensidad.</w:t>
      </w:r>
    </w:p>
    <w:p>
      <w:pPr>
        <w:pStyle w:val="ListParagraph"/>
        <w:numPr>
          <w:ilvl w:val="0"/>
          <w:numId w:val="2"/>
        </w:numPr>
        <w:spacing w:after="20"/>
      </w:pPr>
      <w:r>
        <w:t xml:space="preserve">diminuendo = disminuir la intensidad.</w:t>
      </w:r>
    </w:p>
    <w:p>
      <w:pPr>
        <w:pStyle w:val="ListParagraph"/>
        <w:numPr>
          <w:ilvl w:val="0"/>
          <w:numId w:val="2"/>
        </w:numPr>
        <w:spacing w:after="20"/>
      </w:pPr>
      <w:r>
        <w:t xml:space="preserve">También se les llama reguladores.</w:t>
      </w:r>
    </w:p>
    <w:p>
      <w:pPr>
        <w:spacing w:after="120" w:before="40"/>
      </w:pPr>
      <w:r>
        <w:rPr>
          <w:b/>
          <w:bCs/>
        </w:rPr>
        <w:t xml:space="preserve">Cómo guiarle: </w:t>
      </w:r>
      <w:r>
        <w:rPr>
          <w:i/>
          <w:iCs/>
        </w:rPr>
        <w:t xml:space="preserve">Pídele que lo relacione con la trompeta: un crescendo es soplar cada vez con más fuerza; un diminuendo, ir bajando. La confusión más habitual es pensar que crescendo es “ir más rápido”.</w:t>
      </w:r>
    </w:p>
    <w:p>
      <w:pPr>
        <w:pStyle w:val="Heading2"/>
      </w:pPr>
      <w:r>
        <w:t xml:space="preserve">Bloque B · Síncopa, contratiempo y anacrusa (Unidad 10)</w:t>
      </w:r>
    </w:p>
    <w:p>
      <w:pPr>
        <w:spacing w:after="60" w:before="160"/>
      </w:pPr>
      <w:r>
        <w:rPr>
          <w:b/>
          <w:bCs/>
          <w:sz w:val="26"/>
          <w:szCs w:val="26"/>
        </w:rPr>
        <w:t xml:space="preserve">La síncopa</w:t>
      </w:r>
    </w:p>
    <w:p>
      <w:pPr>
        <w:spacing w:after="60"/>
      </w:pPr>
      <w:r>
        <w:rPr>
          <w:b/>
          <w:bCs/>
        </w:rPr>
        <w:t xml:space="preserve">Idea clave: </w:t>
      </w:r>
      <w:r>
        <w:t xml:space="preserve">Síncopa: sonido que se inicia en parte (o fracción) DÉBIL y acaba en otra FUERTE. La nota se prolonga, “cruzando” desde lo débil a lo fuerte; eso le da ese efecto de ir a contracorriente del pulso.</w:t>
      </w:r>
    </w:p>
    <w:p>
      <w:pPr>
        <w:spacing w:after="20"/>
      </w:pPr>
      <w:r>
        <w:rPr>
          <w:b/>
          <w:bCs/>
        </w:rPr>
        <w:t xml:space="preserve">Respuestas correctas (de los 3 posibles ejercicios):</w:t>
      </w:r>
    </w:p>
    <w:p>
      <w:pPr>
        <w:pStyle w:val="ListParagraph"/>
        <w:numPr>
          <w:ilvl w:val="0"/>
          <w:numId w:val="2"/>
        </w:numPr>
        <w:spacing w:after="20"/>
      </w:pPr>
      <w:r>
        <w:t xml:space="preserve">Es un sonido que empieza en parte débil y acaba en otra fuerte.</w:t>
      </w:r>
    </w:p>
    <w:p>
      <w:pPr>
        <w:pStyle w:val="ListParagraph"/>
        <w:numPr>
          <w:ilvl w:val="0"/>
          <w:numId w:val="2"/>
        </w:numPr>
        <w:spacing w:after="20"/>
      </w:pPr>
      <w:r>
        <w:t xml:space="preserve">Empieza en parte débil y termina en parte fuerte.</w:t>
      </w:r>
    </w:p>
    <w:p>
      <w:pPr>
        <w:pStyle w:val="ListParagraph"/>
        <w:numPr>
          <w:ilvl w:val="0"/>
          <w:numId w:val="2"/>
        </w:numPr>
        <w:spacing w:after="20"/>
      </w:pPr>
      <w:r>
        <w:t xml:space="preserve">Se diferencia del contratiempo en que la síncopa SÍ se prolonga hasta la parte fuerte.</w:t>
      </w:r>
    </w:p>
    <w:p>
      <w:pPr>
        <w:spacing w:after="120" w:before="40"/>
      </w:pPr>
      <w:r>
        <w:rPr>
          <w:b/>
          <w:bCs/>
        </w:rPr>
        <w:t xml:space="preserve">Cómo guiarle: </w:t>
      </w:r>
      <w:r>
        <w:rPr>
          <w:i/>
          <w:iCs/>
        </w:rPr>
        <w:t xml:space="preserve">La clave es la palabra “se prolonga”. Hazle marcar el pulso con la mano mientras canta un ejemplo para que note el desajuste entre lo que suena y el pulso.</w:t>
      </w:r>
    </w:p>
    <w:p>
      <w:pPr>
        <w:spacing w:after="60" w:before="160"/>
      </w:pPr>
      <w:r>
        <w:rPr>
          <w:b/>
          <w:bCs/>
          <w:sz w:val="26"/>
          <w:szCs w:val="26"/>
        </w:rPr>
        <w:t xml:space="preserve">Nota a contratiempo</w:t>
      </w:r>
    </w:p>
    <w:p>
      <w:pPr>
        <w:spacing w:after="60"/>
      </w:pPr>
      <w:r>
        <w:rPr>
          <w:b/>
          <w:bCs/>
        </w:rPr>
        <w:t xml:space="preserve">Idea clave: </w:t>
      </w:r>
      <w:r>
        <w:t xml:space="preserve">Contratiempo: nota que se inicia en parte (o fracción) DÉBIL, que NO se prolonga y que va precedida de un silencio en parte o fracción débil. Es como la síncopa pero “recortada” y con un silencio delante.</w:t>
      </w:r>
    </w:p>
    <w:p>
      <w:pPr>
        <w:spacing w:after="20"/>
      </w:pPr>
      <w:r>
        <w:rPr>
          <w:b/>
          <w:bCs/>
        </w:rPr>
        <w:t xml:space="preserve">Respuestas correctas (de los 3 posibles ejercicios):</w:t>
      </w:r>
    </w:p>
    <w:p>
      <w:pPr>
        <w:pStyle w:val="ListParagraph"/>
        <w:numPr>
          <w:ilvl w:val="0"/>
          <w:numId w:val="2"/>
        </w:numPr>
        <w:spacing w:after="20"/>
      </w:pPr>
      <w:r>
        <w:t xml:space="preserve">Va precedida de un silencio en parte o fracción débil.</w:t>
      </w:r>
    </w:p>
    <w:p>
      <w:pPr>
        <w:pStyle w:val="ListParagraph"/>
        <w:numPr>
          <w:ilvl w:val="0"/>
          <w:numId w:val="2"/>
        </w:numPr>
        <w:spacing w:after="20"/>
      </w:pPr>
      <w:r>
        <w:t xml:space="preserve">Diferencia con la síncopa: la síncopa se prolonga; el contratiempo no se prolonga y lleva silencio delante.</w:t>
      </w:r>
    </w:p>
    <w:p>
      <w:pPr>
        <w:pStyle w:val="ListParagraph"/>
        <w:numPr>
          <w:ilvl w:val="0"/>
          <w:numId w:val="2"/>
        </w:numPr>
        <w:spacing w:after="20"/>
      </w:pPr>
      <w:r>
        <w:t xml:space="preserve">Delante de un contratiempo siempre hay un silencio.</w:t>
      </w:r>
    </w:p>
    <w:p>
      <w:pPr>
        <w:spacing w:after="120" w:before="40"/>
      </w:pPr>
      <w:r>
        <w:rPr>
          <w:b/>
          <w:bCs/>
        </w:rPr>
        <w:t xml:space="preserve">Cómo guiarle: </w:t>
      </w:r>
      <w:r>
        <w:rPr>
          <w:i/>
          <w:iCs/>
        </w:rPr>
        <w:t xml:space="preserve">Síncopa y contratiempo se confunden muchísimo. Resúmelo en dos palabras: SÍNCOPA = se mantiene; CONTRATIEMPO = silencio + corta. Si dudas, mira si la nota se prolonga o no.</w:t>
      </w:r>
    </w:p>
    <w:p>
      <w:pPr>
        <w:spacing w:after="60" w:before="160"/>
      </w:pPr>
      <w:r>
        <w:rPr>
          <w:b/>
          <w:bCs/>
          <w:sz w:val="26"/>
          <w:szCs w:val="26"/>
        </w:rPr>
        <w:t xml:space="preserve">La anacrusa</w:t>
      </w:r>
    </w:p>
    <w:p>
      <w:pPr>
        <w:spacing w:after="60"/>
      </w:pPr>
      <w:r>
        <w:rPr>
          <w:b/>
          <w:bCs/>
        </w:rPr>
        <w:t xml:space="preserve">Idea clave: </w:t>
      </w:r>
      <w:r>
        <w:t xml:space="preserve">Anacrusa: nota o grupo de notas SIN acento que preceden al primer tiempo fuerte de una frase. Por eso van colocadas ANTES de la barra de compás (la frase “arranca” antes del primer tiempo fuerte).</w:t>
      </w:r>
    </w:p>
    <w:p>
      <w:pPr>
        <w:spacing w:after="20"/>
      </w:pPr>
      <w:r>
        <w:rPr>
          <w:b/>
          <w:bCs/>
        </w:rPr>
        <w:t xml:space="preserve">Respuestas correctas (de los 3 posibles ejercicios):</w:t>
      </w:r>
    </w:p>
    <w:p>
      <w:pPr>
        <w:pStyle w:val="ListParagraph"/>
        <w:numPr>
          <w:ilvl w:val="0"/>
          <w:numId w:val="2"/>
        </w:numPr>
        <w:spacing w:after="20"/>
      </w:pPr>
      <w:r>
        <w:t xml:space="preserve">Es una nota o grupo de notas sin acento que preceden al primer tiempo fuerte.</w:t>
      </w:r>
    </w:p>
    <w:p>
      <w:pPr>
        <w:pStyle w:val="ListParagraph"/>
        <w:numPr>
          <w:ilvl w:val="0"/>
          <w:numId w:val="2"/>
        </w:numPr>
        <w:spacing w:after="20"/>
      </w:pPr>
      <w:r>
        <w:t xml:space="preserve">Se coloca antes de la barra de compás.</w:t>
      </w:r>
    </w:p>
    <w:p>
      <w:pPr>
        <w:pStyle w:val="ListParagraph"/>
        <w:numPr>
          <w:ilvl w:val="0"/>
          <w:numId w:val="2"/>
        </w:numPr>
        <w:spacing w:after="20"/>
      </w:pPr>
      <w:r>
        <w:t xml:space="preserve">Son notas sin acento.</w:t>
      </w:r>
    </w:p>
    <w:p>
      <w:pPr>
        <w:spacing w:after="120" w:before="40"/>
      </w:pPr>
      <w:r>
        <w:rPr>
          <w:b/>
          <w:bCs/>
        </w:rPr>
        <w:t xml:space="preserve">Cómo guiarle: </w:t>
      </w:r>
      <w:r>
        <w:rPr>
          <w:i/>
          <w:iCs/>
        </w:rPr>
        <w:t xml:space="preserve">Ejemplo cotidiano: muchas canciones empiezan con un “y…” antes del golpe fuerte (“Y arriba…”). Esa palabra de impulso es la anacrusa.</w:t>
      </w:r>
    </w:p>
    <w:p>
      <w:pPr>
        <w:pStyle w:val="Heading2"/>
      </w:pPr>
      <w:r>
        <w:t xml:space="preserve">Bloque C · Tresillo y signos de repetición (Unidad 11)</w:t>
      </w:r>
    </w:p>
    <w:p>
      <w:pPr>
        <w:spacing w:after="60" w:before="160"/>
      </w:pPr>
      <w:r>
        <w:rPr>
          <w:b/>
          <w:bCs/>
          <w:sz w:val="26"/>
          <w:szCs w:val="26"/>
        </w:rPr>
        <w:t xml:space="preserve">El tresillo</w:t>
      </w:r>
    </w:p>
    <w:p>
      <w:pPr>
        <w:spacing w:after="60"/>
      </w:pPr>
      <w:r>
        <w:rPr>
          <w:b/>
          <w:bCs/>
        </w:rPr>
        <w:t xml:space="preserve">Idea clave: </w:t>
      </w:r>
      <w:r>
        <w:t xml:space="preserve">Tresillo: grupo irregular de 3 figuras que equivalen a 2 de su misma especie. Se indica con un 3 encima del grupo. Sirve para meter ritmo ternario dentro de un compás simple.</w:t>
      </w:r>
    </w:p>
    <w:p>
      <w:pPr>
        <w:spacing w:after="20"/>
      </w:pPr>
      <w:r>
        <w:rPr>
          <w:b/>
          <w:bCs/>
        </w:rPr>
        <w:t xml:space="preserve">Respuestas correctas (de los 3 posibles ejercicios):</w:t>
      </w:r>
    </w:p>
    <w:p>
      <w:pPr>
        <w:pStyle w:val="ListParagraph"/>
        <w:numPr>
          <w:ilvl w:val="0"/>
          <w:numId w:val="2"/>
        </w:numPr>
        <w:spacing w:after="20"/>
      </w:pPr>
      <w:r>
        <w:t xml:space="preserve">Son 3 figuras que equivalen a 2 de su misma especie.</w:t>
      </w:r>
    </w:p>
    <w:p>
      <w:pPr>
        <w:pStyle w:val="ListParagraph"/>
        <w:numPr>
          <w:ilvl w:val="0"/>
          <w:numId w:val="2"/>
        </w:numPr>
        <w:spacing w:after="20"/>
      </w:pPr>
      <w:r>
        <w:t xml:space="preserve">Se indica con un número 3 encima de las figuras.</w:t>
      </w:r>
    </w:p>
    <w:p>
      <w:pPr>
        <w:pStyle w:val="ListParagraph"/>
        <w:numPr>
          <w:ilvl w:val="0"/>
          <w:numId w:val="2"/>
        </w:numPr>
        <w:spacing w:after="20"/>
      </w:pPr>
      <w:r>
        <w:t xml:space="preserve">Un tresillo de 3 corcheas dura lo mismo que 2 corcheas normales.</w:t>
      </w:r>
    </w:p>
    <w:p>
      <w:pPr>
        <w:spacing w:after="120" w:before="40"/>
      </w:pPr>
      <w:r>
        <w:rPr>
          <w:b/>
          <w:bCs/>
        </w:rPr>
        <w:t xml:space="preserve">Cómo guiarle: </w:t>
      </w:r>
      <w:r>
        <w:rPr>
          <w:i/>
          <w:iCs/>
        </w:rPr>
        <w:t xml:space="preserve">Lo importante es el “3 que vale 2”. Que lo diga en voz alta: “entran tres en el sitio de dos”. Es justo el truco para tocarlo bien con la trompeta.</w:t>
      </w:r>
    </w:p>
    <w:p>
      <w:pPr>
        <w:spacing w:after="60" w:before="160"/>
      </w:pPr>
      <w:r>
        <w:rPr>
          <w:b/>
          <w:bCs/>
          <w:sz w:val="26"/>
          <w:szCs w:val="26"/>
        </w:rPr>
        <w:t xml:space="preserve">Signos de repetición</w:t>
      </w:r>
    </w:p>
    <w:p>
      <w:pPr>
        <w:spacing w:after="60"/>
      </w:pPr>
      <w:r>
        <w:rPr>
          <w:b/>
          <w:bCs/>
        </w:rPr>
        <w:t xml:space="preserve">Idea clave: </w:t>
      </w:r>
      <w:r>
        <w:t xml:space="preserve">Barra de repetición (doble barra con 2 puntos): indica qué fragmento se repite. Da Capo (D.C.) = “desde el principio”, volver al inicio (suele acabar en FIN). Casillas de 1.ª y 2.ª vez: indican qué compases se tocan en la primera vuelta y cuáles en la segunda.</w:t>
      </w:r>
    </w:p>
    <w:p>
      <w:pPr>
        <w:spacing w:after="20"/>
      </w:pPr>
      <w:r>
        <w:rPr>
          <w:b/>
          <w:bCs/>
        </w:rPr>
        <w:t xml:space="preserve">Respuestas correctas (de los 3 posibles ejercicios):</w:t>
      </w:r>
    </w:p>
    <w:p>
      <w:pPr>
        <w:pStyle w:val="ListParagraph"/>
        <w:numPr>
          <w:ilvl w:val="0"/>
          <w:numId w:val="2"/>
        </w:numPr>
        <w:spacing w:after="20"/>
      </w:pPr>
      <w:r>
        <w:t xml:space="preserve">La barra de repetición indica qué fragmento se va a repetir.</w:t>
      </w:r>
    </w:p>
    <w:p>
      <w:pPr>
        <w:pStyle w:val="ListParagraph"/>
        <w:numPr>
          <w:ilvl w:val="0"/>
          <w:numId w:val="2"/>
        </w:numPr>
        <w:spacing w:after="20"/>
      </w:pPr>
      <w:r>
        <w:t xml:space="preserve">Da Capo (D.C.) significa “desde el principio” (volver al inicio).</w:t>
      </w:r>
    </w:p>
    <w:p>
      <w:pPr>
        <w:pStyle w:val="ListParagraph"/>
        <w:numPr>
          <w:ilvl w:val="0"/>
          <w:numId w:val="2"/>
        </w:numPr>
        <w:spacing w:after="20"/>
      </w:pPr>
      <w:r>
        <w:t xml:space="preserve">Las casillas de 1.ª y 2.ª vez indican qué compases se tocan en cada repetición.</w:t>
      </w:r>
    </w:p>
    <w:p>
      <w:pPr>
        <w:spacing w:after="120" w:before="40"/>
      </w:pPr>
      <w:r>
        <w:rPr>
          <w:b/>
          <w:bCs/>
        </w:rPr>
        <w:t xml:space="preserve">Cómo guiarle: </w:t>
      </w:r>
      <w:r>
        <w:rPr>
          <w:i/>
          <w:iCs/>
        </w:rPr>
        <w:t xml:space="preserve">Da Capo es italiano: “dal capo” = desde la cabeza/principio. Asociarlo a “capo” (cabeza) le ayuda a recordarlo.</w:t>
      </w:r>
    </w:p>
    <w:p>
      <w:pPr>
        <w:pStyle w:val="Heading2"/>
      </w:pPr>
      <w:r>
        <w:t xml:space="preserve">Bloque D · Grados, tonalidad y modalidad (Unidad 12 y repaso U3)</w:t>
      </w:r>
    </w:p>
    <w:p>
      <w:pPr>
        <w:spacing w:after="60" w:before="160"/>
      </w:pPr>
      <w:r>
        <w:rPr>
          <w:b/>
          <w:bCs/>
          <w:sz w:val="26"/>
          <w:szCs w:val="26"/>
        </w:rPr>
        <w:t xml:space="preserve">Grados de la escala (nombres)</w:t>
      </w:r>
    </w:p>
    <w:p>
      <w:pPr>
        <w:spacing w:after="60"/>
      </w:pPr>
      <w:r>
        <w:rPr>
          <w:b/>
          <w:bCs/>
        </w:rPr>
        <w:t xml:space="preserve">Idea clave: </w:t>
      </w:r>
      <w:r>
        <w:t xml:space="preserve">Cada nota de la escala es un grado, con número romano y nombre: I Tónica · II Supertónica · III Modal o Mediante · IV Subdominante · V Dominante · VI Superdominante · VII Sensible o Subtónica.</w:t>
      </w:r>
    </w:p>
    <w:p>
      <w:pPr>
        <w:spacing w:after="20"/>
      </w:pPr>
      <w:r>
        <w:rPr>
          <w:b/>
          <w:bCs/>
        </w:rPr>
        <w:t xml:space="preserve">Respuestas correctas (de los 3 posibles ejercicios):</w:t>
      </w:r>
    </w:p>
    <w:p>
      <w:pPr>
        <w:pStyle w:val="ListParagraph"/>
        <w:numPr>
          <w:ilvl w:val="0"/>
          <w:numId w:val="2"/>
        </w:numPr>
        <w:spacing w:after="20"/>
      </w:pPr>
      <w:r>
        <w:t xml:space="preserve">El I grado es la Tónica.</w:t>
      </w:r>
    </w:p>
    <w:p>
      <w:pPr>
        <w:pStyle w:val="ListParagraph"/>
        <w:numPr>
          <w:ilvl w:val="0"/>
          <w:numId w:val="2"/>
        </w:numPr>
        <w:spacing w:after="20"/>
      </w:pPr>
      <w:r>
        <w:t xml:space="preserve">La Dominante es el V grado.</w:t>
      </w:r>
    </w:p>
    <w:p>
      <w:pPr>
        <w:pStyle w:val="ListParagraph"/>
        <w:numPr>
          <w:ilvl w:val="0"/>
          <w:numId w:val="2"/>
        </w:numPr>
        <w:spacing w:after="20"/>
      </w:pPr>
      <w:r>
        <w:t xml:space="preserve">El IV grado es la Subdominante.</w:t>
      </w:r>
    </w:p>
    <w:p>
      <w:pPr>
        <w:spacing w:after="120" w:before="40"/>
      </w:pPr>
      <w:r>
        <w:rPr>
          <w:b/>
          <w:bCs/>
        </w:rPr>
        <w:t xml:space="preserve">Cómo guiarle: </w:t>
      </w:r>
      <w:r>
        <w:rPr>
          <w:i/>
          <w:iCs/>
        </w:rPr>
        <w:t xml:space="preserve">Los que más se preguntan son I (Tónica), IV (Subdominante) y V (Dominante). Si memoriza bien esos tres, tiene mucho ganado.</w:t>
      </w:r>
    </w:p>
    <w:p>
      <w:pPr>
        <w:spacing w:after="60" w:before="160"/>
      </w:pPr>
      <w:r>
        <w:rPr>
          <w:b/>
          <w:bCs/>
          <w:sz w:val="26"/>
          <w:szCs w:val="26"/>
        </w:rPr>
        <w:t xml:space="preserve">Grados tonales y modales</w:t>
      </w:r>
    </w:p>
    <w:p>
      <w:pPr>
        <w:spacing w:after="60"/>
      </w:pPr>
      <w:r>
        <w:rPr>
          <w:b/>
          <w:bCs/>
        </w:rPr>
        <w:t xml:space="preserve">Idea clave: </w:t>
      </w:r>
      <w:r>
        <w:t xml:space="preserve">Grados tonales (determinan la tonalidad): I, IV, V. Grados modales (determinan el modo Mayor/menor): III, VI, VII. El III grado es el que decide si la escala es Mayor o menor.</w:t>
      </w:r>
    </w:p>
    <w:p>
      <w:pPr>
        <w:spacing w:after="20"/>
      </w:pPr>
      <w:r>
        <w:rPr>
          <w:b/>
          <w:bCs/>
        </w:rPr>
        <w:t xml:space="preserve">Respuestas correctas (de los 3 posibles ejercicios):</w:t>
      </w:r>
    </w:p>
    <w:p>
      <w:pPr>
        <w:pStyle w:val="ListParagraph"/>
        <w:numPr>
          <w:ilvl w:val="0"/>
          <w:numId w:val="2"/>
        </w:numPr>
        <w:spacing w:after="20"/>
      </w:pPr>
      <w:r>
        <w:t xml:space="preserve">Grados tonales: I, IV y V.</w:t>
      </w:r>
    </w:p>
    <w:p>
      <w:pPr>
        <w:pStyle w:val="ListParagraph"/>
        <w:numPr>
          <w:ilvl w:val="0"/>
          <w:numId w:val="2"/>
        </w:numPr>
        <w:spacing w:after="20"/>
      </w:pPr>
      <w:r>
        <w:t xml:space="preserve">Grados modales: III, VI y VII.</w:t>
      </w:r>
    </w:p>
    <w:p>
      <w:pPr>
        <w:pStyle w:val="ListParagraph"/>
        <w:numPr>
          <w:ilvl w:val="0"/>
          <w:numId w:val="2"/>
        </w:numPr>
        <w:spacing w:after="20"/>
      </w:pPr>
      <w:r>
        <w:t xml:space="preserve">El grado que indica si la escala es Mayor o menor es el III.</w:t>
      </w:r>
    </w:p>
    <w:p>
      <w:pPr>
        <w:spacing w:after="120" w:before="40"/>
      </w:pPr>
      <w:r>
        <w:rPr>
          <w:b/>
          <w:bCs/>
        </w:rPr>
        <w:t xml:space="preserve">Cómo guiarle: </w:t>
      </w:r>
      <w:r>
        <w:rPr>
          <w:i/>
          <w:iCs/>
        </w:rPr>
        <w:t xml:space="preserve">Truco: ToNALES = I, IV, V (los “pilares”). MoDALES = III, VI, VII (los “que dan color”). El III es el jefe del modo.</w:t>
      </w:r>
    </w:p>
    <w:p>
      <w:pPr>
        <w:pStyle w:val="Heading2"/>
      </w:pPr>
      <w:r>
        <w:t xml:space="preserve">Bloque E · Armaduras y tonalidades (Unidades 12, 14 y 15)</w:t>
      </w:r>
    </w:p>
    <w:p>
      <w:pPr>
        <w:spacing w:after="60" w:before="160"/>
      </w:pPr>
      <w:r>
        <w:rPr>
          <w:b/>
          <w:bCs/>
          <w:sz w:val="26"/>
          <w:szCs w:val="26"/>
        </w:rPr>
        <w:t xml:space="preserve">Orden de los sostenidos</w:t>
      </w:r>
    </w:p>
    <w:p>
      <w:pPr>
        <w:spacing w:after="60"/>
      </w:pPr>
      <w:r>
        <w:rPr>
          <w:b/>
          <w:bCs/>
        </w:rPr>
        <w:t xml:space="preserve">Idea clave: </w:t>
      </w:r>
      <w:r>
        <w:t xml:space="preserve">El orden de los sostenidos es FA · DO · SOL · RE · LA · MI · SI. Se van añadiendo en ese orden: 1 sostenido = FA; 2 = FA y DO; 3 = FA, DO y SOL; etc.</w:t>
      </w:r>
    </w:p>
    <w:p>
      <w:pPr>
        <w:spacing w:after="20"/>
      </w:pPr>
      <w:r>
        <w:rPr>
          <w:b/>
          <w:bCs/>
        </w:rPr>
        <w:t xml:space="preserve">Respuestas correctas (de los 3 posibles ejercicios):</w:t>
      </w:r>
    </w:p>
    <w:p>
      <w:pPr>
        <w:pStyle w:val="ListParagraph"/>
        <w:numPr>
          <w:ilvl w:val="0"/>
          <w:numId w:val="2"/>
        </w:numPr>
        <w:spacing w:after="20"/>
      </w:pPr>
      <w:r>
        <w:t xml:space="preserve">Orden: FA-DO-SOL-RE-LA-MI-SI.</w:t>
      </w:r>
    </w:p>
    <w:p>
      <w:pPr>
        <w:pStyle w:val="ListParagraph"/>
        <w:numPr>
          <w:ilvl w:val="0"/>
          <w:numId w:val="2"/>
        </w:numPr>
        <w:spacing w:after="20"/>
      </w:pPr>
      <w:r>
        <w:t xml:space="preserve">Con 2 sostenidos: FA y DO.</w:t>
      </w:r>
    </w:p>
    <w:p>
      <w:pPr>
        <w:pStyle w:val="ListParagraph"/>
        <w:numPr>
          <w:ilvl w:val="0"/>
          <w:numId w:val="2"/>
        </w:numPr>
        <w:spacing w:after="20"/>
      </w:pPr>
      <w:r>
        <w:t xml:space="preserve">Con 3 sostenidos: FA, DO y SOL.</w:t>
      </w:r>
    </w:p>
    <w:p>
      <w:pPr>
        <w:spacing w:after="120" w:before="40"/>
      </w:pPr>
      <w:r>
        <w:rPr>
          <w:b/>
          <w:bCs/>
        </w:rPr>
        <w:t xml:space="preserve">Cómo guiarle: </w:t>
      </w:r>
      <w:r>
        <w:rPr>
          <w:i/>
          <w:iCs/>
        </w:rPr>
        <w:t xml:space="preserve">Frase para memorizar el orden: “Fa Da Sol Re La Mi Si”. Lo lleva ya trabajado en clase; conviene repetirlo en voz alta varias veces.</w:t>
      </w:r>
    </w:p>
    <w:p>
      <w:pPr>
        <w:spacing w:after="60" w:before="160"/>
      </w:pPr>
      <w:r>
        <w:rPr>
          <w:b/>
          <w:bCs/>
          <w:sz w:val="26"/>
          <w:szCs w:val="26"/>
        </w:rPr>
        <w:t xml:space="preserve">Tonalidad de Sol Mayor</w:t>
      </w:r>
    </w:p>
    <w:p>
      <w:pPr>
        <w:spacing w:after="60"/>
      </w:pPr>
      <w:r>
        <w:rPr>
          <w:b/>
          <w:bCs/>
        </w:rPr>
        <w:t xml:space="preserve">Idea clave: </w:t>
      </w:r>
      <w:r>
        <w:t xml:space="preserve">SOL Mayor tiene 1 sostenido (FA#) en la armadura. Sus semitonos están entre III-IV y VII-I, igual que en DO Mayor y en TODAS las escalas Mayores.</w:t>
      </w:r>
    </w:p>
    <w:p>
      <w:pPr>
        <w:spacing w:after="20"/>
      </w:pPr>
      <w:r>
        <w:rPr>
          <w:b/>
          <w:bCs/>
        </w:rPr>
        <w:t xml:space="preserve">Respuestas correctas (de los 3 posibles ejercicios):</w:t>
      </w:r>
    </w:p>
    <w:p>
      <w:pPr>
        <w:pStyle w:val="ListParagraph"/>
        <w:numPr>
          <w:ilvl w:val="0"/>
          <w:numId w:val="2"/>
        </w:numPr>
        <w:spacing w:after="20"/>
      </w:pPr>
      <w:r>
        <w:t xml:space="preserve">SOL Mayor tiene 1 sostenido (FA).</w:t>
      </w:r>
    </w:p>
    <w:p>
      <w:pPr>
        <w:pStyle w:val="ListParagraph"/>
        <w:numPr>
          <w:ilvl w:val="0"/>
          <w:numId w:val="2"/>
        </w:numPr>
        <w:spacing w:after="20"/>
      </w:pPr>
      <w:r>
        <w:t xml:space="preserve">Los semitonos están entre III-IV y VII-I.</w:t>
      </w:r>
    </w:p>
    <w:p>
      <w:pPr>
        <w:pStyle w:val="ListParagraph"/>
        <w:numPr>
          <w:ilvl w:val="0"/>
          <w:numId w:val="2"/>
        </w:numPr>
        <w:spacing w:after="20"/>
      </w:pPr>
      <w:r>
        <w:t xml:space="preserve">Coloca los semitonos en los mismos sitios que DO Mayor.</w:t>
      </w:r>
    </w:p>
    <w:p>
      <w:pPr>
        <w:spacing w:after="120" w:before="40"/>
      </w:pPr>
      <w:r>
        <w:rPr>
          <w:b/>
          <w:bCs/>
        </w:rPr>
        <w:t xml:space="preserve">Cómo guiarle: </w:t>
      </w:r>
      <w:r>
        <w:rPr>
          <w:i/>
          <w:iCs/>
        </w:rPr>
        <w:t xml:space="preserve">Idea potente: todas las escalas Mayores tienen los semitonos en III-IV y VII-I. Si recuerda esa regla, sirve para cualquier tonalidad Mayor.</w:t>
      </w:r>
    </w:p>
    <w:p>
      <w:pPr>
        <w:spacing w:after="60" w:before="160"/>
      </w:pPr>
      <w:r>
        <w:rPr>
          <w:b/>
          <w:bCs/>
          <w:sz w:val="26"/>
          <w:szCs w:val="26"/>
        </w:rPr>
        <w:t xml:space="preserve">Orden de los bemoles</w:t>
      </w:r>
    </w:p>
    <w:p>
      <w:pPr>
        <w:spacing w:after="60"/>
      </w:pPr>
      <w:r>
        <w:rPr>
          <w:b/>
          <w:bCs/>
        </w:rPr>
        <w:t xml:space="preserve">Idea clave: </w:t>
      </w:r>
      <w:r>
        <w:t xml:space="preserve">El orden de los bemoles es SI · MI · LA · RE · SOL · DO · FA, justo el INVERSO al de los sostenidos. 1 bemol = SI; 2 = SI y MI; etc.</w:t>
      </w:r>
    </w:p>
    <w:p>
      <w:pPr>
        <w:spacing w:after="20"/>
      </w:pPr>
      <w:r>
        <w:rPr>
          <w:b/>
          <w:bCs/>
        </w:rPr>
        <w:t xml:space="preserve">Respuestas correctas (de los 3 posibles ejercicios):</w:t>
      </w:r>
    </w:p>
    <w:p>
      <w:pPr>
        <w:pStyle w:val="ListParagraph"/>
        <w:numPr>
          <w:ilvl w:val="0"/>
          <w:numId w:val="2"/>
        </w:numPr>
        <w:spacing w:after="20"/>
      </w:pPr>
      <w:r>
        <w:t xml:space="preserve">Orden: SI-MI-LA-RE-SOL-DO-FA.</w:t>
      </w:r>
    </w:p>
    <w:p>
      <w:pPr>
        <w:pStyle w:val="ListParagraph"/>
        <w:numPr>
          <w:ilvl w:val="0"/>
          <w:numId w:val="2"/>
        </w:numPr>
        <w:spacing w:after="20"/>
      </w:pPr>
      <w:r>
        <w:t xml:space="preserve">Es el inverso al orden de los sostenidos.</w:t>
      </w:r>
    </w:p>
    <w:p>
      <w:pPr>
        <w:pStyle w:val="ListParagraph"/>
        <w:numPr>
          <w:ilvl w:val="0"/>
          <w:numId w:val="2"/>
        </w:numPr>
        <w:spacing w:after="20"/>
      </w:pPr>
      <w:r>
        <w:t xml:space="preserve">Con 1 bemol: SI.</w:t>
      </w:r>
    </w:p>
    <w:p>
      <w:pPr>
        <w:spacing w:after="120" w:before="40"/>
      </w:pPr>
      <w:r>
        <w:rPr>
          <w:b/>
          <w:bCs/>
        </w:rPr>
        <w:t xml:space="preserve">Cómo guiarle: </w:t>
      </w:r>
      <w:r>
        <w:rPr>
          <w:i/>
          <w:iCs/>
        </w:rPr>
        <w:t xml:space="preserve">Truco rápido: lee el orden de los sostenidos al revés y tienes el de los bemoles. SI empieza los bemoles; FA empieza los sostenidos.</w:t>
      </w:r>
    </w:p>
    <w:p>
      <w:pPr>
        <w:spacing w:after="60" w:before="160"/>
      </w:pPr>
      <w:r>
        <w:rPr>
          <w:b/>
          <w:bCs/>
          <w:sz w:val="26"/>
          <w:szCs w:val="26"/>
        </w:rPr>
        <w:t xml:space="preserve">Fa Mayor y Re menor</w:t>
      </w:r>
    </w:p>
    <w:p>
      <w:pPr>
        <w:spacing w:after="60"/>
      </w:pPr>
      <w:r>
        <w:rPr>
          <w:b/>
          <w:bCs/>
        </w:rPr>
        <w:t xml:space="preserve">Idea clave: </w:t>
      </w:r>
      <w:r>
        <w:t xml:space="preserve">FA Mayor tiene 1 bemol (SIb). Su relativa, RE menor, tiene también 1 bemol (SIb). En toda escala menor los semitonos están entre II-III y V-VI.</w:t>
      </w:r>
    </w:p>
    <w:p>
      <w:pPr>
        <w:spacing w:after="20"/>
      </w:pPr>
      <w:r>
        <w:rPr>
          <w:b/>
          <w:bCs/>
        </w:rPr>
        <w:t xml:space="preserve">Respuestas correctas (de los 3 posibles ejercicios):</w:t>
      </w:r>
    </w:p>
    <w:p>
      <w:pPr>
        <w:pStyle w:val="ListParagraph"/>
        <w:numPr>
          <w:ilvl w:val="0"/>
          <w:numId w:val="2"/>
        </w:numPr>
        <w:spacing w:after="20"/>
      </w:pPr>
      <w:r>
        <w:t xml:space="preserve">FA Mayor tiene 1 bemol (SI).</w:t>
      </w:r>
    </w:p>
    <w:p>
      <w:pPr>
        <w:pStyle w:val="ListParagraph"/>
        <w:numPr>
          <w:ilvl w:val="0"/>
          <w:numId w:val="2"/>
        </w:numPr>
        <w:spacing w:after="20"/>
      </w:pPr>
      <w:r>
        <w:t xml:space="preserve">RE menor tiene 1 bemol (SI).</w:t>
      </w:r>
    </w:p>
    <w:p>
      <w:pPr>
        <w:pStyle w:val="ListParagraph"/>
        <w:numPr>
          <w:ilvl w:val="0"/>
          <w:numId w:val="2"/>
        </w:numPr>
        <w:spacing w:after="20"/>
      </w:pPr>
      <w:r>
        <w:t xml:space="preserve">Los semitonos de RE menor están entre II-III y V-VI.</w:t>
      </w:r>
    </w:p>
    <w:p>
      <w:pPr>
        <w:spacing w:after="120" w:before="40"/>
      </w:pPr>
      <w:r>
        <w:rPr>
          <w:b/>
          <w:bCs/>
        </w:rPr>
        <w:t xml:space="preserve">Cómo guiarle: </w:t>
      </w:r>
      <w:r>
        <w:rPr>
          <w:i/>
          <w:iCs/>
        </w:rPr>
        <w:t xml:space="preserve">Contraste útil: Mayores -&gt; semitonos en III-IV y VII-I. menores -&gt; semitonos en II-III y V-VI. Que distinga las dos plantillas.</w:t>
      </w:r>
    </w:p>
    <w:p>
      <w:pPr>
        <w:spacing w:after="60" w:before="160"/>
      </w:pPr>
      <w:r>
        <w:rPr>
          <w:b/>
          <w:bCs/>
          <w:sz w:val="26"/>
          <w:szCs w:val="26"/>
        </w:rPr>
        <w:t xml:space="preserve">Tonalidades relativas</w:t>
      </w:r>
    </w:p>
    <w:p>
      <w:pPr>
        <w:spacing w:after="60"/>
      </w:pPr>
      <w:r>
        <w:rPr>
          <w:b/>
          <w:bCs/>
        </w:rPr>
        <w:t xml:space="preserve">Idea clave: </w:t>
      </w:r>
      <w:r>
        <w:t xml:space="preserve">Dos tonalidades relativas comparten la misma armadura (una es Mayor y la otra menor). La distancia entre una tonalidad Mayor y su relativa menor es siempre una 3.ª menor (la menor está una 3.ª menor por debajo).</w:t>
      </w:r>
    </w:p>
    <w:p>
      <w:pPr>
        <w:spacing w:after="20"/>
      </w:pPr>
      <w:r>
        <w:rPr>
          <w:b/>
          <w:bCs/>
        </w:rPr>
        <w:t xml:space="preserve">Respuestas correctas (de los 3 posibles ejercicios):</w:t>
      </w:r>
    </w:p>
    <w:p>
      <w:pPr>
        <w:pStyle w:val="ListParagraph"/>
        <w:numPr>
          <w:ilvl w:val="0"/>
          <w:numId w:val="2"/>
        </w:numPr>
        <w:spacing w:after="20"/>
      </w:pPr>
      <w:r>
        <w:t xml:space="preserve">Son dos tonalidades que comparten la misma armadura.</w:t>
      </w:r>
    </w:p>
    <w:p>
      <w:pPr>
        <w:pStyle w:val="ListParagraph"/>
        <w:numPr>
          <w:ilvl w:val="0"/>
          <w:numId w:val="2"/>
        </w:numPr>
        <w:spacing w:after="20"/>
      </w:pPr>
      <w:r>
        <w:t xml:space="preserve">La relativa menor de FA Mayor es RE menor.</w:t>
      </w:r>
    </w:p>
    <w:p>
      <w:pPr>
        <w:pStyle w:val="ListParagraph"/>
        <w:numPr>
          <w:ilvl w:val="0"/>
          <w:numId w:val="2"/>
        </w:numPr>
        <w:spacing w:after="20"/>
      </w:pPr>
      <w:r>
        <w:t xml:space="preserve">La distancia entre una Mayor y su relativa menor es una 3.ª menor.</w:t>
      </w:r>
    </w:p>
    <w:p>
      <w:pPr>
        <w:spacing w:after="120" w:before="40"/>
      </w:pPr>
      <w:r>
        <w:rPr>
          <w:b/>
          <w:bCs/>
        </w:rPr>
        <w:t xml:space="preserve">Cómo guiarle: </w:t>
      </w:r>
      <w:r>
        <w:rPr>
          <w:i/>
          <w:iCs/>
        </w:rPr>
        <w:t xml:space="preserve">Para hallar la relativa menor: baja una 3.ª menor desde la tónica Mayor (FA -&gt; RE, DO -&gt; LA, SOL -&gt; MI). Practicad estos tres pares.</w:t>
      </w:r>
    </w:p>
    <w:p>
      <w:pPr>
        <w:spacing w:after="60" w:before="160"/>
      </w:pPr>
      <w:r>
        <w:rPr>
          <w:b/>
          <w:bCs/>
          <w:sz w:val="26"/>
          <w:szCs w:val="26"/>
        </w:rPr>
        <w:t xml:space="preserve">Tonalidad de Mi menor</w:t>
      </w:r>
    </w:p>
    <w:p>
      <w:pPr>
        <w:spacing w:after="60"/>
      </w:pPr>
      <w:r>
        <w:rPr>
          <w:b/>
          <w:bCs/>
        </w:rPr>
        <w:t xml:space="preserve">Idea clave: </w:t>
      </w:r>
      <w:r>
        <w:t xml:space="preserve">MI menor tiene 1 sostenido (FA#), igual que su relativa SOL Mayor. Con 1 sostenido en la armadura, la obra puede estar en SOL Mayor (modo Mayor) o en MI menor (modo menor).</w:t>
      </w:r>
    </w:p>
    <w:p>
      <w:pPr>
        <w:spacing w:after="20"/>
      </w:pPr>
      <w:r>
        <w:rPr>
          <w:b/>
          <w:bCs/>
        </w:rPr>
        <w:t xml:space="preserve">Respuestas correctas (de los 3 posibles ejercicios):</w:t>
      </w:r>
    </w:p>
    <w:p>
      <w:pPr>
        <w:pStyle w:val="ListParagraph"/>
        <w:numPr>
          <w:ilvl w:val="0"/>
          <w:numId w:val="2"/>
        </w:numPr>
        <w:spacing w:after="20"/>
      </w:pPr>
      <w:r>
        <w:t xml:space="preserve">MI menor tiene 1 sostenido (FA).</w:t>
      </w:r>
    </w:p>
    <w:p>
      <w:pPr>
        <w:pStyle w:val="ListParagraph"/>
        <w:numPr>
          <w:ilvl w:val="0"/>
          <w:numId w:val="2"/>
        </w:numPr>
        <w:spacing w:after="20"/>
      </w:pPr>
      <w:r>
        <w:t xml:space="preserve">Con 1 sostenido: SOL Mayor o MI menor.</w:t>
      </w:r>
    </w:p>
    <w:p>
      <w:pPr>
        <w:pStyle w:val="ListParagraph"/>
        <w:numPr>
          <w:ilvl w:val="0"/>
          <w:numId w:val="2"/>
        </w:numPr>
        <w:spacing w:after="20"/>
      </w:pPr>
      <w:r>
        <w:t xml:space="preserve">La relativa menor de SOL Mayor es MI menor.</w:t>
      </w:r>
    </w:p>
    <w:p>
      <w:pPr>
        <w:spacing w:after="120" w:before="40"/>
      </w:pPr>
      <w:r>
        <w:rPr>
          <w:b/>
          <w:bCs/>
        </w:rPr>
        <w:t xml:space="preserve">Cómo guiarle: </w:t>
      </w:r>
      <w:r>
        <w:rPr>
          <w:i/>
          <w:iCs/>
        </w:rPr>
        <w:t xml:space="preserve">Encadena el razonamiento: 1 sostenido (FA) -&gt; SOL Mayor -&gt; su relativa menor (baja una 3.ª menor) -&gt; MI menor. Mismo razonamiento sirve para FA Mayor / RE menor.</w:t>
      </w:r>
    </w:p>
    <w:p>
      <w:pPr>
        <w:pStyle w:val="Heading2"/>
      </w:pPr>
      <w:r>
        <w:t xml:space="preserve">Bloque F · Signos de articulación (Unidad 13)</w:t>
      </w:r>
    </w:p>
    <w:p>
      <w:pPr>
        <w:spacing w:after="60" w:before="160"/>
      </w:pPr>
      <w:r>
        <w:rPr>
          <w:b/>
          <w:bCs/>
          <w:sz w:val="26"/>
          <w:szCs w:val="26"/>
        </w:rPr>
        <w:t xml:space="preserve">Picado, tenuto y acento</w:t>
      </w:r>
    </w:p>
    <w:p>
      <w:pPr>
        <w:spacing w:after="60"/>
      </w:pPr>
      <w:r>
        <w:rPr>
          <w:b/>
          <w:bCs/>
        </w:rPr>
        <w:t xml:space="preserve">Idea clave: </w:t>
      </w:r>
      <w:r>
        <w:t xml:space="preserve">Picado (staccato): un punto encima/debajo de la nota; reduce su valor a la mitad (suena corta y separada). Tenuto: una rayita; se toca con más tensión, respetando su valor (no se acorta). Acento: un pequeño ángulo; se toca con más intensidad al inicio y se disminuye enseguida.</w:t>
      </w:r>
    </w:p>
    <w:p>
      <w:pPr>
        <w:spacing w:after="20"/>
      </w:pPr>
      <w:r>
        <w:rPr>
          <w:b/>
          <w:bCs/>
        </w:rPr>
        <w:t xml:space="preserve">Respuestas correctas (de los 3 posibles ejercicios):</w:t>
      </w:r>
    </w:p>
    <w:p>
      <w:pPr>
        <w:pStyle w:val="ListParagraph"/>
        <w:numPr>
          <w:ilvl w:val="0"/>
          <w:numId w:val="2"/>
        </w:numPr>
        <w:spacing w:after="20"/>
      </w:pPr>
      <w:r>
        <w:t xml:space="preserve">El picado/staccato reduce el valor de la nota a la mitad.</w:t>
      </w:r>
    </w:p>
    <w:p>
      <w:pPr>
        <w:pStyle w:val="ListParagraph"/>
        <w:numPr>
          <w:ilvl w:val="0"/>
          <w:numId w:val="2"/>
        </w:numPr>
        <w:spacing w:after="20"/>
      </w:pPr>
      <w:r>
        <w:t xml:space="preserve">El tenuto: con más tensión, respetando su valor.</w:t>
      </w:r>
    </w:p>
    <w:p>
      <w:pPr>
        <w:pStyle w:val="ListParagraph"/>
        <w:numPr>
          <w:ilvl w:val="0"/>
          <w:numId w:val="2"/>
        </w:numPr>
        <w:spacing w:after="20"/>
      </w:pPr>
      <w:r>
        <w:t xml:space="preserve">El acento: con más intensidad al inicio y disminuyendo enseguida.</w:t>
      </w:r>
    </w:p>
    <w:p>
      <w:pPr>
        <w:spacing w:after="120" w:before="40"/>
      </w:pPr>
      <w:r>
        <w:rPr>
          <w:b/>
          <w:bCs/>
        </w:rPr>
        <w:t xml:space="preserve">Cómo guiarle: </w:t>
      </w:r>
      <w:r>
        <w:rPr>
          <w:i/>
          <w:iCs/>
        </w:rPr>
        <w:t xml:space="preserve">Asocia cada signo a un gesto con la trompeta: picado = nota cortita; tenuto = nota “bien sostenida”; acento = un golpe de aire al empezar. Lo que más confunde es picado vs. acento (uno acorta, el otro da intensidad).</w:t>
      </w:r>
    </w:p>
    <w:p>
      <w:pPr>
        <w:pStyle w:val="Heading2"/>
      </w:pPr>
      <w:r>
        <w:t xml:space="preserve">Bloque G · Compases simples y compuestos (Unidades 4, 5 y 14)</w:t>
      </w:r>
    </w:p>
    <w:p>
      <w:pPr>
        <w:spacing w:after="60" w:before="160"/>
      </w:pPr>
      <w:r>
        <w:rPr>
          <w:b/>
          <w:bCs/>
          <w:sz w:val="26"/>
          <w:szCs w:val="26"/>
        </w:rPr>
        <w:t xml:space="preserve">Compás simple y compuesto</w:t>
      </w:r>
    </w:p>
    <w:p>
      <w:pPr>
        <w:spacing w:after="60"/>
      </w:pPr>
      <w:r>
        <w:rPr>
          <w:b/>
          <w:bCs/>
        </w:rPr>
        <w:t xml:space="preserve">Idea clave: </w:t>
      </w:r>
      <w:r>
        <w:t xml:space="preserve">Compás SIMPLE: numerador 2, 3 ó 4; unidad de tiempo una figura simple (sin puntillo); subdivisión binaria (cada tiempo se parte en 2). Compás COMPUESTO: numerador 6, 9 ó 12; unidad de tiempo una figura con puntillo; subdivisión ternaria (cada tiempo se parte en 3).</w:t>
      </w:r>
    </w:p>
    <w:p>
      <w:pPr>
        <w:spacing w:after="20"/>
      </w:pPr>
      <w:r>
        <w:rPr>
          <w:b/>
          <w:bCs/>
        </w:rPr>
        <w:t xml:space="preserve">Respuestas correctas (de los 3 posibles ejercicios):</w:t>
      </w:r>
    </w:p>
    <w:p>
      <w:pPr>
        <w:pStyle w:val="ListParagraph"/>
        <w:numPr>
          <w:ilvl w:val="0"/>
          <w:numId w:val="2"/>
        </w:numPr>
        <w:spacing w:after="20"/>
      </w:pPr>
      <w:r>
        <w:t xml:space="preserve">El compás simple tiene numerador 2, 3 ó 4.</w:t>
      </w:r>
    </w:p>
    <w:p>
      <w:pPr>
        <w:pStyle w:val="ListParagraph"/>
        <w:numPr>
          <w:ilvl w:val="0"/>
          <w:numId w:val="2"/>
        </w:numPr>
        <w:spacing w:after="20"/>
      </w:pPr>
      <w:r>
        <w:t xml:space="preserve">El compás compuesto es de subdivisión ternaria.</w:t>
      </w:r>
    </w:p>
    <w:p>
      <w:pPr>
        <w:pStyle w:val="ListParagraph"/>
        <w:numPr>
          <w:ilvl w:val="0"/>
          <w:numId w:val="2"/>
        </w:numPr>
        <w:spacing w:after="20"/>
      </w:pPr>
      <w:r>
        <w:t xml:space="preserve">En el compás simple, cada tiempo se divide en 2 mitades.</w:t>
      </w:r>
    </w:p>
    <w:p>
      <w:pPr>
        <w:spacing w:after="120" w:before="40"/>
      </w:pPr>
      <w:r>
        <w:rPr>
          <w:b/>
          <w:bCs/>
        </w:rPr>
        <w:t xml:space="preserve">Cómo guiarle: </w:t>
      </w:r>
      <w:r>
        <w:rPr>
          <w:i/>
          <w:iCs/>
        </w:rPr>
        <w:t xml:space="preserve">Regla de oro: mira el numerador. 2/3/4 -&gt; simple (parte en 2). 6/9/12 -&gt; compuesto (parte en 3). Casi todo lo demás se deduce de ahí.</w:t>
      </w:r>
    </w:p>
    <w:p>
      <w:pPr>
        <w:spacing w:after="60" w:before="160"/>
      </w:pPr>
      <w:r>
        <w:rPr>
          <w:b/>
          <w:bCs/>
          <w:sz w:val="26"/>
          <w:szCs w:val="26"/>
        </w:rPr>
        <w:t xml:space="preserve">Compás de 9/8</w:t>
      </w:r>
    </w:p>
    <w:p>
      <w:pPr>
        <w:spacing w:after="60"/>
      </w:pPr>
      <w:r>
        <w:rPr>
          <w:b/>
          <w:bCs/>
        </w:rPr>
        <w:t xml:space="preserve">Idea clave: </w:t>
      </w:r>
      <w:r>
        <w:t xml:space="preserve">9/8: ternario (3 tiempos) y compuesto (subdivisión ternaria). Unidad de tiempo: negra con puntillo (vale 3 corcheas). El 9 = 9 tercios (3 por tiempo); el 8 = cada tercio es una corchea.</w:t>
      </w:r>
    </w:p>
    <w:p>
      <w:pPr>
        <w:spacing w:after="20"/>
      </w:pPr>
      <w:r>
        <w:rPr>
          <w:b/>
          <w:bCs/>
        </w:rPr>
        <w:t xml:space="preserve">Respuestas correctas (de los 3 posibles ejercicios):</w:t>
      </w:r>
    </w:p>
    <w:p>
      <w:pPr>
        <w:pStyle w:val="ListParagraph"/>
        <w:numPr>
          <w:ilvl w:val="0"/>
          <w:numId w:val="2"/>
        </w:numPr>
        <w:spacing w:after="20"/>
      </w:pPr>
      <w:r>
        <w:t xml:space="preserve">El 9/8 es ternario y compuesto.</w:t>
      </w:r>
    </w:p>
    <w:p>
      <w:pPr>
        <w:pStyle w:val="ListParagraph"/>
        <w:numPr>
          <w:ilvl w:val="0"/>
          <w:numId w:val="2"/>
        </w:numPr>
        <w:spacing w:after="20"/>
      </w:pPr>
      <w:r>
        <w:t xml:space="preserve">La unidad de tiempo es la negra con puntillo.</w:t>
      </w:r>
    </w:p>
    <w:p>
      <w:pPr>
        <w:pStyle w:val="ListParagraph"/>
        <w:numPr>
          <w:ilvl w:val="0"/>
          <w:numId w:val="2"/>
        </w:numPr>
        <w:spacing w:after="20"/>
      </w:pPr>
      <w:r>
        <w:t xml:space="preserve">El numerador 9 indica 9 tercios (3 en cada tiempo).</w:t>
      </w:r>
    </w:p>
    <w:p>
      <w:pPr>
        <w:spacing w:after="120" w:before="40"/>
      </w:pPr>
      <w:r>
        <w:rPr>
          <w:b/>
          <w:bCs/>
        </w:rPr>
        <w:t xml:space="preserve">Cómo guiarle: </w:t>
      </w:r>
      <w:r>
        <w:rPr>
          <w:i/>
          <w:iCs/>
        </w:rPr>
        <w:t xml:space="preserve">Que cuente: 9 dividido entre 3 = 3 tiempos. Y cada tiempo lleva una negra con puntillo (3 corcheas). Es el compás compuesto que más le pueden preguntar.</w:t>
      </w:r>
    </w:p>
    <w:p>
      <w:pPr>
        <w:spacing w:after="60" w:before="160"/>
      </w:pPr>
      <w:r>
        <w:rPr>
          <w:b/>
          <w:bCs/>
          <w:sz w:val="26"/>
          <w:szCs w:val="26"/>
        </w:rPr>
        <w:t xml:space="preserve">Compases de 3/8 y 2/8</w:t>
      </w:r>
    </w:p>
    <w:p>
      <w:pPr>
        <w:spacing w:after="60"/>
      </w:pPr>
      <w:r>
        <w:rPr>
          <w:b/>
          <w:bCs/>
        </w:rPr>
        <w:t xml:space="preserve">Idea clave: </w:t>
      </w:r>
      <w:r>
        <w:t xml:space="preserve">3/8: simple, 3 tiempos, en cada tiempo una corchea, subdivisión binaria. 2/8: simple, binario (2 tiempos), una corchea por tiempo. Ojo: numerador 3 ó 2 -&gt; SIMPLE (no confundir el 8 del denominador con “compuesto”).</w:t>
      </w:r>
    </w:p>
    <w:p>
      <w:pPr>
        <w:spacing w:after="20"/>
      </w:pPr>
      <w:r>
        <w:rPr>
          <w:b/>
          <w:bCs/>
        </w:rPr>
        <w:t xml:space="preserve">Respuestas correctas (de los 3 posibles ejercicios):</w:t>
      </w:r>
    </w:p>
    <w:p>
      <w:pPr>
        <w:pStyle w:val="ListParagraph"/>
        <w:numPr>
          <w:ilvl w:val="0"/>
          <w:numId w:val="2"/>
        </w:numPr>
        <w:spacing w:after="20"/>
      </w:pPr>
      <w:r>
        <w:t xml:space="preserve">El 3/8 es un compás simple.</w:t>
      </w:r>
    </w:p>
    <w:p>
      <w:pPr>
        <w:pStyle w:val="ListParagraph"/>
        <w:numPr>
          <w:ilvl w:val="0"/>
          <w:numId w:val="2"/>
        </w:numPr>
        <w:spacing w:after="20"/>
      </w:pPr>
      <w:r>
        <w:t xml:space="preserve">En el 3/8 entra una corchea en cada tiempo.</w:t>
      </w:r>
    </w:p>
    <w:p>
      <w:pPr>
        <w:pStyle w:val="ListParagraph"/>
        <w:numPr>
          <w:ilvl w:val="0"/>
          <w:numId w:val="2"/>
        </w:numPr>
        <w:spacing w:after="20"/>
      </w:pPr>
      <w:r>
        <w:t xml:space="preserve">El 2/8 es binario: tiene 2 tiempos.</w:t>
      </w:r>
    </w:p>
    <w:p>
      <w:pPr>
        <w:spacing w:after="120" w:before="40"/>
      </w:pPr>
      <w:r>
        <w:rPr>
          <w:b/>
          <w:bCs/>
        </w:rPr>
        <w:t xml:space="preserve">Cómo guiarle: </w:t>
      </w:r>
      <w:r>
        <w:rPr>
          <w:i/>
          <w:iCs/>
        </w:rPr>
        <w:t xml:space="preserve">Aquí está el lío más frecuente: el denominador 8 NO significa compuesto. Lo que decide simple/compuesto es el NUMERADOR (3 y 2 -&gt; simples).</w:t>
      </w:r>
    </w:p>
    <w:p>
      <w:pPr>
        <w:spacing w:after="60" w:before="160"/>
      </w:pPr>
      <w:r>
        <w:rPr>
          <w:b/>
          <w:bCs/>
          <w:sz w:val="26"/>
          <w:szCs w:val="26"/>
        </w:rPr>
        <w:t xml:space="preserve">Compás de 12/8</w:t>
      </w:r>
    </w:p>
    <w:p>
      <w:pPr>
        <w:spacing w:after="60"/>
      </w:pPr>
      <w:r>
        <w:rPr>
          <w:b/>
          <w:bCs/>
        </w:rPr>
        <w:t xml:space="preserve">Idea clave: </w:t>
      </w:r>
      <w:r>
        <w:t xml:space="preserve">12/8: cuaternario (4 tiempos) y compuesto. Unidad de tiempo: negra con puntillo. El 12 = 12 tercios (3 en cada uno de los 4 tiempos); el 8 = cada tercio es una corchea.</w:t>
      </w:r>
    </w:p>
    <w:p>
      <w:pPr>
        <w:spacing w:after="20"/>
      </w:pPr>
      <w:r>
        <w:rPr>
          <w:b/>
          <w:bCs/>
        </w:rPr>
        <w:t xml:space="preserve">Respuestas correctas (de los 3 posibles ejercicios):</w:t>
      </w:r>
    </w:p>
    <w:p>
      <w:pPr>
        <w:pStyle w:val="ListParagraph"/>
        <w:numPr>
          <w:ilvl w:val="0"/>
          <w:numId w:val="2"/>
        </w:numPr>
        <w:spacing w:after="20"/>
      </w:pPr>
      <w:r>
        <w:t xml:space="preserve">El 12/8 es cuaternario y compuesto.</w:t>
      </w:r>
    </w:p>
    <w:p>
      <w:pPr>
        <w:pStyle w:val="ListParagraph"/>
        <w:numPr>
          <w:ilvl w:val="0"/>
          <w:numId w:val="2"/>
        </w:numPr>
        <w:spacing w:after="20"/>
      </w:pPr>
      <w:r>
        <w:t xml:space="preserve">La unidad de tiempo es la negra con puntillo.</w:t>
      </w:r>
    </w:p>
    <w:p>
      <w:pPr>
        <w:pStyle w:val="ListParagraph"/>
        <w:numPr>
          <w:ilvl w:val="0"/>
          <w:numId w:val="2"/>
        </w:numPr>
        <w:spacing w:after="20"/>
      </w:pPr>
      <w:r>
        <w:t xml:space="preserve">El numerador 12 indica 12 tercios (3 en cada uno de los 4 tiempos).</w:t>
      </w:r>
    </w:p>
    <w:p>
      <w:pPr>
        <w:spacing w:after="120" w:before="40"/>
      </w:pPr>
      <w:r>
        <w:rPr>
          <w:b/>
          <w:bCs/>
        </w:rPr>
        <w:t xml:space="preserve">Cómo guiarle: </w:t>
      </w:r>
      <w:r>
        <w:rPr>
          <w:i/>
          <w:iCs/>
        </w:rPr>
        <w:t xml:space="preserve">12 entre 3 = 4 tiempos. Mismo razonamiento que en 9/8 pero con un tiempo más. Que practique dividiendo el numerador entre 3 para saber los tiempos.</w:t>
      </w:r>
    </w:p>
    <w:p>
      <w:pPr>
        <w:pStyle w:val="Heading2"/>
      </w:pPr>
      <w:r>
        <w:t xml:space="preserve">Bloque H · Intervalos y alteraciones (repaso U1 y U2)</w:t>
      </w:r>
    </w:p>
    <w:p>
      <w:pPr>
        <w:spacing w:after="60" w:before="160"/>
      </w:pPr>
      <w:r>
        <w:rPr>
          <w:b/>
          <w:bCs/>
          <w:sz w:val="26"/>
          <w:szCs w:val="26"/>
        </w:rPr>
        <w:t xml:space="preserve">Intervalos: número de orden</w:t>
      </w:r>
    </w:p>
    <w:p>
      <w:pPr>
        <w:spacing w:after="60"/>
      </w:pPr>
      <w:r>
        <w:rPr>
          <w:b/>
          <w:bCs/>
        </w:rPr>
        <w:t xml:space="preserve">Idea clave: </w:t>
      </w:r>
      <w:r>
        <w:t xml:space="preserve">Intervalo: distancia entre dos sonidos distintos. El número de orden se cuenta incluyendo las dos notas de los extremos (de DO a SOL: DO-RE-MI-FA-SOL = 5 notas = 5.ª).</w:t>
      </w:r>
    </w:p>
    <w:p>
      <w:pPr>
        <w:spacing w:after="20"/>
      </w:pPr>
      <w:r>
        <w:rPr>
          <w:b/>
          <w:bCs/>
        </w:rPr>
        <w:t xml:space="preserve">Respuestas correctas (de los 3 posibles ejercicios):</w:t>
      </w:r>
    </w:p>
    <w:p>
      <w:pPr>
        <w:pStyle w:val="ListParagraph"/>
        <w:numPr>
          <w:ilvl w:val="0"/>
          <w:numId w:val="2"/>
        </w:numPr>
        <w:spacing w:after="20"/>
      </w:pPr>
      <w:r>
        <w:t xml:space="preserve">Un intervalo es la distancia entre dos sonidos distintos.</w:t>
      </w:r>
    </w:p>
    <w:p>
      <w:pPr>
        <w:pStyle w:val="ListParagraph"/>
        <w:numPr>
          <w:ilvl w:val="0"/>
          <w:numId w:val="2"/>
        </w:numPr>
        <w:spacing w:after="20"/>
      </w:pPr>
      <w:r>
        <w:t xml:space="preserve">El número de orden se cuenta incluyendo la primera y la última nota.</w:t>
      </w:r>
    </w:p>
    <w:p>
      <w:pPr>
        <w:pStyle w:val="ListParagraph"/>
        <w:numPr>
          <w:ilvl w:val="0"/>
          <w:numId w:val="2"/>
        </w:numPr>
        <w:spacing w:after="20"/>
      </w:pPr>
      <w:r>
        <w:t xml:space="preserve">De DO a MI hay una 3.ª.</w:t>
      </w:r>
    </w:p>
    <w:p>
      <w:pPr>
        <w:spacing w:after="120" w:before="40"/>
      </w:pPr>
      <w:r>
        <w:rPr>
          <w:b/>
          <w:bCs/>
        </w:rPr>
        <w:t xml:space="preserve">Cómo guiarle: </w:t>
      </w:r>
      <w:r>
        <w:rPr>
          <w:i/>
          <w:iCs/>
        </w:rPr>
        <w:t xml:space="preserve">El fallo clásico es contar los “saltos” en vez de las notas. Que cuente NOTAS, empezando por 1 en la nota de partida.</w:t>
      </w:r>
    </w:p>
    <w:p>
      <w:pPr>
        <w:spacing w:after="60" w:before="160"/>
      </w:pPr>
      <w:r>
        <w:rPr>
          <w:b/>
          <w:bCs/>
          <w:sz w:val="26"/>
          <w:szCs w:val="26"/>
        </w:rPr>
        <w:t xml:space="preserve">Intervalos: especie</w:t>
      </w:r>
    </w:p>
    <w:p>
      <w:pPr>
        <w:spacing w:after="60"/>
      </w:pPr>
      <w:r>
        <w:rPr>
          <w:b/>
          <w:bCs/>
        </w:rPr>
        <w:t xml:space="preserve">Idea clave: </w:t>
      </w:r>
      <w:r>
        <w:t xml:space="preserve">Por su especie, los intervalos son Mayores, menores, Justos, Aumentados o Disminuidos (según tonos y semitonos). Con notas naturales: la 4.ª es Justa salvo FA-SI (4.ª aumentada); la 5.ª es Justa salvo SI-FA (5.ª disminuida).</w:t>
      </w:r>
    </w:p>
    <w:p>
      <w:pPr>
        <w:spacing w:after="20"/>
      </w:pPr>
      <w:r>
        <w:rPr>
          <w:b/>
          <w:bCs/>
        </w:rPr>
        <w:t xml:space="preserve">Respuestas correctas (de los 3 posibles ejercicios):</w:t>
      </w:r>
    </w:p>
    <w:p>
      <w:pPr>
        <w:pStyle w:val="ListParagraph"/>
        <w:numPr>
          <w:ilvl w:val="0"/>
          <w:numId w:val="2"/>
        </w:numPr>
        <w:spacing w:after="20"/>
      </w:pPr>
      <w:r>
        <w:t xml:space="preserve">Las especies son: Mayores, menores, Justos, Aumentados y Disminuidos.</w:t>
      </w:r>
    </w:p>
    <w:p>
      <w:pPr>
        <w:pStyle w:val="ListParagraph"/>
        <w:numPr>
          <w:ilvl w:val="0"/>
          <w:numId w:val="2"/>
        </w:numPr>
        <w:spacing w:after="20"/>
      </w:pPr>
      <w:r>
        <w:t xml:space="preserve">La 5.ª natural es Justa salvo SI-FA, que es 5.ª disminuida.</w:t>
      </w:r>
    </w:p>
    <w:p>
      <w:pPr>
        <w:pStyle w:val="ListParagraph"/>
        <w:numPr>
          <w:ilvl w:val="0"/>
          <w:numId w:val="2"/>
        </w:numPr>
        <w:spacing w:after="20"/>
      </w:pPr>
      <w:r>
        <w:t xml:space="preserve">La 4.ª natural es Justa salvo FA-SI, que es 4.ª aumentada.</w:t>
      </w:r>
    </w:p>
    <w:p>
      <w:pPr>
        <w:spacing w:after="120" w:before="40"/>
      </w:pPr>
      <w:r>
        <w:rPr>
          <w:b/>
          <w:bCs/>
        </w:rPr>
        <w:t xml:space="preserve">Cómo guiarle: </w:t>
      </w:r>
      <w:r>
        <w:rPr>
          <w:i/>
          <w:iCs/>
        </w:rPr>
        <w:t xml:space="preserve">Las dos excepciones “FA-SI / SI-FA” son muy preguntables. Truco: FA-SI sube de más (aumentada); SI-FA se queda corta (disminuida).</w:t>
      </w:r>
    </w:p>
    <w:p>
      <w:pPr>
        <w:spacing w:after="60" w:before="160"/>
      </w:pPr>
      <w:r>
        <w:rPr>
          <w:b/>
          <w:bCs/>
          <w:sz w:val="26"/>
          <w:szCs w:val="26"/>
        </w:rPr>
        <w:t xml:space="preserve">Las alteraciones</w:t>
      </w:r>
    </w:p>
    <w:p>
      <w:pPr>
        <w:spacing w:after="60"/>
      </w:pPr>
      <w:r>
        <w:rPr>
          <w:b/>
          <w:bCs/>
        </w:rPr>
        <w:t xml:space="preserve">Idea clave: </w:t>
      </w:r>
      <w:r>
        <w:t xml:space="preserve">Bemol (b): baja 1 semitono. Sostenido (#): sube 1 semitono. Becuadro: anula cualquier alteración (vuelve al sonido natural). Doble sostenido (x): sube 2 semitonos. Doble bemol (bb): baja 2 semitonos.</w:t>
      </w:r>
    </w:p>
    <w:p>
      <w:pPr>
        <w:spacing w:after="20"/>
      </w:pPr>
      <w:r>
        <w:rPr>
          <w:b/>
          <w:bCs/>
        </w:rPr>
        <w:t xml:space="preserve">Respuestas correctas (de los 3 posibles ejercicios):</w:t>
      </w:r>
    </w:p>
    <w:p>
      <w:pPr>
        <w:pStyle w:val="ListParagraph"/>
        <w:numPr>
          <w:ilvl w:val="0"/>
          <w:numId w:val="2"/>
        </w:numPr>
        <w:spacing w:after="20"/>
      </w:pPr>
      <w:r>
        <w:t xml:space="preserve">El sostenido (#) sube el sonido 1 semitono.</w:t>
      </w:r>
    </w:p>
    <w:p>
      <w:pPr>
        <w:pStyle w:val="ListParagraph"/>
        <w:numPr>
          <w:ilvl w:val="0"/>
          <w:numId w:val="2"/>
        </w:numPr>
        <w:spacing w:after="20"/>
      </w:pPr>
      <w:r>
        <w:t xml:space="preserve">El becuadro anula cualquier alteración.</w:t>
      </w:r>
    </w:p>
    <w:p>
      <w:pPr>
        <w:pStyle w:val="ListParagraph"/>
        <w:numPr>
          <w:ilvl w:val="0"/>
          <w:numId w:val="2"/>
        </w:numPr>
        <w:spacing w:after="20"/>
      </w:pPr>
      <w:r>
        <w:t xml:space="preserve">El doble bemol (bb) baja el sonido 2 semitonos.</w:t>
      </w:r>
    </w:p>
    <w:p>
      <w:pPr>
        <w:spacing w:after="120" w:before="40"/>
      </w:pPr>
      <w:r>
        <w:rPr>
          <w:b/>
          <w:bCs/>
        </w:rPr>
        <w:t xml:space="preserve">Cómo guiarle: </w:t>
      </w:r>
      <w:r>
        <w:rPr>
          <w:i/>
          <w:iCs/>
        </w:rPr>
        <w:t xml:space="preserve">Que asocie: # sube, b baja, becuadro “borra”. Y los dobles hacen lo mismo pero el doble (2 semitonos).</w:t>
      </w:r>
    </w:p>
    <w:p>
      <w:pPr>
        <w:spacing w:after="60" w:before="160"/>
      </w:pPr>
      <w:r>
        <w:rPr>
          <w:b/>
          <w:bCs/>
          <w:sz w:val="26"/>
          <w:szCs w:val="26"/>
        </w:rPr>
        <w:t xml:space="preserve">Semitono, unísono y enarmonía</w:t>
      </w:r>
    </w:p>
    <w:p>
      <w:pPr>
        <w:spacing w:after="60"/>
      </w:pPr>
      <w:r>
        <w:rPr>
          <w:b/>
          <w:bCs/>
        </w:rPr>
        <w:t xml:space="preserve">Idea clave: </w:t>
      </w:r>
      <w:r>
        <w:t xml:space="preserve">Semitono diatónico: entre 2 notas de DISTINTO nombre y distinto sonido (MI-FA). Semitono cromático: entre 2 notas del MISMO nombre y distinto sonido (DO-DO#). Unísono: 2 notas de igual nombre y sonido a la vez. Notas enarmónicas: distinto nombre pero igual sonido (DO#-REb).</w:t>
      </w:r>
    </w:p>
    <w:p>
      <w:pPr>
        <w:spacing w:after="20"/>
      </w:pPr>
      <w:r>
        <w:rPr>
          <w:b/>
          <w:bCs/>
        </w:rPr>
        <w:t xml:space="preserve">Respuestas correctas (de los 3 posibles ejercicios):</w:t>
      </w:r>
    </w:p>
    <w:p>
      <w:pPr>
        <w:pStyle w:val="ListParagraph"/>
        <w:numPr>
          <w:ilvl w:val="0"/>
          <w:numId w:val="2"/>
        </w:numPr>
        <w:spacing w:after="20"/>
      </w:pPr>
      <w:r>
        <w:t xml:space="preserve">El semitono cromático: mismo nombre, distinto sonido.</w:t>
      </w:r>
    </w:p>
    <w:p>
      <w:pPr>
        <w:pStyle w:val="ListParagraph"/>
        <w:numPr>
          <w:ilvl w:val="0"/>
          <w:numId w:val="2"/>
        </w:numPr>
        <w:spacing w:after="20"/>
      </w:pPr>
      <w:r>
        <w:t xml:space="preserve">Las notas enarmónicas: distinto nombre, igual sonido.</w:t>
      </w:r>
    </w:p>
    <w:p>
      <w:pPr>
        <w:pStyle w:val="ListParagraph"/>
        <w:numPr>
          <w:ilvl w:val="0"/>
          <w:numId w:val="2"/>
        </w:numPr>
        <w:spacing w:after="20"/>
      </w:pPr>
      <w:r>
        <w:t xml:space="preserve">El unísono: 2 notas de igual nombre y sonido a la vez.</w:t>
      </w:r>
    </w:p>
    <w:p>
      <w:pPr>
        <w:spacing w:after="120" w:before="40"/>
      </w:pPr>
      <w:r>
        <w:rPr>
          <w:b/>
          <w:bCs/>
        </w:rPr>
        <w:t xml:space="preserve">Cómo guiarle: </w:t>
      </w:r>
      <w:r>
        <w:rPr>
          <w:i/>
          <w:iCs/>
        </w:rPr>
        <w:t xml:space="preserve">Cromático = “mismo nombre” (DO y DO#). Diatónico = “distinto nombre” (MI y FA). Enarmónicas = suenan igual, se llaman distinto. Estas tres se mezclan con facilidad.</w:t>
      </w:r>
    </w:p>
    <w:p>
      <w:pPr>
        <w:pStyle w:val="Heading2"/>
      </w:pPr>
      <w:r>
        <w:t xml:space="preserve">Bloque I · Tempo y agógica (Unidad 5)</w:t>
      </w:r>
    </w:p>
    <w:p>
      <w:pPr>
        <w:spacing w:after="60" w:before="160"/>
      </w:pPr>
      <w:r>
        <w:rPr>
          <w:b/>
          <w:bCs/>
          <w:sz w:val="26"/>
          <w:szCs w:val="26"/>
        </w:rPr>
        <w:t xml:space="preserve">Tempo (términos italianos)</w:t>
      </w:r>
    </w:p>
    <w:p>
      <w:pPr>
        <w:spacing w:after="60"/>
      </w:pPr>
      <w:r>
        <w:rPr>
          <w:b/>
          <w:bCs/>
        </w:rPr>
        <w:t xml:space="preserve">Idea clave: </w:t>
      </w:r>
      <w:r>
        <w:t xml:space="preserve">Tempo (aire o movimiento): velocidad a la que se interpreta la obra. De más lento a más rápido: Largo (muy lento) · Adagio (despacio) · Andante (tranquilo) · Moderato (moderado) · Allegro (animado) · Vivace (vivo) · Presto (rápido) · Prestissimo (muy rápido).</w:t>
      </w:r>
    </w:p>
    <w:p>
      <w:pPr>
        <w:spacing w:after="20"/>
      </w:pPr>
      <w:r>
        <w:rPr>
          <w:b/>
          <w:bCs/>
        </w:rPr>
        <w:t xml:space="preserve">Respuestas correctas (de los 3 posibles ejercicios):</w:t>
      </w:r>
    </w:p>
    <w:p>
      <w:pPr>
        <w:pStyle w:val="ListParagraph"/>
        <w:numPr>
          <w:ilvl w:val="0"/>
          <w:numId w:val="2"/>
        </w:numPr>
        <w:spacing w:after="20"/>
      </w:pPr>
      <w:r>
        <w:t xml:space="preserve">El tempo es la velocidad con la que se interpreta una obra.</w:t>
      </w:r>
    </w:p>
    <w:p>
      <w:pPr>
        <w:pStyle w:val="ListParagraph"/>
        <w:numPr>
          <w:ilvl w:val="0"/>
          <w:numId w:val="2"/>
        </w:numPr>
        <w:spacing w:after="20"/>
      </w:pPr>
      <w:r>
        <w:t xml:space="preserve">Allegro significa animado.</w:t>
      </w:r>
    </w:p>
    <w:p>
      <w:pPr>
        <w:pStyle w:val="ListParagraph"/>
        <w:numPr>
          <w:ilvl w:val="0"/>
          <w:numId w:val="2"/>
        </w:numPr>
        <w:spacing w:after="20"/>
      </w:pPr>
      <w:r>
        <w:t xml:space="preserve">El más lento de la lista es Largo.</w:t>
      </w:r>
    </w:p>
    <w:p>
      <w:pPr>
        <w:spacing w:after="120" w:before="40"/>
      </w:pPr>
      <w:r>
        <w:rPr>
          <w:b/>
          <w:bCs/>
        </w:rPr>
        <w:t xml:space="preserve">Cómo guiarle: </w:t>
      </w:r>
      <w:r>
        <w:rPr>
          <w:i/>
          <w:iCs/>
        </w:rPr>
        <w:t xml:space="preserve">No confundir tempo (velocidad) con matices (intensidad): son cosas distintas. Que ordene 3 ó 4 términos de lento a rápido como juego.</w:t>
      </w:r>
    </w:p>
    <w:p>
      <w:pPr>
        <w:spacing w:after="60" w:before="160"/>
      </w:pPr>
      <w:r>
        <w:rPr>
          <w:b/>
          <w:bCs/>
          <w:sz w:val="26"/>
          <w:szCs w:val="26"/>
        </w:rPr>
        <w:t xml:space="preserve">La agógica</w:t>
      </w:r>
    </w:p>
    <w:p>
      <w:pPr>
        <w:spacing w:after="60"/>
      </w:pPr>
      <w:r>
        <w:rPr>
          <w:b/>
          <w:bCs/>
        </w:rPr>
        <w:t xml:space="preserve">Idea clave: </w:t>
      </w:r>
      <w:r>
        <w:t xml:space="preserve">Agógica: estudia los cambios de velocidad dentro de una obra. ritardando/rallentando (rit./rall.) = disminuir la velocidad. accelerando/animando = aumentarla. A Tempo = restablecer el movimiento (volver a la velocidad anterior). Tempo I = retomar el tempo inicial.</w:t>
      </w:r>
    </w:p>
    <w:p>
      <w:pPr>
        <w:spacing w:after="20"/>
      </w:pPr>
      <w:r>
        <w:rPr>
          <w:b/>
          <w:bCs/>
        </w:rPr>
        <w:t xml:space="preserve">Respuestas correctas (de los 3 posibles ejercicios):</w:t>
      </w:r>
    </w:p>
    <w:p>
      <w:pPr>
        <w:pStyle w:val="ListParagraph"/>
        <w:numPr>
          <w:ilvl w:val="0"/>
          <w:numId w:val="2"/>
        </w:numPr>
        <w:spacing w:after="20"/>
      </w:pPr>
      <w:r>
        <w:t xml:space="preserve">La agógica estudia los cambios de velocidad en una obra.</w:t>
      </w:r>
    </w:p>
    <w:p>
      <w:pPr>
        <w:pStyle w:val="ListParagraph"/>
        <w:numPr>
          <w:ilvl w:val="0"/>
          <w:numId w:val="2"/>
        </w:numPr>
        <w:spacing w:after="20"/>
      </w:pPr>
      <w:r>
        <w:t xml:space="preserve">Ritardando (rit.) = disminuir la velocidad.</w:t>
      </w:r>
    </w:p>
    <w:p>
      <w:pPr>
        <w:pStyle w:val="ListParagraph"/>
        <w:numPr>
          <w:ilvl w:val="0"/>
          <w:numId w:val="2"/>
        </w:numPr>
        <w:spacing w:after="20"/>
      </w:pPr>
      <w:r>
        <w:t xml:space="preserve">A Tempo = restablecer el movimiento (volver a la velocidad de antes).</w:t>
      </w:r>
    </w:p>
    <w:p>
      <w:pPr>
        <w:spacing w:after="120" w:before="40"/>
      </w:pPr>
      <w:r>
        <w:rPr>
          <w:b/>
          <w:bCs/>
        </w:rPr>
        <w:t xml:space="preserve">Cómo guiarle: </w:t>
      </w:r>
      <w:r>
        <w:rPr>
          <w:i/>
          <w:iCs/>
        </w:rPr>
        <w:t xml:space="preserve">Asocia: ritardando = frenar; accelerando = acelerar; A Tempo = “como antes”. Suele usarse A Tempo justo después de un ritardando.</w:t>
      </w:r>
    </w:p>
    <w:p>
      <w:pPr>
        <w:pBdr>
          <w:top w:val="single" w:color="CCCCCC" w:sz="6" w:space="6"/>
        </w:pBdr>
        <w:spacing w:after="80" w:before="240"/>
      </w:pPr>
      <w:r>
        <w:rPr>
          <w:i/>
          <w:iCs/>
          <w:color w:val="555555"/>
          <w:sz w:val="20"/>
          <w:szCs w:val="20"/>
        </w:rPr>
        <w:t xml:space="preserve">Contenido basado únicamente en el libro de lenguaje musical de André: Unidades 10 a 16 (Vol. II) y repaso de las Unidades 1 a 5 (Vol. III). Total: 26 temas.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2026-05-30T14:55:24.924Z</dcterms:created>
  <dcterms:modified xsi:type="dcterms:W3CDTF">2026-05-30T14:55:24.924Z</dcterms:modified>
</cp:coreProperties>
</file>

<file path=docProps/custom.xml><?xml version="1.0" encoding="utf-8"?>
<Properties xmlns="http://schemas.openxmlformats.org/officeDocument/2006/custom-properties" xmlns:vt="http://schemas.openxmlformats.org/officeDocument/2006/docPropsVTypes"/>
</file>