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53" w:rsidRPr="00BA0D11" w:rsidRDefault="002F2B39" w:rsidP="00F31953">
      <w:pPr>
        <w:jc w:val="both"/>
        <w:rPr>
          <w:rFonts w:ascii="Courier New" w:hAnsi="Courier New" w:cs="Courier New"/>
          <w:b/>
          <w:bCs/>
          <w:sz w:val="22"/>
          <w:szCs w:val="22"/>
          <w:lang w:val="es-ES_tradnl"/>
        </w:rPr>
      </w:pPr>
      <w:r w:rsidRPr="00BA0D11">
        <w:rPr>
          <w:rFonts w:ascii="Courier New" w:hAnsi="Courier New" w:cs="Courier New"/>
          <w:b/>
          <w:bCs/>
          <w:sz w:val="22"/>
          <w:szCs w:val="22"/>
          <w:lang w:val="es-ES_tradnl"/>
        </w:rPr>
        <w:t>Semántica</w:t>
      </w:r>
      <w:r w:rsidR="00BA0D11" w:rsidRPr="00BA0D11">
        <w:rPr>
          <w:rFonts w:ascii="Courier New" w:hAnsi="Courier New" w:cs="Courier New"/>
          <w:b/>
          <w:bCs/>
          <w:sz w:val="22"/>
          <w:szCs w:val="22"/>
          <w:lang w:val="es-ES_tradnl"/>
        </w:rPr>
        <w:t xml:space="preserve"> de los registros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101"/>
        <w:gridCol w:w="9087"/>
      </w:tblGrid>
      <w:tr w:rsidR="00D21F56" w:rsidRPr="00BA0D11" w:rsidTr="007504C3">
        <w:tc>
          <w:tcPr>
            <w:tcW w:w="1101" w:type="dxa"/>
            <w:vAlign w:val="center"/>
          </w:tcPr>
          <w:p w:rsidR="00D21F56" w:rsidRPr="00BA0D11" w:rsidRDefault="00D21F56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9087" w:type="dxa"/>
            <w:vAlign w:val="center"/>
          </w:tcPr>
          <w:p w:rsidR="00D21F56" w:rsidRPr="00BA0D11" w:rsidRDefault="00D21F56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Semántica</w:t>
            </w:r>
          </w:p>
        </w:tc>
      </w:tr>
      <w:tr w:rsidR="00F31953" w:rsidRPr="00BA0D11" w:rsidTr="007504C3">
        <w:tc>
          <w:tcPr>
            <w:tcW w:w="1101" w:type="dxa"/>
            <w:vAlign w:val="center"/>
          </w:tcPr>
          <w:p w:rsidR="00F31953" w:rsidRPr="00BA0D11" w:rsidRDefault="00F31953" w:rsidP="007504C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PC</w:t>
            </w:r>
          </w:p>
        </w:tc>
        <w:tc>
          <w:tcPr>
            <w:tcW w:w="9087" w:type="dxa"/>
            <w:vAlign w:val="center"/>
          </w:tcPr>
          <w:p w:rsidR="00F31953" w:rsidRPr="00BA0D11" w:rsidRDefault="00F31953" w:rsidP="007504C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Contador de programa. Solo es accesible a través de la arquitectura</w:t>
            </w:r>
            <w:r w:rsidR="00D21F56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.</w:t>
            </w:r>
          </w:p>
        </w:tc>
      </w:tr>
      <w:tr w:rsidR="00F31953" w:rsidRPr="00BA0D11" w:rsidTr="007504C3">
        <w:tc>
          <w:tcPr>
            <w:tcW w:w="1101" w:type="dxa"/>
            <w:vAlign w:val="center"/>
          </w:tcPr>
          <w:p w:rsidR="00F31953" w:rsidRPr="00BA0D11" w:rsidRDefault="00F31953" w:rsidP="007504C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ACC</w:t>
            </w:r>
          </w:p>
        </w:tc>
        <w:tc>
          <w:tcPr>
            <w:tcW w:w="9087" w:type="dxa"/>
            <w:vAlign w:val="center"/>
          </w:tcPr>
          <w:p w:rsidR="00F31953" w:rsidRPr="00BA0D11" w:rsidRDefault="00F31953" w:rsidP="007504C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Registro accesible para el usuario de un modo indirecto</w:t>
            </w:r>
            <w:r w:rsidR="00D21F56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.</w:t>
            </w:r>
          </w:p>
        </w:tc>
      </w:tr>
      <w:tr w:rsidR="00F31953" w:rsidRPr="00BA0D11" w:rsidTr="007504C3">
        <w:tc>
          <w:tcPr>
            <w:tcW w:w="1101" w:type="dxa"/>
            <w:vAlign w:val="center"/>
          </w:tcPr>
          <w:p w:rsidR="00F31953" w:rsidRPr="00BA0D11" w:rsidRDefault="00F31953" w:rsidP="007504C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9087" w:type="dxa"/>
            <w:vAlign w:val="center"/>
          </w:tcPr>
          <w:p w:rsidR="00F31953" w:rsidRPr="00BA0D11" w:rsidRDefault="00F31953" w:rsidP="007504C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Disponible para el usuario</w:t>
            </w:r>
            <w:r w:rsidR="00D21F56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.</w:t>
            </w:r>
          </w:p>
        </w:tc>
      </w:tr>
      <w:tr w:rsidR="00F31953" w:rsidRPr="00BA0D11" w:rsidTr="007504C3">
        <w:tc>
          <w:tcPr>
            <w:tcW w:w="1101" w:type="dxa"/>
            <w:vAlign w:val="center"/>
          </w:tcPr>
          <w:p w:rsidR="00F31953" w:rsidRPr="00BA0D11" w:rsidRDefault="00F31953" w:rsidP="007504C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DPTR</w:t>
            </w:r>
          </w:p>
        </w:tc>
        <w:tc>
          <w:tcPr>
            <w:tcW w:w="9087" w:type="dxa"/>
            <w:vAlign w:val="center"/>
          </w:tcPr>
          <w:p w:rsidR="00F31953" w:rsidRPr="00BA0D11" w:rsidRDefault="00F31953" w:rsidP="007504C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Data pointer</w:t>
            </w:r>
            <w:r w:rsidR="00D21F56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.</w:t>
            </w:r>
          </w:p>
        </w:tc>
      </w:tr>
      <w:tr w:rsidR="00F31953" w:rsidRPr="00BA0D11" w:rsidTr="007504C3">
        <w:tc>
          <w:tcPr>
            <w:tcW w:w="1101" w:type="dxa"/>
            <w:vAlign w:val="center"/>
          </w:tcPr>
          <w:p w:rsidR="00F31953" w:rsidRPr="00BA0D11" w:rsidRDefault="00F31953" w:rsidP="007504C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VI</w:t>
            </w:r>
          </w:p>
        </w:tc>
        <w:tc>
          <w:tcPr>
            <w:tcW w:w="9087" w:type="dxa"/>
            <w:vAlign w:val="center"/>
          </w:tcPr>
          <w:p w:rsidR="00F31953" w:rsidRPr="00BA0D11" w:rsidRDefault="00F31953" w:rsidP="009C052C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Solo tiene una dirección que es la que apunta al inicio del programa que administra las </w:t>
            </w:r>
            <w:r w:rsidR="009C052C">
              <w:rPr>
                <w:rFonts w:ascii="Courier New" w:hAnsi="Courier New" w:cs="Courier New"/>
                <w:sz w:val="22"/>
                <w:szCs w:val="22"/>
                <w:lang w:val="es-ES_tradnl"/>
              </w:rPr>
              <w:t>interrupciones</w:t>
            </w:r>
            <w:r w:rsidR="00D21F56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.</w:t>
            </w: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 (</w:t>
            </w:r>
            <w:r w:rsidR="00BA0D11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Vector</w:t>
            </w: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 de interrupción)</w:t>
            </w:r>
            <w:r w:rsidR="00D21F56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.</w:t>
            </w:r>
          </w:p>
        </w:tc>
      </w:tr>
      <w:tr w:rsidR="00F31953" w:rsidRPr="00BA0D11" w:rsidTr="007504C3">
        <w:tc>
          <w:tcPr>
            <w:tcW w:w="1101" w:type="dxa"/>
            <w:vAlign w:val="center"/>
          </w:tcPr>
          <w:p w:rsidR="00F31953" w:rsidRPr="00BA0D11" w:rsidRDefault="00F31953" w:rsidP="007504C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TEMP</w:t>
            </w:r>
          </w:p>
        </w:tc>
        <w:tc>
          <w:tcPr>
            <w:tcW w:w="9087" w:type="dxa"/>
            <w:vAlign w:val="center"/>
          </w:tcPr>
          <w:p w:rsidR="00F31953" w:rsidRPr="00BA0D11" w:rsidRDefault="00F31953" w:rsidP="007504C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Manejo de resultados internos</w:t>
            </w:r>
            <w:r w:rsidR="00D21F56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.</w:t>
            </w:r>
          </w:p>
        </w:tc>
      </w:tr>
      <w:tr w:rsidR="00F31953" w:rsidRPr="00BA0D11" w:rsidTr="007504C3">
        <w:tc>
          <w:tcPr>
            <w:tcW w:w="1101" w:type="dxa"/>
            <w:vAlign w:val="center"/>
          </w:tcPr>
          <w:p w:rsidR="00F31953" w:rsidRPr="00BA0D11" w:rsidRDefault="00F31953" w:rsidP="007504C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CTE-1</w:t>
            </w:r>
          </w:p>
        </w:tc>
        <w:tc>
          <w:tcPr>
            <w:tcW w:w="9087" w:type="dxa"/>
            <w:vAlign w:val="center"/>
          </w:tcPr>
          <w:p w:rsidR="00F31953" w:rsidRPr="00BA0D11" w:rsidRDefault="00F31953" w:rsidP="007504C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Un registro constante para hacer operaciones varias usando aritmética binaria</w:t>
            </w:r>
            <w:r w:rsidR="00D21F56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.</w:t>
            </w:r>
          </w:p>
        </w:tc>
      </w:tr>
      <w:tr w:rsidR="00F31953" w:rsidRPr="00BA0D11" w:rsidTr="007504C3">
        <w:tc>
          <w:tcPr>
            <w:tcW w:w="1101" w:type="dxa"/>
            <w:vAlign w:val="center"/>
          </w:tcPr>
          <w:p w:rsidR="00F31953" w:rsidRPr="00BA0D11" w:rsidRDefault="00F31953" w:rsidP="007504C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SP</w:t>
            </w:r>
          </w:p>
        </w:tc>
        <w:tc>
          <w:tcPr>
            <w:tcW w:w="9087" w:type="dxa"/>
            <w:vAlign w:val="center"/>
          </w:tcPr>
          <w:p w:rsidR="00F31953" w:rsidRPr="00BA0D11" w:rsidRDefault="00F31953" w:rsidP="007504C3">
            <w:pPr>
              <w:rPr>
                <w:rFonts w:ascii="Courier New" w:hAnsi="Courier New" w:cs="Courier New"/>
                <w:bCs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Cs/>
                <w:sz w:val="22"/>
                <w:szCs w:val="22"/>
                <w:lang w:val="es-ES_tradnl"/>
              </w:rPr>
              <w:t>Stack pointer</w:t>
            </w:r>
            <w:r w:rsidR="00D21F56" w:rsidRPr="00BA0D11">
              <w:rPr>
                <w:rFonts w:ascii="Courier New" w:hAnsi="Courier New" w:cs="Courier New"/>
                <w:bCs/>
                <w:sz w:val="22"/>
                <w:szCs w:val="22"/>
                <w:lang w:val="es-ES_tradnl"/>
              </w:rPr>
              <w:t>.</w:t>
            </w:r>
          </w:p>
        </w:tc>
      </w:tr>
    </w:tbl>
    <w:p w:rsidR="00AB659F" w:rsidRPr="00BA0D11" w:rsidRDefault="00AB659F" w:rsidP="00F31953">
      <w:pPr>
        <w:jc w:val="both"/>
        <w:rPr>
          <w:rFonts w:ascii="Courier New" w:hAnsi="Courier New" w:cs="Courier New"/>
          <w:b/>
          <w:bCs/>
          <w:sz w:val="22"/>
          <w:szCs w:val="22"/>
          <w:lang w:val="es-ES_tradnl"/>
        </w:rPr>
      </w:pPr>
    </w:p>
    <w:p w:rsidR="00D21F56" w:rsidRPr="00BA0D11" w:rsidRDefault="00D21F56" w:rsidP="00F31953">
      <w:pPr>
        <w:jc w:val="both"/>
        <w:rPr>
          <w:rFonts w:ascii="Courier New" w:hAnsi="Courier New" w:cs="Courier New"/>
          <w:b/>
          <w:bCs/>
          <w:sz w:val="22"/>
          <w:szCs w:val="22"/>
          <w:lang w:val="es-ES_tradnl"/>
        </w:rPr>
      </w:pPr>
      <w:r w:rsidRPr="00BA0D11">
        <w:rPr>
          <w:rFonts w:ascii="Courier New" w:hAnsi="Courier New" w:cs="Courier New"/>
          <w:b/>
          <w:bCs/>
          <w:sz w:val="22"/>
          <w:szCs w:val="22"/>
          <w:lang w:val="es-ES_tradnl"/>
        </w:rPr>
        <w:t>Semántica de l</w:t>
      </w:r>
      <w:r w:rsidR="00026147">
        <w:rPr>
          <w:rFonts w:ascii="Courier New" w:hAnsi="Courier New" w:cs="Courier New"/>
          <w:b/>
          <w:bCs/>
          <w:sz w:val="22"/>
          <w:szCs w:val="22"/>
          <w:lang w:val="es-ES_tradnl"/>
        </w:rPr>
        <w:t xml:space="preserve">a estructura </w:t>
      </w:r>
      <w:r w:rsidRPr="00BA0D11">
        <w:rPr>
          <w:rFonts w:ascii="Courier New" w:hAnsi="Courier New" w:cs="Courier New"/>
          <w:b/>
          <w:bCs/>
          <w:sz w:val="22"/>
          <w:szCs w:val="22"/>
          <w:lang w:val="es-ES_tradnl"/>
        </w:rPr>
        <w:t>de las microinstrucciones</w:t>
      </w:r>
    </w:p>
    <w:tbl>
      <w:tblPr>
        <w:tblStyle w:val="Tablaconcuadrcula"/>
        <w:tblW w:w="0" w:type="auto"/>
        <w:tblLook w:val="04A0"/>
      </w:tblPr>
      <w:tblGrid>
        <w:gridCol w:w="941"/>
        <w:gridCol w:w="5743"/>
        <w:gridCol w:w="623"/>
        <w:gridCol w:w="1273"/>
        <w:gridCol w:w="177"/>
        <w:gridCol w:w="1431"/>
      </w:tblGrid>
      <w:tr w:rsidR="00026147" w:rsidRPr="00BA0D11" w:rsidTr="00826F71">
        <w:tc>
          <w:tcPr>
            <w:tcW w:w="941" w:type="dxa"/>
            <w:vAlign w:val="center"/>
          </w:tcPr>
          <w:p w:rsidR="00026147" w:rsidRPr="00BA0D11" w:rsidRDefault="00026147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Campo</w:t>
            </w:r>
          </w:p>
        </w:tc>
        <w:tc>
          <w:tcPr>
            <w:tcW w:w="9247" w:type="dxa"/>
            <w:gridSpan w:val="5"/>
            <w:vAlign w:val="center"/>
          </w:tcPr>
          <w:p w:rsidR="00026147" w:rsidRPr="00BA0D11" w:rsidRDefault="00026147" w:rsidP="00E55955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Semántica</w:t>
            </w:r>
          </w:p>
        </w:tc>
      </w:tr>
      <w:tr w:rsidR="00E55955" w:rsidRPr="00BA0D11" w:rsidTr="00826F71">
        <w:tc>
          <w:tcPr>
            <w:tcW w:w="941" w:type="dxa"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BUS B</w:t>
            </w:r>
          </w:p>
        </w:tc>
        <w:tc>
          <w:tcPr>
            <w:tcW w:w="9247" w:type="dxa"/>
            <w:gridSpan w:val="5"/>
            <w:vAlign w:val="center"/>
          </w:tcPr>
          <w:p w:rsidR="00E55955" w:rsidRPr="00BA0D11" w:rsidRDefault="00832DEE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Selecciona el operando entre los registros existentes.</w:t>
            </w:r>
          </w:p>
        </w:tc>
      </w:tr>
      <w:tr w:rsidR="00E55955" w:rsidRPr="00BA0D11" w:rsidTr="00826F71">
        <w:tc>
          <w:tcPr>
            <w:tcW w:w="941" w:type="dxa"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SELOP</w:t>
            </w:r>
          </w:p>
        </w:tc>
        <w:tc>
          <w:tcPr>
            <w:tcW w:w="9247" w:type="dxa"/>
            <w:gridSpan w:val="5"/>
            <w:vAlign w:val="center"/>
          </w:tcPr>
          <w:p w:rsidR="00E55955" w:rsidRPr="00BA0D11" w:rsidRDefault="00832DEE" w:rsidP="00832DEE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Selecciona la </w:t>
            </w:r>
            <w:r w:rsidR="00E55955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operación.</w:t>
            </w:r>
          </w:p>
        </w:tc>
      </w:tr>
      <w:tr w:rsidR="00826F71" w:rsidRPr="00BA0D11" w:rsidTr="00826F71">
        <w:trPr>
          <w:trHeight w:val="508"/>
        </w:trPr>
        <w:tc>
          <w:tcPr>
            <w:tcW w:w="941" w:type="dxa"/>
            <w:vAlign w:val="center"/>
          </w:tcPr>
          <w:p w:rsidR="00026147" w:rsidRPr="00BA0D11" w:rsidRDefault="00026147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COND</w:t>
            </w:r>
          </w:p>
        </w:tc>
        <w:tc>
          <w:tcPr>
            <w:tcW w:w="9247" w:type="dxa"/>
            <w:gridSpan w:val="5"/>
            <w:vAlign w:val="center"/>
          </w:tcPr>
          <w:p w:rsidR="00026147" w:rsidRPr="00BA0D11" w:rsidRDefault="00026147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Campo para especificar la condición de salto</w:t>
            </w:r>
          </w:p>
        </w:tc>
      </w:tr>
      <w:tr w:rsidR="00826F71" w:rsidRPr="00BA0D11" w:rsidTr="00826F71">
        <w:tc>
          <w:tcPr>
            <w:tcW w:w="941" w:type="dxa"/>
            <w:vAlign w:val="center"/>
          </w:tcPr>
          <w:p w:rsidR="00026147" w:rsidRPr="00BA0D11" w:rsidRDefault="00026147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OFFS</w:t>
            </w:r>
          </w:p>
        </w:tc>
        <w:tc>
          <w:tcPr>
            <w:tcW w:w="9247" w:type="dxa"/>
            <w:gridSpan w:val="5"/>
            <w:vAlign w:val="center"/>
          </w:tcPr>
          <w:p w:rsidR="00026147" w:rsidRPr="00BA0D11" w:rsidRDefault="00026147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Nueva microinstrucción en caso de existir salto.</w:t>
            </w:r>
          </w:p>
        </w:tc>
      </w:tr>
      <w:tr w:rsidR="00E55955" w:rsidRPr="00BA0D11" w:rsidTr="00826F71">
        <w:tc>
          <w:tcPr>
            <w:tcW w:w="941" w:type="dxa"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DESP</w:t>
            </w:r>
          </w:p>
        </w:tc>
        <w:tc>
          <w:tcPr>
            <w:tcW w:w="9247" w:type="dxa"/>
            <w:gridSpan w:val="5"/>
            <w:vAlign w:val="center"/>
          </w:tcPr>
          <w:p w:rsidR="00E55955" w:rsidRPr="00BA0D11" w:rsidRDefault="00832DEE" w:rsidP="00832DEE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Selecciona el tipo de </w:t>
            </w:r>
            <w:r w:rsidR="00E55955"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desplazamiento.</w:t>
            </w:r>
          </w:p>
        </w:tc>
      </w:tr>
      <w:tr w:rsidR="00E55955" w:rsidRPr="00BA0D11" w:rsidTr="00826F71">
        <w:tc>
          <w:tcPr>
            <w:tcW w:w="941" w:type="dxa"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BUS C</w:t>
            </w:r>
          </w:p>
        </w:tc>
        <w:tc>
          <w:tcPr>
            <w:tcW w:w="9247" w:type="dxa"/>
            <w:gridSpan w:val="5"/>
            <w:vAlign w:val="center"/>
          </w:tcPr>
          <w:p w:rsidR="00E55955" w:rsidRPr="00BA0D11" w:rsidRDefault="00832DEE" w:rsidP="009C052C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Selecciona el registro donde se almacena el resultado.</w:t>
            </w:r>
          </w:p>
        </w:tc>
      </w:tr>
      <w:tr w:rsidR="00026147" w:rsidRPr="00BA0D11" w:rsidTr="00CE3715">
        <w:trPr>
          <w:trHeight w:val="413"/>
        </w:trPr>
        <w:tc>
          <w:tcPr>
            <w:tcW w:w="10188" w:type="dxa"/>
            <w:gridSpan w:val="6"/>
            <w:tcBorders>
              <w:left w:val="nil"/>
              <w:right w:val="nil"/>
            </w:tcBorders>
            <w:vAlign w:val="center"/>
          </w:tcPr>
          <w:p w:rsidR="00026147" w:rsidRDefault="00026147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</w:tr>
      <w:tr w:rsidR="003C050A" w:rsidRPr="00BA0D11" w:rsidTr="003C050A">
        <w:trPr>
          <w:trHeight w:val="413"/>
        </w:trPr>
        <w:tc>
          <w:tcPr>
            <w:tcW w:w="941" w:type="dxa"/>
            <w:vAlign w:val="center"/>
          </w:tcPr>
          <w:p w:rsidR="003C050A" w:rsidRPr="008E3909" w:rsidRDefault="003C050A" w:rsidP="003C050A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8E3909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Campo</w:t>
            </w:r>
          </w:p>
        </w:tc>
        <w:tc>
          <w:tcPr>
            <w:tcW w:w="9247" w:type="dxa"/>
            <w:gridSpan w:val="5"/>
            <w:vAlign w:val="center"/>
          </w:tcPr>
          <w:p w:rsidR="003C050A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8E3909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Semántica</w:t>
            </w:r>
          </w:p>
        </w:tc>
      </w:tr>
      <w:tr w:rsidR="008E3909" w:rsidRPr="00BA0D11" w:rsidTr="003C050A">
        <w:trPr>
          <w:trHeight w:val="413"/>
        </w:trPr>
        <w:tc>
          <w:tcPr>
            <w:tcW w:w="941" w:type="dxa"/>
            <w:vMerge w:val="restart"/>
            <w:vAlign w:val="center"/>
          </w:tcPr>
          <w:p w:rsidR="00C24B4E" w:rsidRPr="00BA0D11" w:rsidRDefault="00C24B4E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HF</w:t>
            </w:r>
          </w:p>
        </w:tc>
        <w:tc>
          <w:tcPr>
            <w:tcW w:w="5743" w:type="dxa"/>
            <w:vMerge w:val="restart"/>
            <w:tcBorders>
              <w:right w:val="single" w:sz="4" w:space="0" w:color="auto"/>
            </w:tcBorders>
            <w:vAlign w:val="center"/>
          </w:tcPr>
          <w:p w:rsidR="00C24B4E" w:rsidRPr="00BA0D11" w:rsidRDefault="00C24B4E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Habilita el almacenam</w:t>
            </w: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iento de las banderas en la ALU.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4E" w:rsidRPr="00BA0D11" w:rsidRDefault="00C24B4E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88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4B4E" w:rsidRPr="00BA0D11" w:rsidRDefault="00C24B4E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Inhabilitado</w:t>
            </w:r>
          </w:p>
        </w:tc>
      </w:tr>
      <w:tr w:rsidR="008E3909" w:rsidRPr="00BA0D11" w:rsidTr="003C050A">
        <w:trPr>
          <w:trHeight w:val="326"/>
        </w:trPr>
        <w:tc>
          <w:tcPr>
            <w:tcW w:w="941" w:type="dxa"/>
            <w:vMerge/>
            <w:vAlign w:val="center"/>
          </w:tcPr>
          <w:p w:rsidR="00C24B4E" w:rsidRPr="00BA0D11" w:rsidRDefault="00C24B4E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C24B4E" w:rsidRPr="00BA0D11" w:rsidRDefault="00C24B4E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4B4E" w:rsidRPr="00BA0D11" w:rsidRDefault="00C24B4E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4B4E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Almacena banderas</w:t>
            </w:r>
          </w:p>
        </w:tc>
      </w:tr>
      <w:tr w:rsidR="00CE3715" w:rsidRPr="00BA0D11" w:rsidTr="003C050A">
        <w:trPr>
          <w:trHeight w:val="275"/>
        </w:trPr>
        <w:tc>
          <w:tcPr>
            <w:tcW w:w="941" w:type="dxa"/>
            <w:vMerge w:val="restart"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HR</w:t>
            </w:r>
          </w:p>
        </w:tc>
        <w:tc>
          <w:tcPr>
            <w:tcW w:w="5743" w:type="dxa"/>
            <w:vMerge w:val="restart"/>
            <w:tcBorders>
              <w:right w:val="single" w:sz="4" w:space="0" w:color="auto"/>
            </w:tcBorders>
            <w:vAlign w:val="center"/>
          </w:tcPr>
          <w:p w:rsidR="00E55955" w:rsidRPr="00BA0D11" w:rsidRDefault="00832DEE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Habilita la escritura en el banco de registros.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955" w:rsidRPr="00BA0D11" w:rsidRDefault="00832DEE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88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5955" w:rsidRPr="00BA0D11" w:rsidRDefault="00832DEE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Inhabilitada</w:t>
            </w:r>
          </w:p>
        </w:tc>
      </w:tr>
      <w:tr w:rsidR="00CE3715" w:rsidRPr="00BA0D11" w:rsidTr="003C050A">
        <w:trPr>
          <w:trHeight w:val="213"/>
        </w:trPr>
        <w:tc>
          <w:tcPr>
            <w:tcW w:w="941" w:type="dxa"/>
            <w:vMerge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E55955" w:rsidRPr="00BA0D11" w:rsidRDefault="00E55955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5955" w:rsidRPr="00BA0D11" w:rsidRDefault="00832DEE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5955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Escritura habilitada</w:t>
            </w:r>
          </w:p>
        </w:tc>
      </w:tr>
      <w:tr w:rsidR="00CE3715" w:rsidRPr="00BA0D11" w:rsidTr="003C050A">
        <w:trPr>
          <w:trHeight w:val="150"/>
        </w:trPr>
        <w:tc>
          <w:tcPr>
            <w:tcW w:w="941" w:type="dxa"/>
            <w:vMerge w:val="restart"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MAR</w:t>
            </w:r>
          </w:p>
        </w:tc>
        <w:tc>
          <w:tcPr>
            <w:tcW w:w="5743" w:type="dxa"/>
            <w:vMerge w:val="restart"/>
            <w:tcBorders>
              <w:right w:val="single" w:sz="4" w:space="0" w:color="auto"/>
            </w:tcBorders>
            <w:vAlign w:val="center"/>
          </w:tcPr>
          <w:p w:rsidR="00E55955" w:rsidRPr="00BA0D11" w:rsidRDefault="00E55955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Bit que habilita el MAR.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955" w:rsidRPr="00BA0D11" w:rsidRDefault="00832DEE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88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5955" w:rsidRPr="00BA0D11" w:rsidRDefault="008E3909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Inhabilitado</w:t>
            </w:r>
          </w:p>
        </w:tc>
      </w:tr>
      <w:tr w:rsidR="00CE3715" w:rsidRPr="00BA0D11" w:rsidTr="003C050A">
        <w:trPr>
          <w:trHeight w:val="100"/>
        </w:trPr>
        <w:tc>
          <w:tcPr>
            <w:tcW w:w="941" w:type="dxa"/>
            <w:vMerge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E55955" w:rsidRPr="00BA0D11" w:rsidRDefault="00E55955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5955" w:rsidRPr="00BA0D11" w:rsidRDefault="008E3909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5955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Establece dirección</w:t>
            </w:r>
          </w:p>
        </w:tc>
      </w:tr>
      <w:tr w:rsidR="003C050A" w:rsidRPr="00BA0D11" w:rsidTr="003C050A">
        <w:trPr>
          <w:trHeight w:val="137"/>
        </w:trPr>
        <w:tc>
          <w:tcPr>
            <w:tcW w:w="941" w:type="dxa"/>
            <w:vMerge w:val="restart"/>
            <w:vAlign w:val="center"/>
          </w:tcPr>
          <w:p w:rsidR="003C050A" w:rsidRPr="00BA0D11" w:rsidRDefault="003C050A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HRI</w:t>
            </w:r>
          </w:p>
        </w:tc>
        <w:tc>
          <w:tcPr>
            <w:tcW w:w="5743" w:type="dxa"/>
            <w:vMerge w:val="restart"/>
            <w:tcBorders>
              <w:right w:val="single" w:sz="4" w:space="0" w:color="auto"/>
            </w:tcBorders>
            <w:vAlign w:val="center"/>
          </w:tcPr>
          <w:p w:rsidR="003C050A" w:rsidRPr="00BA0D11" w:rsidRDefault="003C050A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Habilitador de carga de registro de instrucción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50A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88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050A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Inhabilitado</w:t>
            </w:r>
          </w:p>
        </w:tc>
      </w:tr>
      <w:tr w:rsidR="003C050A" w:rsidRPr="00BA0D11" w:rsidTr="003C050A">
        <w:trPr>
          <w:trHeight w:val="113"/>
        </w:trPr>
        <w:tc>
          <w:tcPr>
            <w:tcW w:w="941" w:type="dxa"/>
            <w:vMerge/>
            <w:vAlign w:val="center"/>
          </w:tcPr>
          <w:p w:rsidR="003C050A" w:rsidRPr="00BA0D11" w:rsidRDefault="003C050A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3C050A" w:rsidRPr="00BA0D11" w:rsidRDefault="003C050A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50A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C050A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Cargar instrucción</w:t>
            </w:r>
          </w:p>
        </w:tc>
      </w:tr>
      <w:tr w:rsidR="003C050A" w:rsidRPr="00BA0D11" w:rsidTr="003C050A">
        <w:trPr>
          <w:trHeight w:val="125"/>
        </w:trPr>
        <w:tc>
          <w:tcPr>
            <w:tcW w:w="941" w:type="dxa"/>
            <w:vMerge w:val="restart"/>
            <w:vAlign w:val="center"/>
          </w:tcPr>
          <w:p w:rsidR="003C050A" w:rsidRPr="00BA0D11" w:rsidRDefault="003C050A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RUPC</w:t>
            </w:r>
          </w:p>
        </w:tc>
        <w:tc>
          <w:tcPr>
            <w:tcW w:w="5743" w:type="dxa"/>
            <w:vMerge w:val="restart"/>
            <w:tcBorders>
              <w:right w:val="single" w:sz="4" w:space="0" w:color="auto"/>
            </w:tcBorders>
            <w:vAlign w:val="center"/>
          </w:tcPr>
          <w:p w:rsidR="003C050A" w:rsidRPr="00BA0D11" w:rsidRDefault="003C050A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Restablecer e</w:t>
            </w: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l contador de microprograma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50A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88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050A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Restablecer</w:t>
            </w:r>
          </w:p>
        </w:tc>
      </w:tr>
      <w:tr w:rsidR="003C050A" w:rsidRPr="00BA0D11" w:rsidTr="003C050A">
        <w:trPr>
          <w:trHeight w:val="113"/>
        </w:trPr>
        <w:tc>
          <w:tcPr>
            <w:tcW w:w="941" w:type="dxa"/>
            <w:vMerge/>
            <w:vAlign w:val="center"/>
          </w:tcPr>
          <w:p w:rsidR="003C050A" w:rsidRPr="00BA0D11" w:rsidRDefault="003C050A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3C050A" w:rsidRPr="00BA0D11" w:rsidRDefault="003C050A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50A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C050A" w:rsidRPr="00BA0D11" w:rsidRDefault="003C050A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Inhabilitado</w:t>
            </w:r>
          </w:p>
        </w:tc>
      </w:tr>
      <w:tr w:rsidR="00CE3715" w:rsidRPr="00BA0D11" w:rsidTr="003C050A">
        <w:trPr>
          <w:trHeight w:val="150"/>
        </w:trPr>
        <w:tc>
          <w:tcPr>
            <w:tcW w:w="941" w:type="dxa"/>
            <w:vMerge w:val="restart"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R/W</w:t>
            </w:r>
          </w:p>
        </w:tc>
        <w:tc>
          <w:tcPr>
            <w:tcW w:w="5743" w:type="dxa"/>
            <w:vMerge w:val="restart"/>
            <w:tcBorders>
              <w:right w:val="single" w:sz="4" w:space="0" w:color="auto"/>
            </w:tcBorders>
            <w:vAlign w:val="center"/>
          </w:tcPr>
          <w:p w:rsidR="00E55955" w:rsidRPr="00BA0D11" w:rsidRDefault="00E55955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Activa la lectura/escritura en el bus C.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95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88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595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Lectura</w:t>
            </w:r>
          </w:p>
        </w:tc>
      </w:tr>
      <w:tr w:rsidR="00CE3715" w:rsidRPr="00BA0D11" w:rsidTr="003C050A">
        <w:trPr>
          <w:trHeight w:val="100"/>
        </w:trPr>
        <w:tc>
          <w:tcPr>
            <w:tcW w:w="941" w:type="dxa"/>
            <w:vMerge/>
            <w:vAlign w:val="center"/>
          </w:tcPr>
          <w:p w:rsidR="00E55955" w:rsidRPr="00BA0D11" w:rsidRDefault="00E5595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E55955" w:rsidRPr="00BA0D11" w:rsidRDefault="00E55955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595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595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Escritura</w:t>
            </w:r>
          </w:p>
        </w:tc>
      </w:tr>
      <w:tr w:rsidR="00CE3715" w:rsidRPr="00BA0D11" w:rsidTr="003C050A">
        <w:trPr>
          <w:trHeight w:val="300"/>
        </w:trPr>
        <w:tc>
          <w:tcPr>
            <w:tcW w:w="941" w:type="dxa"/>
            <w:vMerge w:val="restart"/>
            <w:vAlign w:val="center"/>
          </w:tcPr>
          <w:p w:rsidR="00CE3715" w:rsidRPr="00BA0D11" w:rsidRDefault="00CE371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IOM</w:t>
            </w:r>
          </w:p>
        </w:tc>
        <w:tc>
          <w:tcPr>
            <w:tcW w:w="5743" w:type="dxa"/>
            <w:vMerge w:val="restart"/>
            <w:tcBorders>
              <w:right w:val="single" w:sz="4" w:space="0" w:color="auto"/>
            </w:tcBorders>
            <w:vAlign w:val="center"/>
          </w:tcPr>
          <w:p w:rsidR="00CE3715" w:rsidRPr="00BA0D11" w:rsidRDefault="00CE3715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Selecciona si el acceso es a periférico o a memoria</w:t>
            </w: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715" w:rsidRPr="00CE3715" w:rsidRDefault="00CE3715" w:rsidP="003C050A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CE3715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IOM</w:t>
            </w:r>
          </w:p>
        </w:tc>
        <w:tc>
          <w:tcPr>
            <w:tcW w:w="1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715" w:rsidRPr="00CE3715" w:rsidRDefault="00CE3715" w:rsidP="003C050A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Memoria</w:t>
            </w:r>
          </w:p>
        </w:tc>
        <w:tc>
          <w:tcPr>
            <w:tcW w:w="160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3715" w:rsidRPr="00CE3715" w:rsidRDefault="00CE3715" w:rsidP="003C050A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Periférico</w:t>
            </w:r>
          </w:p>
        </w:tc>
      </w:tr>
      <w:tr w:rsidR="00CE3715" w:rsidRPr="00BA0D11" w:rsidTr="003C050A">
        <w:trPr>
          <w:trHeight w:val="137"/>
        </w:trPr>
        <w:tc>
          <w:tcPr>
            <w:tcW w:w="941" w:type="dxa"/>
            <w:vMerge/>
            <w:vAlign w:val="center"/>
          </w:tcPr>
          <w:p w:rsidR="00CE3715" w:rsidRPr="00BA0D11" w:rsidRDefault="00CE371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CE3715" w:rsidRPr="00BA0D11" w:rsidRDefault="00CE3715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71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71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Inactivo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371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Activo</w:t>
            </w:r>
          </w:p>
        </w:tc>
      </w:tr>
      <w:tr w:rsidR="00CE3715" w:rsidRPr="00BA0D11" w:rsidTr="003C050A">
        <w:trPr>
          <w:trHeight w:val="100"/>
        </w:trPr>
        <w:tc>
          <w:tcPr>
            <w:tcW w:w="941" w:type="dxa"/>
            <w:vMerge/>
            <w:vAlign w:val="center"/>
          </w:tcPr>
          <w:p w:rsidR="00CE3715" w:rsidRPr="00BA0D11" w:rsidRDefault="00CE3715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CE3715" w:rsidRPr="00BA0D11" w:rsidRDefault="00CE3715" w:rsidP="007504C3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371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371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Activo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715" w:rsidRPr="00BA0D11" w:rsidRDefault="00CE3715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Inactivo</w:t>
            </w:r>
          </w:p>
        </w:tc>
      </w:tr>
      <w:tr w:rsidR="00826F71" w:rsidRPr="00BA0D11" w:rsidTr="003C050A">
        <w:trPr>
          <w:trHeight w:val="363"/>
        </w:trPr>
        <w:tc>
          <w:tcPr>
            <w:tcW w:w="941" w:type="dxa"/>
            <w:vMerge w:val="restart"/>
            <w:vAlign w:val="center"/>
          </w:tcPr>
          <w:p w:rsidR="00826F71" w:rsidRPr="00BA0D11" w:rsidRDefault="00826F71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MDR</w:t>
            </w:r>
          </w:p>
        </w:tc>
        <w:tc>
          <w:tcPr>
            <w:tcW w:w="5743" w:type="dxa"/>
            <w:vMerge w:val="restart"/>
            <w:tcBorders>
              <w:right w:val="single" w:sz="4" w:space="0" w:color="auto"/>
            </w:tcBorders>
            <w:vAlign w:val="center"/>
          </w:tcPr>
          <w:p w:rsidR="00826F71" w:rsidRPr="00BA0D11" w:rsidRDefault="00826F71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Selecciona la fuente para el estado del bus de datos C: la memoria o la ALU. 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71" w:rsidRPr="008E3909" w:rsidRDefault="00826F71" w:rsidP="003C050A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8E3909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MDR</w:t>
            </w:r>
          </w:p>
        </w:tc>
        <w:tc>
          <w:tcPr>
            <w:tcW w:w="1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71" w:rsidRPr="008E3909" w:rsidRDefault="00826F71" w:rsidP="003C050A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8E3909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Input</w:t>
            </w:r>
          </w:p>
        </w:tc>
        <w:tc>
          <w:tcPr>
            <w:tcW w:w="14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6F71" w:rsidRPr="008E3909" w:rsidRDefault="00826F71" w:rsidP="003C050A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8E3909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ALU</w:t>
            </w:r>
          </w:p>
        </w:tc>
      </w:tr>
      <w:tr w:rsidR="00826F71" w:rsidRPr="00BA0D11" w:rsidTr="003C050A">
        <w:trPr>
          <w:trHeight w:val="187"/>
        </w:trPr>
        <w:tc>
          <w:tcPr>
            <w:tcW w:w="941" w:type="dxa"/>
            <w:vMerge/>
            <w:vAlign w:val="center"/>
          </w:tcPr>
          <w:p w:rsidR="00826F71" w:rsidRPr="00BA0D11" w:rsidRDefault="00826F71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826F71" w:rsidRPr="00BA0D11" w:rsidRDefault="00826F71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71" w:rsidRPr="00BA0D11" w:rsidRDefault="00826F71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71" w:rsidRPr="00BA0D11" w:rsidRDefault="00826F71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Inactivo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26F71" w:rsidRPr="00BA0D11" w:rsidRDefault="00826F71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Activo</w:t>
            </w:r>
          </w:p>
        </w:tc>
      </w:tr>
      <w:tr w:rsidR="00826F71" w:rsidRPr="00BA0D11" w:rsidTr="003C050A">
        <w:trPr>
          <w:trHeight w:val="188"/>
        </w:trPr>
        <w:tc>
          <w:tcPr>
            <w:tcW w:w="941" w:type="dxa"/>
            <w:vMerge/>
            <w:vAlign w:val="center"/>
          </w:tcPr>
          <w:p w:rsidR="00826F71" w:rsidRPr="00BA0D11" w:rsidRDefault="00826F71" w:rsidP="0047620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5743" w:type="dxa"/>
            <w:vMerge/>
            <w:tcBorders>
              <w:right w:val="single" w:sz="4" w:space="0" w:color="auto"/>
            </w:tcBorders>
            <w:vAlign w:val="center"/>
          </w:tcPr>
          <w:p w:rsidR="00826F71" w:rsidRPr="00BA0D11" w:rsidRDefault="00826F71" w:rsidP="0047620D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6F71" w:rsidRPr="00BA0D11" w:rsidRDefault="00826F71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6F71" w:rsidRPr="00BA0D11" w:rsidRDefault="00826F71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Activo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6F71" w:rsidRPr="00BA0D11" w:rsidRDefault="00826F71" w:rsidP="003C050A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Inactivo</w:t>
            </w:r>
          </w:p>
        </w:tc>
      </w:tr>
    </w:tbl>
    <w:p w:rsidR="001E6DFB" w:rsidRDefault="001E6DFB" w:rsidP="001E6DFB">
      <w:pPr>
        <w:widowControl/>
        <w:suppressAutoHyphens w:val="0"/>
        <w:rPr>
          <w:rFonts w:ascii="Courier New" w:hAnsi="Courier New" w:cs="Courier New"/>
          <w:sz w:val="22"/>
          <w:szCs w:val="22"/>
          <w:lang w:val="es-ES_tradnl"/>
        </w:rPr>
      </w:pPr>
    </w:p>
    <w:p w:rsidR="001E6DFB" w:rsidRDefault="001E6DFB">
      <w:pPr>
        <w:widowControl/>
        <w:suppressAutoHyphens w:val="0"/>
        <w:rPr>
          <w:rFonts w:ascii="Courier New" w:hAnsi="Courier New" w:cs="Courier New"/>
          <w:sz w:val="22"/>
          <w:szCs w:val="22"/>
          <w:lang w:val="es-ES_tradnl"/>
        </w:rPr>
      </w:pPr>
      <w:r>
        <w:rPr>
          <w:rFonts w:ascii="Courier New" w:hAnsi="Courier New" w:cs="Courier New"/>
          <w:sz w:val="22"/>
          <w:szCs w:val="22"/>
          <w:lang w:val="es-ES_tradnl"/>
        </w:rPr>
        <w:br w:type="page"/>
      </w:r>
    </w:p>
    <w:p w:rsidR="00BA0D11" w:rsidRPr="001E6DFB" w:rsidRDefault="00BA0D11" w:rsidP="001E6DFB">
      <w:pPr>
        <w:widowControl/>
        <w:suppressAutoHyphens w:val="0"/>
        <w:rPr>
          <w:rFonts w:ascii="Courier New" w:hAnsi="Courier New" w:cs="Courier New"/>
          <w:sz w:val="22"/>
          <w:szCs w:val="22"/>
          <w:lang w:val="es-ES_tradnl"/>
        </w:rPr>
      </w:pPr>
      <w:r w:rsidRPr="00BA0D11">
        <w:rPr>
          <w:rFonts w:ascii="Courier New" w:hAnsi="Courier New" w:cs="Courier New"/>
          <w:b/>
          <w:sz w:val="22"/>
          <w:szCs w:val="22"/>
          <w:lang w:val="es-ES_tradnl"/>
        </w:rPr>
        <w:lastRenderedPageBreak/>
        <w:t xml:space="preserve">Estructura </w:t>
      </w:r>
      <w:proofErr w:type="gramStart"/>
      <w:r w:rsidRPr="00BA0D11">
        <w:rPr>
          <w:rFonts w:ascii="Courier New" w:hAnsi="Courier New" w:cs="Courier New"/>
          <w:b/>
          <w:sz w:val="22"/>
          <w:szCs w:val="22"/>
          <w:lang w:val="es-ES_tradnl"/>
        </w:rPr>
        <w:t>de la</w:t>
      </w:r>
      <w:proofErr w:type="gramEnd"/>
      <w:r w:rsidRPr="00BA0D11">
        <w:rPr>
          <w:rFonts w:ascii="Courier New" w:hAnsi="Courier New" w:cs="Courier New"/>
          <w:b/>
          <w:sz w:val="22"/>
          <w:szCs w:val="22"/>
          <w:lang w:val="es-ES_tradnl"/>
        </w:rPr>
        <w:t xml:space="preserve"> microinstrucción</w:t>
      </w:r>
    </w:p>
    <w:tbl>
      <w:tblPr>
        <w:tblStyle w:val="Tablaconcuadrcula"/>
        <w:tblW w:w="0" w:type="auto"/>
        <w:tblLayout w:type="fixed"/>
        <w:tblLook w:val="04A0"/>
      </w:tblPr>
      <w:tblGrid>
        <w:gridCol w:w="437"/>
        <w:gridCol w:w="987"/>
        <w:gridCol w:w="1097"/>
        <w:gridCol w:w="987"/>
        <w:gridCol w:w="987"/>
        <w:gridCol w:w="437"/>
        <w:gridCol w:w="547"/>
        <w:gridCol w:w="547"/>
        <w:gridCol w:w="437"/>
        <w:gridCol w:w="547"/>
        <w:gridCol w:w="547"/>
        <w:gridCol w:w="657"/>
        <w:gridCol w:w="987"/>
        <w:gridCol w:w="987"/>
      </w:tblGrid>
      <w:tr w:rsidR="00BA0D11" w:rsidRPr="00BA0D11" w:rsidTr="00BA0D11">
        <w:tc>
          <w:tcPr>
            <w:tcW w:w="43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HF</w:t>
            </w:r>
          </w:p>
        </w:tc>
        <w:tc>
          <w:tcPr>
            <w:tcW w:w="98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BUSB(3)</w:t>
            </w:r>
          </w:p>
        </w:tc>
        <w:tc>
          <w:tcPr>
            <w:tcW w:w="109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SELOP(3)</w:t>
            </w:r>
          </w:p>
        </w:tc>
        <w:tc>
          <w:tcPr>
            <w:tcW w:w="98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DESP(2)</w:t>
            </w:r>
          </w:p>
        </w:tc>
        <w:tc>
          <w:tcPr>
            <w:tcW w:w="98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BUSC(3)</w:t>
            </w:r>
          </w:p>
        </w:tc>
        <w:tc>
          <w:tcPr>
            <w:tcW w:w="43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HR</w:t>
            </w:r>
          </w:p>
        </w:tc>
        <w:tc>
          <w:tcPr>
            <w:tcW w:w="54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MAR</w:t>
            </w:r>
          </w:p>
        </w:tc>
        <w:tc>
          <w:tcPr>
            <w:tcW w:w="547" w:type="dxa"/>
          </w:tcPr>
          <w:p w:rsidR="00BA0D11" w:rsidRPr="00BA0D11" w:rsidRDefault="005C2CC6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_tradnl"/>
              </w:rPr>
              <w:t>MD</w:t>
            </w:r>
            <w:r w:rsidR="00BA0D11"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3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RW</w:t>
            </w:r>
          </w:p>
        </w:tc>
        <w:tc>
          <w:tcPr>
            <w:tcW w:w="54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IOM</w:t>
            </w:r>
          </w:p>
        </w:tc>
        <w:tc>
          <w:tcPr>
            <w:tcW w:w="54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HRI</w:t>
            </w:r>
          </w:p>
        </w:tc>
        <w:tc>
          <w:tcPr>
            <w:tcW w:w="65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RUPC</w:t>
            </w:r>
          </w:p>
        </w:tc>
        <w:tc>
          <w:tcPr>
            <w:tcW w:w="98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COND(3)</w:t>
            </w:r>
          </w:p>
        </w:tc>
        <w:tc>
          <w:tcPr>
            <w:tcW w:w="987" w:type="dxa"/>
          </w:tcPr>
          <w:p w:rsidR="00BA0D11" w:rsidRPr="00BA0D11" w:rsidRDefault="00BA0D11" w:rsidP="00874A32">
            <w:pPr>
              <w:jc w:val="both"/>
              <w:rPr>
                <w:rFonts w:ascii="Courier New" w:hAnsi="Courier New" w:cs="Courier New"/>
                <w:sz w:val="18"/>
                <w:szCs w:val="18"/>
                <w:lang w:val="es-ES_tradnl"/>
              </w:rPr>
            </w:pPr>
            <w:r w:rsidRPr="00BA0D11">
              <w:rPr>
                <w:rFonts w:ascii="Courier New" w:hAnsi="Courier New" w:cs="Courier New"/>
                <w:sz w:val="18"/>
                <w:szCs w:val="18"/>
                <w:lang w:val="es-ES_tradnl"/>
              </w:rPr>
              <w:t>OFFS(3)</w:t>
            </w:r>
          </w:p>
        </w:tc>
      </w:tr>
    </w:tbl>
    <w:p w:rsidR="00BA0D11" w:rsidRPr="00BA0D11" w:rsidRDefault="00BA0D11" w:rsidP="00D21F56">
      <w:pPr>
        <w:jc w:val="both"/>
        <w:rPr>
          <w:rFonts w:ascii="Courier New" w:hAnsi="Courier New" w:cs="Courier New"/>
          <w:sz w:val="20"/>
          <w:szCs w:val="20"/>
          <w:lang w:val="es-ES_tradnl"/>
        </w:rPr>
      </w:pPr>
    </w:p>
    <w:p w:rsidR="00AB659F" w:rsidRPr="00BA0D11" w:rsidRDefault="00AB659F" w:rsidP="00D21F56">
      <w:pPr>
        <w:jc w:val="both"/>
        <w:rPr>
          <w:rFonts w:ascii="Courier New" w:hAnsi="Courier New" w:cs="Courier New"/>
          <w:b/>
          <w:sz w:val="22"/>
          <w:szCs w:val="22"/>
          <w:lang w:val="es-ES_tradnl"/>
        </w:rPr>
      </w:pPr>
      <w:r w:rsidRPr="00BA0D11">
        <w:rPr>
          <w:rFonts w:ascii="Courier New" w:hAnsi="Courier New" w:cs="Courier New"/>
          <w:b/>
          <w:sz w:val="22"/>
          <w:szCs w:val="22"/>
          <w:lang w:val="es-ES_tradnl"/>
        </w:rPr>
        <w:t>Asignación de códigos</w:t>
      </w:r>
    </w:p>
    <w:tbl>
      <w:tblPr>
        <w:tblStyle w:val="Tablaconcuadrcula"/>
        <w:tblW w:w="0" w:type="auto"/>
        <w:tblLook w:val="04A0"/>
      </w:tblPr>
      <w:tblGrid>
        <w:gridCol w:w="1969"/>
        <w:gridCol w:w="2358"/>
        <w:gridCol w:w="2066"/>
        <w:gridCol w:w="1680"/>
        <w:gridCol w:w="2115"/>
      </w:tblGrid>
      <w:tr w:rsidR="00251CF2" w:rsidRPr="00BA0D11" w:rsidTr="00251CF2">
        <w:tc>
          <w:tcPr>
            <w:tcW w:w="1969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Código</w:t>
            </w:r>
          </w:p>
        </w:tc>
        <w:tc>
          <w:tcPr>
            <w:tcW w:w="2358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Operación ALU</w:t>
            </w:r>
          </w:p>
        </w:tc>
        <w:tc>
          <w:tcPr>
            <w:tcW w:w="2066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Registro</w:t>
            </w:r>
          </w:p>
        </w:tc>
        <w:tc>
          <w:tcPr>
            <w:tcW w:w="1680" w:type="dxa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Shift</w:t>
            </w:r>
            <w:proofErr w:type="spellEnd"/>
          </w:p>
        </w:tc>
        <w:tc>
          <w:tcPr>
            <w:tcW w:w="2115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Condición</w:t>
            </w:r>
          </w:p>
        </w:tc>
      </w:tr>
      <w:tr w:rsidR="00251CF2" w:rsidRPr="00BA0D11" w:rsidTr="00251CF2">
        <w:tc>
          <w:tcPr>
            <w:tcW w:w="1969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000</w:t>
            </w:r>
          </w:p>
        </w:tc>
        <w:tc>
          <w:tcPr>
            <w:tcW w:w="2358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i (proyección)</w:t>
            </w:r>
          </w:p>
        </w:tc>
        <w:tc>
          <w:tcPr>
            <w:tcW w:w="2066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PC</w:t>
            </w:r>
          </w:p>
        </w:tc>
        <w:tc>
          <w:tcPr>
            <w:tcW w:w="1680" w:type="dxa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=</w:t>
            </w:r>
          </w:p>
        </w:tc>
        <w:tc>
          <w:tcPr>
            <w:tcW w:w="2115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!J</w:t>
            </w:r>
          </w:p>
        </w:tc>
      </w:tr>
      <w:tr w:rsidR="00251CF2" w:rsidRPr="00BA0D11" w:rsidTr="00251CF2">
        <w:tc>
          <w:tcPr>
            <w:tcW w:w="1969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001</w:t>
            </w:r>
          </w:p>
        </w:tc>
        <w:tc>
          <w:tcPr>
            <w:tcW w:w="2358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! (</w:t>
            </w:r>
            <w:proofErr w:type="spellStart"/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not</w:t>
            </w:r>
            <w:proofErr w:type="spellEnd"/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066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SP</w:t>
            </w:r>
          </w:p>
        </w:tc>
        <w:tc>
          <w:tcPr>
            <w:tcW w:w="1680" w:type="dxa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&gt;</w:t>
            </w:r>
          </w:p>
        </w:tc>
        <w:tc>
          <w:tcPr>
            <w:tcW w:w="2115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JU</w:t>
            </w:r>
          </w:p>
        </w:tc>
      </w:tr>
      <w:tr w:rsidR="00251CF2" w:rsidRPr="00BA0D11" w:rsidTr="00251CF2">
        <w:tc>
          <w:tcPr>
            <w:tcW w:w="1969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010</w:t>
            </w:r>
          </w:p>
        </w:tc>
        <w:tc>
          <w:tcPr>
            <w:tcW w:w="2358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&amp; (and)</w:t>
            </w:r>
          </w:p>
        </w:tc>
        <w:tc>
          <w:tcPr>
            <w:tcW w:w="2066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DPTR</w:t>
            </w:r>
          </w:p>
        </w:tc>
        <w:tc>
          <w:tcPr>
            <w:tcW w:w="1680" w:type="dxa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&lt;</w:t>
            </w:r>
          </w:p>
        </w:tc>
        <w:tc>
          <w:tcPr>
            <w:tcW w:w="2115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JZ</w:t>
            </w:r>
          </w:p>
        </w:tc>
      </w:tr>
      <w:tr w:rsidR="00251CF2" w:rsidRPr="00BA0D11" w:rsidTr="00251CF2">
        <w:tc>
          <w:tcPr>
            <w:tcW w:w="1969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011</w:t>
            </w:r>
          </w:p>
        </w:tc>
        <w:tc>
          <w:tcPr>
            <w:tcW w:w="2358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| (</w:t>
            </w:r>
            <w:proofErr w:type="spellStart"/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or</w:t>
            </w:r>
            <w:proofErr w:type="spellEnd"/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066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680" w:type="dxa"/>
          </w:tcPr>
          <w:p w:rsidR="00251CF2" w:rsidRDefault="00251CF2">
            <w:r w:rsidRPr="00F737B6">
              <w:rPr>
                <w:rFonts w:ascii="Courier New" w:hAnsi="Courier New" w:cs="Courier New"/>
                <w:sz w:val="22"/>
                <w:szCs w:val="22"/>
                <w:lang w:val="es-ES_tradnl"/>
              </w:rPr>
              <w:t>NO ASIGNADA</w:t>
            </w:r>
          </w:p>
        </w:tc>
        <w:tc>
          <w:tcPr>
            <w:tcW w:w="2115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JN</w:t>
            </w:r>
          </w:p>
        </w:tc>
      </w:tr>
      <w:tr w:rsidR="00251CF2" w:rsidRPr="00BA0D11" w:rsidTr="00251CF2">
        <w:tc>
          <w:tcPr>
            <w:tcW w:w="1969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2358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# (</w:t>
            </w:r>
            <w:proofErr w:type="spellStart"/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xor</w:t>
            </w:r>
            <w:proofErr w:type="spellEnd"/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066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VI</w:t>
            </w:r>
          </w:p>
        </w:tc>
        <w:tc>
          <w:tcPr>
            <w:tcW w:w="1680" w:type="dxa"/>
          </w:tcPr>
          <w:p w:rsidR="00251CF2" w:rsidRDefault="00251CF2">
            <w:r w:rsidRPr="00F737B6">
              <w:rPr>
                <w:rFonts w:ascii="Courier New" w:hAnsi="Courier New" w:cs="Courier New"/>
                <w:sz w:val="22"/>
                <w:szCs w:val="22"/>
                <w:lang w:val="es-ES_tradnl"/>
              </w:rPr>
              <w:t>NO ASIGNADA</w:t>
            </w:r>
          </w:p>
        </w:tc>
        <w:tc>
          <w:tcPr>
            <w:tcW w:w="2115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JC</w:t>
            </w:r>
          </w:p>
        </w:tc>
      </w:tr>
      <w:tr w:rsidR="00251CF2" w:rsidRPr="00BA0D11" w:rsidTr="00251CF2">
        <w:tc>
          <w:tcPr>
            <w:tcW w:w="1969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101</w:t>
            </w:r>
          </w:p>
        </w:tc>
        <w:tc>
          <w:tcPr>
            <w:tcW w:w="2358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+ (</w:t>
            </w:r>
            <w:proofErr w:type="spellStart"/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add</w:t>
            </w:r>
            <w:proofErr w:type="spellEnd"/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066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TEMP</w:t>
            </w:r>
          </w:p>
        </w:tc>
        <w:tc>
          <w:tcPr>
            <w:tcW w:w="1680" w:type="dxa"/>
          </w:tcPr>
          <w:p w:rsidR="00251CF2" w:rsidRDefault="00251CF2">
            <w:r w:rsidRPr="00F737B6">
              <w:rPr>
                <w:rFonts w:ascii="Courier New" w:hAnsi="Courier New" w:cs="Courier New"/>
                <w:sz w:val="22"/>
                <w:szCs w:val="22"/>
                <w:lang w:val="es-ES_tradnl"/>
              </w:rPr>
              <w:t>NO ASIGNADA</w:t>
            </w:r>
          </w:p>
        </w:tc>
        <w:tc>
          <w:tcPr>
            <w:tcW w:w="2115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JP</w:t>
            </w:r>
          </w:p>
        </w:tc>
      </w:tr>
      <w:tr w:rsidR="00251CF2" w:rsidRPr="00BA0D11" w:rsidTr="00251CF2">
        <w:tc>
          <w:tcPr>
            <w:tcW w:w="1969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110</w:t>
            </w:r>
          </w:p>
        </w:tc>
        <w:tc>
          <w:tcPr>
            <w:tcW w:w="2358" w:type="dxa"/>
            <w:vAlign w:val="center"/>
          </w:tcPr>
          <w:p w:rsidR="00251CF2" w:rsidRPr="00BA0D11" w:rsidRDefault="00251CF2" w:rsidP="008A401C">
            <w:pPr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 . (incremento) </w:t>
            </w:r>
          </w:p>
        </w:tc>
        <w:tc>
          <w:tcPr>
            <w:tcW w:w="2066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CTE-1</w:t>
            </w:r>
          </w:p>
        </w:tc>
        <w:tc>
          <w:tcPr>
            <w:tcW w:w="1680" w:type="dxa"/>
          </w:tcPr>
          <w:p w:rsidR="00251CF2" w:rsidRDefault="00251CF2">
            <w:r w:rsidRPr="00F737B6">
              <w:rPr>
                <w:rFonts w:ascii="Courier New" w:hAnsi="Courier New" w:cs="Courier New"/>
                <w:sz w:val="22"/>
                <w:szCs w:val="22"/>
                <w:lang w:val="es-ES_tradnl"/>
              </w:rPr>
              <w:t>NO ASIGNADA</w:t>
            </w:r>
          </w:p>
        </w:tc>
        <w:tc>
          <w:tcPr>
            <w:tcW w:w="2115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JI</w:t>
            </w:r>
          </w:p>
        </w:tc>
      </w:tr>
      <w:tr w:rsidR="00251CF2" w:rsidRPr="00BA0D11" w:rsidTr="00251CF2">
        <w:tc>
          <w:tcPr>
            <w:tcW w:w="1969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111</w:t>
            </w:r>
          </w:p>
        </w:tc>
        <w:tc>
          <w:tcPr>
            <w:tcW w:w="2358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%(complemento)</w:t>
            </w:r>
          </w:p>
        </w:tc>
        <w:tc>
          <w:tcPr>
            <w:tcW w:w="2066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ACC</w:t>
            </w:r>
          </w:p>
        </w:tc>
        <w:tc>
          <w:tcPr>
            <w:tcW w:w="1680" w:type="dxa"/>
          </w:tcPr>
          <w:p w:rsidR="00251CF2" w:rsidRDefault="00251CF2">
            <w:r w:rsidRPr="00F737B6">
              <w:rPr>
                <w:rFonts w:ascii="Courier New" w:hAnsi="Courier New" w:cs="Courier New"/>
                <w:sz w:val="22"/>
                <w:szCs w:val="22"/>
                <w:lang w:val="es-ES_tradnl"/>
              </w:rPr>
              <w:t>NO ASIGNADA</w:t>
            </w:r>
          </w:p>
        </w:tc>
        <w:tc>
          <w:tcPr>
            <w:tcW w:w="2115" w:type="dxa"/>
            <w:vAlign w:val="center"/>
          </w:tcPr>
          <w:p w:rsidR="00251CF2" w:rsidRPr="00BA0D11" w:rsidRDefault="00251CF2" w:rsidP="007504C3">
            <w:pPr>
              <w:jc w:val="center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BA0D11">
              <w:rPr>
                <w:rFonts w:ascii="Courier New" w:hAnsi="Courier New" w:cs="Courier New"/>
                <w:sz w:val="22"/>
                <w:szCs w:val="22"/>
                <w:lang w:val="es-ES_tradnl"/>
              </w:rPr>
              <w:t>NO ASIGNADA</w:t>
            </w:r>
          </w:p>
        </w:tc>
      </w:tr>
    </w:tbl>
    <w:p w:rsidR="006D68D7" w:rsidRPr="00BA0D11" w:rsidRDefault="006D68D7" w:rsidP="00D21F56">
      <w:pPr>
        <w:jc w:val="both"/>
        <w:rPr>
          <w:rFonts w:ascii="Courier New" w:hAnsi="Courier New" w:cs="Courier New"/>
          <w:sz w:val="20"/>
          <w:szCs w:val="20"/>
          <w:lang w:val="es-ES_tradnl"/>
        </w:rPr>
      </w:pPr>
    </w:p>
    <w:p w:rsidR="00AB659F" w:rsidRPr="00BA0D11" w:rsidRDefault="00AB659F" w:rsidP="00D21F56">
      <w:pPr>
        <w:jc w:val="both"/>
        <w:rPr>
          <w:rFonts w:ascii="Courier New" w:hAnsi="Courier New" w:cs="Courier New"/>
          <w:sz w:val="20"/>
          <w:szCs w:val="20"/>
          <w:lang w:val="es-ES_tradnl"/>
        </w:rPr>
      </w:pPr>
    </w:p>
    <w:p w:rsidR="00AB659F" w:rsidRPr="00BA0D11" w:rsidRDefault="00AB659F" w:rsidP="00D21F56">
      <w:pPr>
        <w:jc w:val="both"/>
        <w:rPr>
          <w:rFonts w:ascii="Courier New" w:hAnsi="Courier New" w:cs="Courier New"/>
          <w:sz w:val="20"/>
          <w:szCs w:val="20"/>
          <w:lang w:val="es-ES_tradnl"/>
        </w:rPr>
      </w:pPr>
    </w:p>
    <w:sectPr w:rsidR="00AB659F" w:rsidRPr="00BA0D11" w:rsidSect="003C050A">
      <w:footnotePr>
        <w:pos w:val="beneathText"/>
      </w:footnotePr>
      <w:pgSz w:w="12240" w:h="15840" w:code="1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2C48D9"/>
    <w:rsid w:val="00026147"/>
    <w:rsid w:val="001E6DFB"/>
    <w:rsid w:val="00251CF2"/>
    <w:rsid w:val="002C48D9"/>
    <w:rsid w:val="002F2B39"/>
    <w:rsid w:val="003C050A"/>
    <w:rsid w:val="00590103"/>
    <w:rsid w:val="005C2CC6"/>
    <w:rsid w:val="005F4B1A"/>
    <w:rsid w:val="006D68D7"/>
    <w:rsid w:val="007504C3"/>
    <w:rsid w:val="00826F71"/>
    <w:rsid w:val="00832DEE"/>
    <w:rsid w:val="008A3899"/>
    <w:rsid w:val="008A401C"/>
    <w:rsid w:val="008E3909"/>
    <w:rsid w:val="0095782B"/>
    <w:rsid w:val="009C052C"/>
    <w:rsid w:val="00AB659F"/>
    <w:rsid w:val="00BA0D11"/>
    <w:rsid w:val="00C24B4E"/>
    <w:rsid w:val="00CE3715"/>
    <w:rsid w:val="00D21F56"/>
    <w:rsid w:val="00D54962"/>
    <w:rsid w:val="00E55955"/>
    <w:rsid w:val="00E950BF"/>
    <w:rsid w:val="00EE12D0"/>
    <w:rsid w:val="00F31953"/>
    <w:rsid w:val="00FB2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98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B2C98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FB2C98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  <w:rsid w:val="00FB2C98"/>
  </w:style>
  <w:style w:type="character" w:customStyle="1" w:styleId="Bullets">
    <w:name w:val="Bullets"/>
    <w:rsid w:val="00FB2C98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rsid w:val="00FB2C98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Textoindependiente">
    <w:name w:val="Body Text"/>
    <w:basedOn w:val="Normal"/>
    <w:semiHidden/>
    <w:rsid w:val="00FB2C98"/>
    <w:pPr>
      <w:spacing w:after="120"/>
    </w:pPr>
  </w:style>
  <w:style w:type="paragraph" w:styleId="Lista">
    <w:name w:val="List"/>
    <w:basedOn w:val="Textoindependiente"/>
    <w:semiHidden/>
    <w:rsid w:val="00FB2C98"/>
  </w:style>
  <w:style w:type="paragraph" w:customStyle="1" w:styleId="Caption">
    <w:name w:val="Caption"/>
    <w:basedOn w:val="Normal"/>
    <w:rsid w:val="00FB2C9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B2C98"/>
    <w:pPr>
      <w:suppressLineNumbers/>
    </w:pPr>
  </w:style>
  <w:style w:type="table" w:styleId="Tablaconcuadrcula">
    <w:name w:val="Table Grid"/>
    <w:basedOn w:val="Tablanormal"/>
    <w:uiPriority w:val="59"/>
    <w:rsid w:val="00F319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05456-B35D-4E45-812F-BCFB0247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Franco</dc:creator>
  <cp:keywords/>
  <cp:lastModifiedBy>Juan Pablo Contreras Franco</cp:lastModifiedBy>
  <cp:revision>21</cp:revision>
  <cp:lastPrinted>2008-12-16T13:24:00Z</cp:lastPrinted>
  <dcterms:created xsi:type="dcterms:W3CDTF">2008-12-16T12:35:00Z</dcterms:created>
  <dcterms:modified xsi:type="dcterms:W3CDTF">2008-12-30T15:37:00Z</dcterms:modified>
</cp:coreProperties>
</file>