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0D89C526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color w:val="FF0000"/>
          <w:sz w:val="22"/>
          <w:szCs w:val="2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37B3897D" w14:textId="26CBACD0" w:rsidR="00FB294E" w:rsidRDefault="00FB294E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6EB1647A" w14:textId="77777777" w:rsidR="0012641F" w:rsidRPr="00C377BA" w:rsidRDefault="0012641F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1E1EE5D3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B46D8">
        <w:rPr>
          <w:rFonts w:ascii="Calibri" w:hAnsi="Calibri" w:cs="Arial"/>
          <w:color w:val="000000" w:themeColor="text1"/>
          <w:sz w:val="26"/>
          <w:szCs w:val="26"/>
        </w:rPr>
        <w:t>Adelina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4C46D6">
        <w:rPr>
          <w:rFonts w:ascii="Calibri" w:eastAsia="Arial Unicode MS" w:hAnsi="Calibri" w:cs="Arial"/>
          <w:color w:val="000000" w:themeColor="text1"/>
          <w:sz w:val="26"/>
          <w:szCs w:val="26"/>
        </w:rPr>
        <w:t>Centro de la mujer</w:t>
      </w:r>
    </w:p>
    <w:p w14:paraId="6D69DF99" w14:textId="53C1F305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>Octubre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12641F">
        <w:rPr>
          <w:rFonts w:ascii="Calibri" w:hAnsi="Calibri" w:cs="Arial"/>
          <w:color w:val="000000" w:themeColor="text1"/>
          <w:sz w:val="26"/>
          <w:szCs w:val="26"/>
        </w:rPr>
        <w:t xml:space="preserve">       7</w:t>
      </w:r>
    </w:p>
    <w:p w14:paraId="0AD94624" w14:textId="192AA48C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976997658</w:t>
      </w:r>
    </w:p>
    <w:p w14:paraId="3F22C5A3" w14:textId="63AC9A71"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Carmen Rodríguez </w:t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974961403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A7163" w14:paraId="5BE3F046" w14:textId="77777777" w:rsidTr="002C5709">
        <w:tc>
          <w:tcPr>
            <w:tcW w:w="8830" w:type="dxa"/>
          </w:tcPr>
          <w:p w14:paraId="677B39D6" w14:textId="045A4AF3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$39.500+IVA</w:t>
            </w:r>
          </w:p>
          <w:p w14:paraId="7D66A9A5" w14:textId="0DBF5421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proofErr w:type="gram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 Sugerencias</w:t>
            </w:r>
            <w:proofErr w:type="gram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del chef, 1 bebida.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2C5709">
        <w:tc>
          <w:tcPr>
            <w:tcW w:w="8830" w:type="dxa"/>
          </w:tcPr>
          <w:p w14:paraId="2C69A439" w14:textId="1A626675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FB294E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49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432B0A3D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Sugerencias del chef,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2C5709">
        <w:trPr>
          <w:trHeight w:val="232"/>
        </w:trPr>
        <w:tc>
          <w:tcPr>
            <w:tcW w:w="8830" w:type="dxa"/>
          </w:tcPr>
          <w:p w14:paraId="367A37AD" w14:textId="45FB1CD7" w:rsidR="00E134C9" w:rsidRPr="00FB294E" w:rsidRDefault="00E134C9" w:rsidP="00FB294E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de cabalgata.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$99.000+IVA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8E97711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9B6C3F0" w14:textId="455DACA5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Sugerencias del chef, 1 bebida, 1 copa de vino.</w:t>
            </w:r>
          </w:p>
          <w:p w14:paraId="43878ABB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1511EA20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4DE4D96F" w14:textId="5F89A489" w:rsidR="00E134C9" w:rsidRDefault="00E134C9" w:rsidP="00E134C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2 a 3 horas de cabalgata exclusiva para el grupo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(mínimo 6 pasajeros).</w:t>
            </w:r>
          </w:p>
        </w:tc>
      </w:tr>
      <w:tr w:rsidR="00B454C4" w14:paraId="347ABC72" w14:textId="77777777" w:rsidTr="002C5709">
        <w:trPr>
          <w:trHeight w:val="232"/>
        </w:trPr>
        <w:tc>
          <w:tcPr>
            <w:tcW w:w="8830" w:type="dxa"/>
          </w:tcPr>
          <w:p w14:paraId="78D11E5B" w14:textId="121AFBE1" w:rsidR="00B454C4" w:rsidRPr="00FB294E" w:rsidRDefault="00B454C4" w:rsidP="00FB294E">
            <w:pPr>
              <w:tabs>
                <w:tab w:val="left" w:pos="180"/>
              </w:tabs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</w:t>
            </w:r>
            <w:r w:rsidR="00FB294E" w:rsidRPr="00FB294E">
              <w:rPr>
                <w:rFonts w:ascii="Calibri" w:hAnsi="Calibri"/>
                <w:b/>
                <w:color w:val="000000" w:themeColor="text1"/>
                <w:sz w:val="20"/>
                <w:szCs w:val="20"/>
                <w:lang w:eastAsia="es-ES"/>
              </w:rPr>
              <w:t>No tenemos fecha de apertura</w:t>
            </w:r>
            <w:r w:rsidRPr="00FB294E">
              <w:rPr>
                <w:rFonts w:ascii="Calibri" w:hAnsi="Calibri"/>
                <w:b/>
                <w:color w:val="000000" w:themeColor="text1"/>
                <w:sz w:val="20"/>
                <w:szCs w:val="20"/>
                <w:lang w:eastAsia="es-ES"/>
              </w:rPr>
              <w:t xml:space="preserve">   </w:t>
            </w:r>
            <w:r w:rsidR="00FB294E">
              <w:rPr>
                <w:rFonts w:ascii="Calibri" w:hAnsi="Calibri"/>
                <w:b/>
                <w:color w:val="000000" w:themeColor="text1"/>
                <w:sz w:val="20"/>
                <w:szCs w:val="20"/>
                <w:lang w:eastAsia="es-ES"/>
              </w:rPr>
              <w:t xml:space="preserve">                                   </w:t>
            </w:r>
            <w:r w:rsidRPr="00FB294E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FB294E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8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09867B07" w14:textId="77777777" w:rsidR="00B454C4" w:rsidRDefault="00B454C4" w:rsidP="00B454C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72A79AA" w14:textId="35B5145A" w:rsidR="00B454C4" w:rsidRPr="004F3EF6" w:rsidRDefault="00B454C4" w:rsidP="00B454C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Sugerencias del chef, 1 bebida, 1 copa de vino.</w:t>
            </w:r>
          </w:p>
          <w:p w14:paraId="038A1221" w14:textId="77777777" w:rsidR="00B454C4" w:rsidRPr="004F3EF6" w:rsidRDefault="00B454C4" w:rsidP="00B454C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2E62546" w14:textId="77777777" w:rsidR="00B454C4" w:rsidRPr="004F3EF6" w:rsidRDefault="00B454C4" w:rsidP="00B454C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230CB7E" w14:textId="77777777" w:rsidR="00B454C4" w:rsidRPr="004F3EF6" w:rsidRDefault="00B454C4" w:rsidP="00B454C4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14FB6B2E" w14:textId="77777777" w:rsidR="00B454C4" w:rsidRDefault="00B454C4" w:rsidP="00B454C4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 masaje de relajación de 30, 30 minutos de sauna, gorra de piscina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</w:p>
          <w:p w14:paraId="063EDB96" w14:textId="7927AAC2" w:rsidR="00B454C4" w:rsidRPr="000A4785" w:rsidRDefault="00B454C4" w:rsidP="00B454C4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Bar libre de café de grano milano, aguas de hierba, agua mineral y con fruta.</w:t>
            </w:r>
          </w:p>
        </w:tc>
      </w:tr>
    </w:tbl>
    <w:p w14:paraId="5E7067F2" w14:textId="4D9DD78D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7225"/>
        <w:gridCol w:w="1559"/>
      </w:tblGrid>
      <w:tr w:rsidR="000A4785" w14:paraId="247995BB" w14:textId="77777777" w:rsidTr="000A4785">
        <w:tc>
          <w:tcPr>
            <w:tcW w:w="7225" w:type="dxa"/>
            <w:tcBorders>
              <w:top w:val="single" w:sz="4" w:space="0" w:color="auto"/>
            </w:tcBorders>
          </w:tcPr>
          <w:p w14:paraId="66A22F55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6FEB52E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0A4785" w14:paraId="73ED0743" w14:textId="77777777" w:rsidTr="000A4785">
        <w:tc>
          <w:tcPr>
            <w:tcW w:w="7225" w:type="dxa"/>
          </w:tcPr>
          <w:p w14:paraId="6771EFB0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559" w:type="dxa"/>
          </w:tcPr>
          <w:p w14:paraId="19051B17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0A4785" w14:paraId="2BF87DA4" w14:textId="77777777" w:rsidTr="000A4785">
        <w:tc>
          <w:tcPr>
            <w:tcW w:w="7225" w:type="dxa"/>
          </w:tcPr>
          <w:p w14:paraId="673C813C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559" w:type="dxa"/>
          </w:tcPr>
          <w:p w14:paraId="1736CA38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0A4785" w14:paraId="397DA70B" w14:textId="77777777" w:rsidTr="000A4785">
        <w:tc>
          <w:tcPr>
            <w:tcW w:w="7225" w:type="dxa"/>
          </w:tcPr>
          <w:p w14:paraId="76F8D85D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559" w:type="dxa"/>
          </w:tcPr>
          <w:p w14:paraId="4391552E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0A4785" w:rsidRPr="00C15356" w14:paraId="014DD5A3" w14:textId="77777777" w:rsidTr="000A4785">
        <w:tc>
          <w:tcPr>
            <w:tcW w:w="7225" w:type="dxa"/>
          </w:tcPr>
          <w:p w14:paraId="247E28F7" w14:textId="77777777" w:rsidR="000A4785" w:rsidRPr="00C15356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559" w:type="dxa"/>
          </w:tcPr>
          <w:p w14:paraId="16F648A6" w14:textId="77777777" w:rsidR="000A4785" w:rsidRPr="00C15356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  <w:tr w:rsidR="000A4785" w14:paraId="2F1647F7" w14:textId="77777777" w:rsidTr="000A4785">
        <w:tc>
          <w:tcPr>
            <w:tcW w:w="7225" w:type="dxa"/>
          </w:tcPr>
          <w:p w14:paraId="22096CB6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Hora adicional de salón, 20% del valor normal, en el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dia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y 30% en la noche,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559" w:type="dxa"/>
          </w:tcPr>
          <w:p w14:paraId="5E9C592F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133F4FFB" w14:textId="13672ACF" w:rsidR="00FB294E" w:rsidRPr="00FB294E" w:rsidRDefault="00FB294E" w:rsidP="00FC4D15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FB294E">
        <w:rPr>
          <w:rFonts w:asciiTheme="majorHAnsi" w:hAnsiTheme="majorHAnsi"/>
          <w:bCs/>
          <w:color w:val="000000" w:themeColor="text1"/>
          <w:sz w:val="22"/>
          <w:szCs w:val="22"/>
        </w:rPr>
        <w:t>Máximo 50 pasajeros por ahora, cada persona debe enviar toda la información</w:t>
      </w:r>
      <w:r w:rsidR="0091630B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sanitaria</w:t>
      </w:r>
      <w:r w:rsidRPr="00FB294E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2302EF5B" w14:textId="77777777" w:rsidR="00FB294E" w:rsidRDefault="00FB294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5ABD7ED0" w14:textId="6FADD5B6" w:rsidR="00FB294E" w:rsidRDefault="00FB294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A6F370A" w14:textId="77777777" w:rsidR="00FB294E" w:rsidRDefault="00FB294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6B524A74" w14:textId="079F401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lastRenderedPageBreak/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14:paraId="0F3A8DC4" w14:textId="77777777" w:rsidTr="000A4785">
        <w:tc>
          <w:tcPr>
            <w:tcW w:w="8784" w:type="dxa"/>
          </w:tcPr>
          <w:p w14:paraId="665AA720" w14:textId="77777777" w:rsidR="000A4785" w:rsidRPr="00BB05A1" w:rsidRDefault="000A4785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0A4785" w:rsidRDefault="000A4785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0A4785" w14:paraId="51CF874A" w14:textId="77777777" w:rsidTr="000A4785">
        <w:tc>
          <w:tcPr>
            <w:tcW w:w="8784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0A4785" w14:paraId="2FFF8189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D550E5A" w14:textId="630DF0B1" w:rsidR="000A4785" w:rsidRPr="00B5553B" w:rsidRDefault="000A4785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Almuerzo Sugerencias del </w:t>
            </w:r>
            <w:proofErr w:type="gramStart"/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( menú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3 tiempos).</w:t>
            </w:r>
          </w:p>
          <w:p w14:paraId="27589797" w14:textId="73147C57" w:rsidR="000A4785" w:rsidRDefault="000A4785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0A4785" w14:paraId="66AC39E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5E1FF2A" w14:textId="6DBEF97B" w:rsidR="000A4785" w:rsidRDefault="000A478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r w:rsidR="0091630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sándwich.</w:t>
            </w:r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5275CF6E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="0091630B">
        <w:rPr>
          <w:rFonts w:asciiTheme="majorHAnsi" w:hAnsiTheme="majorHAnsi"/>
          <w:color w:val="000000" w:themeColor="text1"/>
          <w:sz w:val="22"/>
          <w:szCs w:val="22"/>
          <w:lang w:eastAsia="es-ES"/>
        </w:rPr>
        <w:t>.</w:t>
      </w: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3EFEFFF2" w:rsidR="004A5996" w:rsidRPr="00FB294E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bookmarkStart w:id="0" w:name="_GoBack"/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77777777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01BD683C" w14:textId="43A2C006" w:rsidR="002D45E0" w:rsidRPr="0091630B" w:rsidRDefault="002D45E0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646BCCDD" w:rsidR="004A5996" w:rsidRPr="004A5996" w:rsidRDefault="002D45E0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Saldo + extras si los hubiera, </w:t>
      </w:r>
      <w:r w:rsidR="004A5996" w:rsidRPr="004A5996">
        <w:rPr>
          <w:rFonts w:asciiTheme="majorHAnsi" w:hAnsiTheme="majorHAnsi"/>
          <w:color w:val="000000"/>
          <w:sz w:val="22"/>
          <w:szCs w:val="22"/>
        </w:rPr>
        <w:t xml:space="preserve">pagado contra factura el día del evento en el </w:t>
      </w:r>
      <w:proofErr w:type="spellStart"/>
      <w:r w:rsidR="004A5996"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="004A5996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D859FAE" w14:textId="77777777" w:rsidR="0012641F" w:rsidRDefault="0012641F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03B1394" w14:textId="2389837A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3F8FE8F1" w14:textId="30F0737D" w:rsidR="002D45E0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Solicitud de </w:t>
      </w:r>
      <w:proofErr w:type="gramStart"/>
      <w:r>
        <w:rPr>
          <w:rFonts w:asciiTheme="majorHAnsi" w:hAnsiTheme="majorHAnsi"/>
          <w:color w:val="000000"/>
          <w:sz w:val="22"/>
          <w:szCs w:val="22"/>
        </w:rPr>
        <w:t>Crédito</w:t>
      </w:r>
      <w:r w:rsidR="0091630B">
        <w:rPr>
          <w:rFonts w:asciiTheme="majorHAnsi" w:hAnsiTheme="majorHAnsi"/>
          <w:color w:val="000000"/>
          <w:sz w:val="22"/>
          <w:szCs w:val="22"/>
        </w:rPr>
        <w:t>( solo</w:t>
      </w:r>
      <w:proofErr w:type="gramEnd"/>
      <w:r w:rsidR="0091630B">
        <w:rPr>
          <w:rFonts w:asciiTheme="majorHAnsi" w:hAnsiTheme="majorHAnsi"/>
          <w:color w:val="000000"/>
          <w:sz w:val="22"/>
          <w:szCs w:val="22"/>
        </w:rPr>
        <w:t xml:space="preserve"> empresas consolidadas)</w:t>
      </w:r>
      <w:r>
        <w:rPr>
          <w:rFonts w:asciiTheme="majorHAnsi" w:hAnsiTheme="majorHAnsi"/>
          <w:color w:val="000000"/>
          <w:sz w:val="22"/>
          <w:szCs w:val="22"/>
        </w:rPr>
        <w:t>.</w:t>
      </w:r>
    </w:p>
    <w:p w14:paraId="43419588" w14:textId="77777777" w:rsid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Balance último año contable</w:t>
      </w:r>
      <w:r w:rsidR="002D45E0">
        <w:rPr>
          <w:rFonts w:asciiTheme="majorHAnsi" w:hAnsiTheme="majorHAnsi"/>
          <w:color w:val="000000"/>
          <w:sz w:val="22"/>
          <w:szCs w:val="22"/>
        </w:rPr>
        <w:t>.</w:t>
      </w:r>
    </w:p>
    <w:p w14:paraId="234EE197" w14:textId="77777777" w:rsid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3 últimos IVA.</w:t>
      </w:r>
    </w:p>
    <w:p w14:paraId="04090CBA" w14:textId="751AE1A1" w:rsidR="008A2B95" w:rsidRP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 xml:space="preserve">Escritura de constitución de la sociedad, donde se indique nombre y </w:t>
      </w:r>
      <w:proofErr w:type="spellStart"/>
      <w:r w:rsidRPr="002D45E0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2D45E0">
        <w:rPr>
          <w:rFonts w:asciiTheme="majorHAnsi" w:hAnsiTheme="majorHAnsi"/>
          <w:color w:val="000000"/>
          <w:sz w:val="22"/>
          <w:szCs w:val="22"/>
        </w:rPr>
        <w:t xml:space="preserve"> y dirección de los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socios y representantes legales.</w:t>
      </w:r>
    </w:p>
    <w:p w14:paraId="6A39F8EF" w14:textId="77777777" w:rsidR="008A2B95" w:rsidRPr="002D45E0" w:rsidRDefault="008A2B95" w:rsidP="008A2B95">
      <w:pPr>
        <w:rPr>
          <w:rFonts w:asciiTheme="majorHAnsi" w:hAnsiTheme="majorHAnsi" w:cstheme="majorHAnsi"/>
          <w:color w:val="000000"/>
          <w:sz w:val="22"/>
          <w:szCs w:val="22"/>
        </w:rPr>
      </w:pPr>
    </w:p>
    <w:p w14:paraId="556043EA" w14:textId="21F310D0" w:rsidR="002D45E0" w:rsidRDefault="008A2B95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lastRenderedPageBreak/>
        <w:t>Crédito a 30 días, genera interés de 5% sobre el saldo adeudado, 60 días 10%</w:t>
      </w:r>
      <w:r w:rsidR="002D45E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E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>l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no pago del saldo en la fecha señalada, genera automáticamente un 1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 w:rsidR="00613BBC">
        <w:rPr>
          <w:rFonts w:asciiTheme="majorHAnsi" w:hAnsiTheme="majorHAnsi" w:cstheme="majorHAnsi"/>
          <w:color w:val="000000"/>
          <w:sz w:val="22"/>
          <w:szCs w:val="22"/>
        </w:rPr>
        <w:t xml:space="preserve"> adeudado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, más el máximo interés convencional por día de atraso.</w:t>
      </w:r>
    </w:p>
    <w:p w14:paraId="5F363C94" w14:textId="77777777" w:rsidR="002D45E0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0A989065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La forma de pago de facturas generadas por eventos realizados o extras generados a raíz de dichos eventos, deberán ser pagadas vía transferencia o Deposito a la Cta. Cte. de Aventuras Andinas Ltda</w:t>
      </w:r>
      <w:r w:rsidR="0012641F"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  <w:bookmarkEnd w:id="0"/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1C63C0" w14:textId="77777777" w:rsidR="00F30DDC" w:rsidRDefault="00F30DDC" w:rsidP="00E41822">
      <w:r>
        <w:separator/>
      </w:r>
    </w:p>
  </w:endnote>
  <w:endnote w:type="continuationSeparator" w:id="0">
    <w:p w14:paraId="715C0C92" w14:textId="77777777" w:rsidR="00F30DDC" w:rsidRDefault="00F30DDC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86A468" w14:textId="77777777" w:rsidR="00F30DDC" w:rsidRDefault="00F30DDC" w:rsidP="00E41822">
      <w:r>
        <w:separator/>
      </w:r>
    </w:p>
  </w:footnote>
  <w:footnote w:type="continuationSeparator" w:id="0">
    <w:p w14:paraId="182D54DD" w14:textId="77777777" w:rsidR="00F30DDC" w:rsidRDefault="00F30DDC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2641F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04B2F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46D6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3006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0999"/>
    <w:rsid w:val="008A2B95"/>
    <w:rsid w:val="008A727A"/>
    <w:rsid w:val="008B08C7"/>
    <w:rsid w:val="008B2A72"/>
    <w:rsid w:val="008D3C95"/>
    <w:rsid w:val="009106AC"/>
    <w:rsid w:val="0091630B"/>
    <w:rsid w:val="00922A99"/>
    <w:rsid w:val="00955A46"/>
    <w:rsid w:val="009637F0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46D8"/>
    <w:rsid w:val="00EB5EED"/>
    <w:rsid w:val="00EC32D3"/>
    <w:rsid w:val="00ED0F1A"/>
    <w:rsid w:val="00F24BF2"/>
    <w:rsid w:val="00F30DDC"/>
    <w:rsid w:val="00F311F1"/>
    <w:rsid w:val="00F80D49"/>
    <w:rsid w:val="00FA0570"/>
    <w:rsid w:val="00FB294E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CF33360-76E4-1C4A-9C18-45ACC83ED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828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2020-09-01T17:46:00Z</dcterms:created>
  <dcterms:modified xsi:type="dcterms:W3CDTF">2020-09-01T17:46:00Z</dcterms:modified>
</cp:coreProperties>
</file>