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70901" w14:textId="77777777" w:rsidR="00F53553" w:rsidRDefault="00D92EBC">
      <w:pPr>
        <w:spacing w:after="15"/>
      </w:pPr>
      <w:r>
        <w:rPr>
          <w:b/>
          <w:bCs/>
          <w:color w:val="1B3A6B"/>
          <w:sz w:val="26"/>
          <w:szCs w:val="26"/>
        </w:rPr>
        <w:t>PROYECTO ENDO-EDGE LAB+</w:t>
      </w:r>
    </w:p>
    <w:p w14:paraId="32A1461A" w14:textId="10BA4A9C" w:rsidR="00F53553" w:rsidRDefault="00D92EBC">
      <w:pPr>
        <w:spacing w:after="15"/>
      </w:pPr>
      <w:r>
        <w:rPr>
          <w:color w:val="0F6E56"/>
          <w:sz w:val="20"/>
          <w:szCs w:val="20"/>
        </w:rPr>
        <w:t xml:space="preserve">Sistema </w:t>
      </w:r>
      <w:r w:rsidR="00E12AC3">
        <w:rPr>
          <w:color w:val="0F6E56"/>
          <w:sz w:val="20"/>
          <w:szCs w:val="20"/>
        </w:rPr>
        <w:t>Ciberfísico</w:t>
      </w:r>
      <w:r>
        <w:rPr>
          <w:color w:val="0F6E56"/>
          <w:sz w:val="20"/>
          <w:szCs w:val="20"/>
        </w:rPr>
        <w:t xml:space="preserve"> de </w:t>
      </w:r>
      <w:r w:rsidR="00E12AC3">
        <w:rPr>
          <w:color w:val="0F6E56"/>
          <w:sz w:val="20"/>
          <w:szCs w:val="20"/>
        </w:rPr>
        <w:t>Diagnóstico</w:t>
      </w:r>
      <w:r>
        <w:rPr>
          <w:color w:val="0F6E56"/>
          <w:sz w:val="20"/>
          <w:szCs w:val="20"/>
        </w:rPr>
        <w:t xml:space="preserve"> Temprano de Enfermedades </w:t>
      </w:r>
      <w:r w:rsidR="00E12AC3">
        <w:rPr>
          <w:color w:val="0F6E56"/>
          <w:sz w:val="20"/>
          <w:szCs w:val="20"/>
        </w:rPr>
        <w:t>Crónicas</w:t>
      </w:r>
    </w:p>
    <w:p w14:paraId="700B2C02" w14:textId="77777777" w:rsidR="00F53553" w:rsidRDefault="00D92EBC">
      <w:pPr>
        <w:spacing w:after="15"/>
      </w:pPr>
      <w:r>
        <w:rPr>
          <w:b/>
          <w:bCs/>
          <w:color w:val="1B3A6B"/>
          <w:sz w:val="19"/>
          <w:szCs w:val="19"/>
        </w:rPr>
        <w:t>Juan Pablo Chancay</w:t>
      </w:r>
      <w:r>
        <w:rPr>
          <w:color w:val="5F5E5A"/>
          <w:sz w:val="18"/>
          <w:szCs w:val="18"/>
        </w:rPr>
        <w:t xml:space="preserve">  |  DNI 27.043.243  |  Investigador Principal</w:t>
      </w:r>
    </w:p>
    <w:p w14:paraId="77A43D63" w14:textId="77777777" w:rsidR="00F53553" w:rsidRDefault="00D92EBC">
      <w:pPr>
        <w:spacing w:after="15"/>
      </w:pPr>
      <w:r>
        <w:rPr>
          <w:b/>
          <w:bCs/>
          <w:color w:val="1B3A6B"/>
          <w:sz w:val="19"/>
          <w:szCs w:val="19"/>
        </w:rPr>
        <w:t>Dra. Alejandra Cicchitti</w:t>
      </w:r>
      <w:r>
        <w:rPr>
          <w:color w:val="5F5E5A"/>
          <w:sz w:val="18"/>
          <w:szCs w:val="18"/>
        </w:rPr>
        <w:t xml:space="preserve">  |  Matricula 7645  |  Co-Investigadora Principal</w:t>
      </w:r>
    </w:p>
    <w:p w14:paraId="72D3F81F" w14:textId="39722D79" w:rsidR="00F53553" w:rsidRDefault="00D92EBC">
      <w:r>
        <w:rPr>
          <w:color w:val="5F5E5A"/>
          <w:sz w:val="18"/>
          <w:szCs w:val="18"/>
        </w:rPr>
        <w:t xml:space="preserve">Aural-Syncro  |  Ciudad </w:t>
      </w:r>
      <w:r w:rsidR="00E12AC3">
        <w:rPr>
          <w:color w:val="5F5E5A"/>
          <w:sz w:val="18"/>
          <w:szCs w:val="18"/>
        </w:rPr>
        <w:t>de San Juan</w:t>
      </w:r>
      <w:r>
        <w:rPr>
          <w:color w:val="5F5E5A"/>
          <w:sz w:val="18"/>
          <w:szCs w:val="18"/>
        </w:rPr>
        <w:t>, Argentina</w:t>
      </w:r>
    </w:p>
    <w:p w14:paraId="48E2B286" w14:textId="77777777" w:rsidR="00F53553" w:rsidRDefault="00D92EBC">
      <w:pPr>
        <w:pBdr>
          <w:bottom w:val="single" w:sz="6" w:space="3" w:color="1B3A6B"/>
        </w:pBdr>
        <w:spacing w:before="30" w:after="160"/>
      </w:pPr>
      <w:r>
        <w:t xml:space="preserve"> </w:t>
      </w:r>
    </w:p>
    <w:p w14:paraId="3BE7A2DC" w14:textId="609DF6DB" w:rsidR="00F53553" w:rsidRDefault="00E12AC3">
      <w:pPr>
        <w:spacing w:after="140"/>
      </w:pPr>
      <w:r>
        <w:rPr>
          <w:sz w:val="20"/>
          <w:szCs w:val="20"/>
        </w:rPr>
        <w:t>Ciudad de San Juan</w:t>
      </w:r>
      <w:r w:rsidR="00D92EBC">
        <w:rPr>
          <w:sz w:val="20"/>
          <w:szCs w:val="20"/>
        </w:rPr>
        <w:t xml:space="preserve">, </w:t>
      </w:r>
      <w:r>
        <w:rPr>
          <w:sz w:val="20"/>
          <w:szCs w:val="20"/>
        </w:rPr>
        <w:t>marzo</w:t>
      </w:r>
      <w:r w:rsidR="00D92EBC">
        <w:rPr>
          <w:sz w:val="20"/>
          <w:szCs w:val="20"/>
        </w:rPr>
        <w:t xml:space="preserve"> de 2026</w:t>
      </w:r>
    </w:p>
    <w:p w14:paraId="405FA624" w14:textId="77777777" w:rsidR="00F53553" w:rsidRDefault="00D92EBC">
      <w:pPr>
        <w:spacing w:after="20"/>
      </w:pPr>
      <w:r>
        <w:rPr>
          <w:b/>
          <w:bCs/>
          <w:color w:val="1B3A6B"/>
          <w:sz w:val="24"/>
          <w:szCs w:val="24"/>
        </w:rPr>
        <w:t>Dra. Alejandra Cicchitti</w:t>
      </w:r>
    </w:p>
    <w:p w14:paraId="30759336" w14:textId="3E2BE25A" w:rsidR="00F53553" w:rsidRDefault="00D92EBC">
      <w:pPr>
        <w:spacing w:after="160"/>
      </w:pPr>
      <w:r>
        <w:rPr>
          <w:color w:val="5F5E5A"/>
          <w:sz w:val="20"/>
          <w:szCs w:val="20"/>
        </w:rPr>
        <w:t xml:space="preserve">Medica Especialista en </w:t>
      </w:r>
      <w:r w:rsidR="00E12AC3">
        <w:rPr>
          <w:color w:val="5F5E5A"/>
          <w:sz w:val="20"/>
          <w:szCs w:val="20"/>
        </w:rPr>
        <w:t>Clínica</w:t>
      </w:r>
      <w:r>
        <w:rPr>
          <w:color w:val="5F5E5A"/>
          <w:sz w:val="20"/>
          <w:szCs w:val="20"/>
        </w:rPr>
        <w:t xml:space="preserve"> y Diabetes  |  Matricula: 7645</w:t>
      </w:r>
    </w:p>
    <w:p w14:paraId="299D5A2E" w14:textId="5CC00ABC" w:rsidR="00F53553" w:rsidRDefault="00D92EBC">
      <w:pPr>
        <w:spacing w:after="80"/>
      </w:pPr>
      <w:r>
        <w:rPr>
          <w:b/>
          <w:bCs/>
          <w:color w:val="1B3A6B"/>
        </w:rPr>
        <w:t xml:space="preserve">Ref.: </w:t>
      </w:r>
      <w:r w:rsidR="00E12AC3">
        <w:rPr>
          <w:b/>
          <w:bCs/>
          <w:color w:val="1B3A6B"/>
        </w:rPr>
        <w:t>Invitación</w:t>
      </w:r>
      <w:r>
        <w:rPr>
          <w:b/>
          <w:bCs/>
          <w:color w:val="1B3A6B"/>
        </w:rPr>
        <w:t xml:space="preserve"> formal a integrar el Proyecto Endo-Edge LAB+ como Co</w:t>
      </w:r>
      <w:r w:rsidR="00E12AC3">
        <w:rPr>
          <w:b/>
          <w:bCs/>
          <w:color w:val="1B3A6B"/>
        </w:rPr>
        <w:t>i</w:t>
      </w:r>
      <w:r>
        <w:rPr>
          <w:b/>
          <w:bCs/>
          <w:color w:val="1B3A6B"/>
        </w:rPr>
        <w:t>nvestigadora Principal (Co-PI)</w:t>
      </w:r>
    </w:p>
    <w:p w14:paraId="14996F34" w14:textId="77777777" w:rsidR="00F53553" w:rsidRDefault="00D92EBC">
      <w:pPr>
        <w:spacing w:before="35" w:after="35"/>
      </w:pPr>
      <w:r>
        <w:t xml:space="preserve"> </w:t>
      </w:r>
    </w:p>
    <w:p w14:paraId="5D4BE539" w14:textId="77777777" w:rsidR="00F53553" w:rsidRDefault="00D92EBC">
      <w:pPr>
        <w:spacing w:before="65" w:after="65"/>
      </w:pPr>
      <w:r>
        <w:t>Estimada Dra. Cicchitti:</w:t>
      </w:r>
    </w:p>
    <w:p w14:paraId="43A5928D" w14:textId="77777777" w:rsidR="00F53553" w:rsidRDefault="00D92EBC">
      <w:pPr>
        <w:spacing w:before="35" w:after="35"/>
      </w:pPr>
      <w:r>
        <w:t xml:space="preserve"> </w:t>
      </w:r>
    </w:p>
    <w:p w14:paraId="41F3F2B4" w14:textId="555EADB1" w:rsidR="00F53553" w:rsidRDefault="00D92EBC">
      <w:pPr>
        <w:spacing w:before="65" w:after="65"/>
      </w:pPr>
      <w:r>
        <w:t>Tengo el agrado de dirigirme a usted para invitarla formalmente a integrar el Proyecto Endo-Edge LAB+ en el rol de Co-Investigadora Pr</w:t>
      </w:r>
      <w:r>
        <w:t xml:space="preserve">incipal (Co-PI), con responsabilidad formal ante el </w:t>
      </w:r>
      <w:r w:rsidR="00E12AC3">
        <w:t>Comité</w:t>
      </w:r>
      <w:r>
        <w:t xml:space="preserve"> de </w:t>
      </w:r>
      <w:r w:rsidR="00E12AC3">
        <w:t>Ética</w:t>
      </w:r>
      <w:r>
        <w:t xml:space="preserve"> en </w:t>
      </w:r>
      <w:r w:rsidR="00E12AC3">
        <w:t>Investigación</w:t>
      </w:r>
      <w:r>
        <w:t xml:space="preserve"> (CEI) y </w:t>
      </w:r>
      <w:r w:rsidR="00E12AC3">
        <w:t>cotitularidad</w:t>
      </w:r>
      <w:r>
        <w:t xml:space="preserve"> de la propiedad intelectual sobre los elementos </w:t>
      </w:r>
      <w:r w:rsidR="00E12AC3">
        <w:t>clínicos metodológicos</w:t>
      </w:r>
      <w:r>
        <w:t xml:space="preserve"> del sistema.</w:t>
      </w:r>
    </w:p>
    <w:p w14:paraId="46B2C82B" w14:textId="77777777" w:rsidR="00F53553" w:rsidRDefault="00D92EBC">
      <w:pPr>
        <w:spacing w:before="35" w:after="35"/>
      </w:pPr>
      <w:r>
        <w:t xml:space="preserve"> </w:t>
      </w:r>
    </w:p>
    <w:p w14:paraId="53B5FF39" w14:textId="7503ED0B" w:rsidR="00F53553" w:rsidRDefault="00D92EBC">
      <w:pPr>
        <w:spacing w:before="65" w:after="65"/>
      </w:pPr>
      <w:r>
        <w:t xml:space="preserve">El Proyecto Endo-Edge LAB+ propone una arquitectura </w:t>
      </w:r>
      <w:r w:rsidR="00E12AC3">
        <w:t>inédita</w:t>
      </w:r>
      <w:r>
        <w:t xml:space="preserve"> de</w:t>
      </w:r>
      <w:r>
        <w:t xml:space="preserve"> </w:t>
      </w:r>
      <w:r w:rsidR="00E12AC3">
        <w:t>diagnóstico</w:t>
      </w:r>
      <w:r>
        <w:t xml:space="preserve"> temprano de enfermedades </w:t>
      </w:r>
      <w:r w:rsidR="00E12AC3">
        <w:t>crónicas</w:t>
      </w:r>
      <w:r>
        <w:t xml:space="preserve"> que fusiona dos pipelines de datos complementarios: el monitoreo wearable continuo (glucosa CGM, HRV/ECG, conductancia </w:t>
      </w:r>
      <w:r w:rsidR="006D4C8F">
        <w:t>galvánica</w:t>
      </w:r>
      <w:r>
        <w:t xml:space="preserve">, temperatura, iones de sudor) con el laboratorio </w:t>
      </w:r>
      <w:r w:rsidR="006D4C8F">
        <w:t>clínico</w:t>
      </w:r>
      <w:r>
        <w:t xml:space="preserve"> longitudinal (panel </w:t>
      </w:r>
      <w:r w:rsidR="006D4C8F">
        <w:t>metabólico</w:t>
      </w:r>
      <w:r>
        <w:t xml:space="preserve">, </w:t>
      </w:r>
      <w:r w:rsidR="006D4C8F">
        <w:t>función</w:t>
      </w:r>
      <w:r>
        <w:t xml:space="preserve"> </w:t>
      </w:r>
      <w:r w:rsidR="006D4C8F">
        <w:t>orgánica</w:t>
      </w:r>
      <w:r>
        <w:t xml:space="preserve">, </w:t>
      </w:r>
      <w:r w:rsidR="006D4C8F">
        <w:t>inflamación</w:t>
      </w:r>
      <w:r>
        <w:t xml:space="preserve"> </w:t>
      </w:r>
      <w:r w:rsidR="006D4C8F">
        <w:t>sistémica</w:t>
      </w:r>
      <w:r>
        <w:t xml:space="preserve">, hemograma). El resultado es un sistema capaz de detectar la firma preclínica de enfermedades </w:t>
      </w:r>
      <w:r w:rsidR="006D4C8F">
        <w:t>metabólicas</w:t>
      </w:r>
      <w:r>
        <w:t xml:space="preserve">, inflamatorias y </w:t>
      </w:r>
      <w:r w:rsidR="006D4C8F">
        <w:t>orgánicas</w:t>
      </w:r>
      <w:r>
        <w:t xml:space="preserve"> con 2 a 5 </w:t>
      </w:r>
      <w:r w:rsidR="006D4C8F">
        <w:t>años</w:t>
      </w:r>
      <w:r>
        <w:t xml:space="preserve"> de </w:t>
      </w:r>
      <w:r w:rsidR="006D4C8F">
        <w:t>anticipación</w:t>
      </w:r>
      <w:r>
        <w:t xml:space="preserve"> sobre el diagnostico </w:t>
      </w:r>
      <w:r w:rsidR="006D4C8F">
        <w:t>clínico</w:t>
      </w:r>
      <w:r>
        <w:t xml:space="preserve"> convencional.</w:t>
      </w:r>
    </w:p>
    <w:p w14:paraId="080D133D" w14:textId="77777777" w:rsidR="00F53553" w:rsidRDefault="00D92EBC">
      <w:pPr>
        <w:spacing w:before="35" w:after="35"/>
      </w:pPr>
      <w:r>
        <w:t xml:space="preserve"> </w:t>
      </w:r>
    </w:p>
    <w:p w14:paraId="78A7C35A" w14:textId="4554DE60" w:rsidR="00F53553" w:rsidRDefault="00D92EBC">
      <w:pPr>
        <w:spacing w:before="65" w:after="65"/>
      </w:pPr>
      <w:r>
        <w:t xml:space="preserve">Su </w:t>
      </w:r>
      <w:r w:rsidR="006D4C8F">
        <w:t>participación</w:t>
      </w:r>
      <w:r>
        <w:t xml:space="preserve"> como Co-PI es indispensable por razones que van mucho </w:t>
      </w:r>
      <w:r w:rsidR="006D4C8F">
        <w:t>más</w:t>
      </w:r>
      <w:r>
        <w:t xml:space="preserve"> </w:t>
      </w:r>
      <w:r w:rsidR="006D4C8F">
        <w:t>allá</w:t>
      </w:r>
      <w:r>
        <w:t xml:space="preserve"> de un rol consultivo. La </w:t>
      </w:r>
      <w:r w:rsidR="006D4C8F">
        <w:t>contribución</w:t>
      </w:r>
      <w:r>
        <w:t xml:space="preserve"> de su expertise en </w:t>
      </w:r>
      <w:r w:rsidR="006D4C8F">
        <w:t>clínica</w:t>
      </w:r>
      <w:r>
        <w:t xml:space="preserve"> y diabetes es necesaria en tres dimensiones criticas para el proyecto:</w:t>
      </w:r>
    </w:p>
    <w:p w14:paraId="56FE5CBD" w14:textId="77777777" w:rsidR="00F53553" w:rsidRDefault="00D92EBC">
      <w:pPr>
        <w:spacing w:before="35" w:after="35"/>
      </w:pPr>
      <w:r>
        <w:t xml:space="preserve"> </w:t>
      </w:r>
    </w:p>
    <w:p w14:paraId="7738A10A" w14:textId="6E67DA28" w:rsidR="00F53553" w:rsidRDefault="00D92EBC">
      <w:pPr>
        <w:pStyle w:val="Prrafodelista"/>
        <w:numPr>
          <w:ilvl w:val="0"/>
          <w:numId w:val="2"/>
        </w:numPr>
        <w:spacing w:before="32" w:after="32"/>
      </w:pPr>
      <w:r>
        <w:t xml:space="preserve">El </w:t>
      </w:r>
      <w:r w:rsidR="006D4C8F">
        <w:t>diseño</w:t>
      </w:r>
      <w:r>
        <w:t xml:space="preserve"> del Catalogo Diferencial de Probabilidades Diagnosticas de Fase I: la </w:t>
      </w:r>
      <w:r w:rsidR="006D4C8F">
        <w:t>definición</w:t>
      </w:r>
      <w:r>
        <w:t xml:space="preserve"> de las firmas </w:t>
      </w:r>
      <w:r w:rsidR="006D4C8F">
        <w:t>clínicas</w:t>
      </w:r>
      <w:r>
        <w:t xml:space="preserve"> de laboratorio de las diez </w:t>
      </w:r>
      <w:r w:rsidR="006D4C8F">
        <w:t>patologías</w:t>
      </w:r>
      <w:r>
        <w:t xml:space="preserve"> del </w:t>
      </w:r>
      <w:r w:rsidR="006D4C8F">
        <w:t>catálogo</w:t>
      </w:r>
      <w:r>
        <w:t xml:space="preserve">, </w:t>
      </w:r>
      <w:r w:rsidR="006D4C8F">
        <w:t>sus umbrales de inclusión diagnostican</w:t>
      </w:r>
      <w:r>
        <w:t xml:space="preserve"> preclínica y los criterios de </w:t>
      </w:r>
      <w:r w:rsidR="006D4C8F">
        <w:t>anticipación</w:t>
      </w:r>
      <w:r>
        <w:t xml:space="preserve"> por enfer</w:t>
      </w:r>
      <w:r>
        <w:t xml:space="preserve">medad son </w:t>
      </w:r>
      <w:r w:rsidR="006D4C8F">
        <w:t>concreciones</w:t>
      </w:r>
      <w:r>
        <w:t xml:space="preserve"> originales que le otorgaran </w:t>
      </w:r>
      <w:r w:rsidR="006D4C8F">
        <w:t>cotitularidad</w:t>
      </w:r>
      <w:r>
        <w:t xml:space="preserve"> de PI sobre dichos elementos (declarada ante la DNDA en PI-001 v1.3).</w:t>
      </w:r>
    </w:p>
    <w:p w14:paraId="5286E96E" w14:textId="530BAEF5" w:rsidR="00F53553" w:rsidRDefault="00D92EBC">
      <w:pPr>
        <w:pStyle w:val="Prrafodelista"/>
        <w:numPr>
          <w:ilvl w:val="0"/>
          <w:numId w:val="2"/>
        </w:numPr>
        <w:spacing w:before="32" w:after="32"/>
      </w:pPr>
      <w:r>
        <w:t xml:space="preserve">El reclutamiento del Grupo A de la cohorte (N=20 pacientes con diagnostico reciente de </w:t>
      </w:r>
      <w:r w:rsidR="006D4C8F">
        <w:t>patologías</w:t>
      </w:r>
      <w:r>
        <w:t xml:space="preserve"> del </w:t>
      </w:r>
      <w:r w:rsidR="006D4C8F">
        <w:t>catálogo</w:t>
      </w:r>
      <w:r>
        <w:t xml:space="preserve">): la </w:t>
      </w:r>
      <w:r w:rsidR="006D4C8F">
        <w:t>extracción</w:t>
      </w:r>
      <w:r>
        <w:t xml:space="preserve"> de la historia retrospectiva de laboratorio de los 5 a 7 </w:t>
      </w:r>
      <w:r w:rsidR="006D4C8F">
        <w:t>años</w:t>
      </w:r>
      <w:r>
        <w:t xml:space="preserve"> previos al </w:t>
      </w:r>
      <w:r w:rsidR="006D4C8F">
        <w:t>diagnóstico</w:t>
      </w:r>
      <w:r>
        <w:t xml:space="preserve"> es el procedimiento </w:t>
      </w:r>
      <w:r w:rsidR="006D4C8F">
        <w:t>más</w:t>
      </w:r>
      <w:r>
        <w:t xml:space="preserve"> </w:t>
      </w:r>
      <w:r w:rsidR="006D4C8F">
        <w:t>crítico</w:t>
      </w:r>
      <w:r>
        <w:t xml:space="preserve"> del </w:t>
      </w:r>
      <w:r w:rsidR="006D4C8F">
        <w:t>diseño</w:t>
      </w:r>
      <w:r>
        <w:t xml:space="preserve"> hibrido retrospectivo-prospectivo, y requiere el acceso a pacientes de su </w:t>
      </w:r>
      <w:r w:rsidR="006D4C8F">
        <w:t>práctica</w:t>
      </w:r>
      <w:r>
        <w:t xml:space="preserve"> </w:t>
      </w:r>
      <w:r w:rsidR="006D4C8F">
        <w:t>clínica</w:t>
      </w:r>
      <w:r>
        <w:t xml:space="preserve"> y el aval de un especialista </w:t>
      </w:r>
      <w:r>
        <w:t>ante los laboratorios colaboradores.</w:t>
      </w:r>
    </w:p>
    <w:p w14:paraId="1CB5F0E9" w14:textId="2F87B2F2" w:rsidR="00F53553" w:rsidRDefault="00D92EBC">
      <w:pPr>
        <w:pStyle w:val="Prrafodelista"/>
        <w:numPr>
          <w:ilvl w:val="0"/>
          <w:numId w:val="2"/>
        </w:numPr>
        <w:spacing w:before="32" w:after="32"/>
      </w:pPr>
      <w:r>
        <w:t xml:space="preserve">La </w:t>
      </w:r>
      <w:r w:rsidR="006D4C8F">
        <w:t>supervisión</w:t>
      </w:r>
      <w:r>
        <w:t xml:space="preserve"> medica del estudio y la </w:t>
      </w:r>
      <w:r w:rsidR="006D4C8F">
        <w:t>interpretación</w:t>
      </w:r>
      <w:r>
        <w:t xml:space="preserve"> </w:t>
      </w:r>
      <w:r w:rsidR="006D4C8F">
        <w:t>clínica</w:t>
      </w:r>
      <w:r>
        <w:t xml:space="preserve"> del Risk Trend Marker (RTM): los criterios </w:t>
      </w:r>
      <w:r w:rsidR="006D4C8F">
        <w:t>médicos</w:t>
      </w:r>
      <w:r>
        <w:t xml:space="preserve"> de cada zona de riesgo del RTM y los protocolos de </w:t>
      </w:r>
      <w:r w:rsidR="006D4C8F">
        <w:t>acción</w:t>
      </w:r>
      <w:r>
        <w:t xml:space="preserve"> medica asociados a cada alerta son una </w:t>
      </w:r>
      <w:r w:rsidR="006D4C8F">
        <w:t>contribución</w:t>
      </w:r>
      <w:r>
        <w:t xml:space="preserve"> original </w:t>
      </w:r>
      <w:r w:rsidR="006D4C8F">
        <w:t>clínico metodológica</w:t>
      </w:r>
      <w:r>
        <w:t xml:space="preserve"> que igualmente forma parte de la </w:t>
      </w:r>
      <w:r w:rsidR="006D4C8F">
        <w:t>cotitularidad</w:t>
      </w:r>
      <w:r>
        <w:t xml:space="preserve"> de PI ofrecida.</w:t>
      </w:r>
    </w:p>
    <w:p w14:paraId="0AE7ED38" w14:textId="77777777" w:rsidR="00F53553" w:rsidRDefault="00D92EBC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3553" w14:paraId="55FF7E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843743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Proyecto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148EED7" w14:textId="5CF6F004" w:rsidR="00F53553" w:rsidRDefault="00D92EBC">
            <w:r>
              <w:rPr>
                <w:color w:val="5F5E5A"/>
                <w:sz w:val="19"/>
                <w:szCs w:val="19"/>
              </w:rPr>
              <w:t xml:space="preserve">Endo-Edge LAB+ — </w:t>
            </w:r>
            <w:r w:rsidR="00E12AC3">
              <w:rPr>
                <w:color w:val="5F5E5A"/>
                <w:sz w:val="19"/>
                <w:szCs w:val="19"/>
              </w:rPr>
              <w:t>Diagnóstico</w:t>
            </w:r>
            <w:r>
              <w:rPr>
                <w:color w:val="5F5E5A"/>
                <w:sz w:val="19"/>
                <w:szCs w:val="19"/>
              </w:rPr>
              <w:t xml:space="preserve"> Temprano de Enfermedades </w:t>
            </w:r>
            <w:r w:rsidR="00E12AC3">
              <w:rPr>
                <w:color w:val="5F5E5A"/>
                <w:sz w:val="19"/>
                <w:szCs w:val="19"/>
              </w:rPr>
              <w:t>Crónicas</w:t>
            </w:r>
            <w:r>
              <w:rPr>
                <w:color w:val="5F5E5A"/>
                <w:sz w:val="19"/>
                <w:szCs w:val="19"/>
              </w:rPr>
              <w:t xml:space="preserve"> por </w:t>
            </w:r>
            <w:r w:rsidR="00E12AC3">
              <w:rPr>
                <w:color w:val="5F5E5A"/>
                <w:sz w:val="19"/>
                <w:szCs w:val="19"/>
              </w:rPr>
              <w:t>Fusión</w:t>
            </w:r>
            <w:r>
              <w:rPr>
                <w:color w:val="5F5E5A"/>
                <w:sz w:val="19"/>
                <w:szCs w:val="19"/>
              </w:rPr>
              <w:t xml:space="preserve"> de Wearables y Laboratorio </w:t>
            </w:r>
            <w:r w:rsidR="00E12AC3">
              <w:rPr>
                <w:color w:val="5F5E5A"/>
                <w:sz w:val="19"/>
                <w:szCs w:val="19"/>
              </w:rPr>
              <w:t>Clínico</w:t>
            </w:r>
          </w:p>
        </w:tc>
      </w:tr>
      <w:tr w:rsidR="00F53553" w14:paraId="64ADD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9F3124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Protocolo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72D01E1" w14:textId="50048D88" w:rsidR="00F53553" w:rsidRDefault="00D92EBC">
            <w:r>
              <w:rPr>
                <w:color w:val="5F5E5A"/>
                <w:sz w:val="19"/>
                <w:szCs w:val="19"/>
              </w:rPr>
              <w:t xml:space="preserve">EE-2026-002-FASE1B | Version 2.1 | </w:t>
            </w:r>
            <w:r w:rsidR="00E12AC3">
              <w:rPr>
                <w:color w:val="5F5E5A"/>
                <w:sz w:val="19"/>
                <w:szCs w:val="19"/>
              </w:rPr>
              <w:t>Diseño</w:t>
            </w:r>
            <w:r>
              <w:rPr>
                <w:color w:val="5F5E5A"/>
                <w:sz w:val="19"/>
                <w:szCs w:val="19"/>
              </w:rPr>
              <w:t xml:space="preserve"> hibrido retrospectivo-prospectivo | N=50 (3 grupos) | 18 meses</w:t>
            </w:r>
          </w:p>
        </w:tc>
      </w:tr>
      <w:tr w:rsidR="00F53553" w14:paraId="1E95DB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78FA09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Rol ofrecido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81D1405" w14:textId="774DB91D" w:rsidR="00F53553" w:rsidRDefault="006D4C8F">
            <w:r>
              <w:rPr>
                <w:b/>
                <w:bCs/>
                <w:color w:val="1B3A6B"/>
                <w:sz w:val="19"/>
                <w:szCs w:val="19"/>
              </w:rPr>
              <w:t>Coinvestigadora</w:t>
            </w:r>
            <w:r w:rsidR="00D92EBC"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r w:rsidR="00D92EBC">
              <w:rPr>
                <w:b/>
                <w:bCs/>
                <w:color w:val="1B3A6B"/>
                <w:sz w:val="19"/>
                <w:szCs w:val="19"/>
              </w:rPr>
              <w:t xml:space="preserve">Principal (Co-PI) — Rol formal ante el CEI. </w:t>
            </w:r>
            <w:r>
              <w:rPr>
                <w:b/>
                <w:bCs/>
                <w:color w:val="1B3A6B"/>
                <w:sz w:val="19"/>
                <w:szCs w:val="19"/>
              </w:rPr>
              <w:t>Cotitular</w:t>
            </w:r>
            <w:r w:rsidR="00D92EBC">
              <w:rPr>
                <w:b/>
                <w:bCs/>
                <w:color w:val="1B3A6B"/>
                <w:sz w:val="19"/>
                <w:szCs w:val="19"/>
              </w:rPr>
              <w:t xml:space="preserve"> de PI sobre los elementos </w:t>
            </w:r>
            <w:r>
              <w:rPr>
                <w:b/>
                <w:bCs/>
                <w:color w:val="1B3A6B"/>
                <w:sz w:val="19"/>
                <w:szCs w:val="19"/>
              </w:rPr>
              <w:t>clínicos metodológicos</w:t>
            </w:r>
            <w:r w:rsidR="00D92EBC">
              <w:rPr>
                <w:b/>
                <w:bCs/>
                <w:color w:val="1B3A6B"/>
                <w:sz w:val="19"/>
                <w:szCs w:val="19"/>
              </w:rPr>
              <w:t xml:space="preserve"> del </w:t>
            </w:r>
            <w:r>
              <w:rPr>
                <w:b/>
                <w:bCs/>
                <w:color w:val="1B3A6B"/>
                <w:sz w:val="19"/>
                <w:szCs w:val="19"/>
              </w:rPr>
              <w:t>catálogo</w:t>
            </w:r>
            <w:r w:rsidR="00D92EBC">
              <w:rPr>
                <w:b/>
                <w:bCs/>
                <w:color w:val="1B3A6B"/>
                <w:sz w:val="19"/>
                <w:szCs w:val="19"/>
              </w:rPr>
              <w:t xml:space="preserve"> y el protocolo de </w:t>
            </w:r>
            <w:r>
              <w:rPr>
                <w:b/>
                <w:bCs/>
                <w:color w:val="1B3A6B"/>
                <w:sz w:val="19"/>
                <w:szCs w:val="19"/>
              </w:rPr>
              <w:t>interpretación</w:t>
            </w:r>
            <w:r w:rsidR="00D92EBC">
              <w:rPr>
                <w:b/>
                <w:bCs/>
                <w:color w:val="1B3A6B"/>
                <w:sz w:val="19"/>
                <w:szCs w:val="19"/>
              </w:rPr>
              <w:t xml:space="preserve"> del RTM (50% / 50% con Juan Pablo Chancay sobre dichos elementos </w:t>
            </w:r>
            <w:r>
              <w:rPr>
                <w:b/>
                <w:bCs/>
                <w:color w:val="1B3A6B"/>
                <w:sz w:val="19"/>
                <w:szCs w:val="19"/>
              </w:rPr>
              <w:t>específicos</w:t>
            </w:r>
            <w:r w:rsidR="00D92EBC">
              <w:rPr>
                <w:b/>
                <w:bCs/>
                <w:color w:val="1B3A6B"/>
                <w:sz w:val="19"/>
                <w:szCs w:val="19"/>
              </w:rPr>
              <w:t>).</w:t>
            </w:r>
          </w:p>
        </w:tc>
      </w:tr>
      <w:tr w:rsidR="00F53553" w14:paraId="2C33C9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094BD7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Compromiso de tiempo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DAF6147" w14:textId="3AB86B3D" w:rsidR="00F53553" w:rsidRDefault="00D92EBC">
            <w:r>
              <w:rPr>
                <w:color w:val="5F5E5A"/>
                <w:sz w:val="19"/>
                <w:szCs w:val="19"/>
              </w:rPr>
              <w:t>Estim</w:t>
            </w:r>
            <w:r>
              <w:rPr>
                <w:color w:val="5F5E5A"/>
                <w:sz w:val="19"/>
                <w:szCs w:val="19"/>
              </w:rPr>
              <w:t xml:space="preserve">ado 100 a 150 horas totales en 18 meses. Fase 0 (meses 1-3): </w:t>
            </w:r>
            <w:r w:rsidR="006D4C8F">
              <w:rPr>
                <w:color w:val="5F5E5A"/>
                <w:sz w:val="19"/>
                <w:szCs w:val="19"/>
              </w:rPr>
              <w:t>codiseño</w:t>
            </w:r>
            <w:r>
              <w:rPr>
                <w:color w:val="5F5E5A"/>
                <w:sz w:val="19"/>
                <w:szCs w:val="19"/>
              </w:rPr>
              <w:t xml:space="preserve"> del protocolo CEI y </w:t>
            </w:r>
            <w:r w:rsidR="006D4C8F">
              <w:rPr>
                <w:color w:val="5F5E5A"/>
                <w:sz w:val="19"/>
                <w:szCs w:val="19"/>
              </w:rPr>
              <w:t>catálogo</w:t>
            </w:r>
            <w:r>
              <w:rPr>
                <w:color w:val="5F5E5A"/>
                <w:sz w:val="19"/>
                <w:szCs w:val="19"/>
              </w:rPr>
              <w:t xml:space="preserve">, 20-30 hs. Fase 1 (meses 4-9): </w:t>
            </w:r>
            <w:r w:rsidR="006D4C8F">
              <w:rPr>
                <w:color w:val="5F5E5A"/>
                <w:sz w:val="19"/>
                <w:szCs w:val="19"/>
              </w:rPr>
              <w:t>supervisión</w:t>
            </w:r>
            <w:r>
              <w:rPr>
                <w:color w:val="5F5E5A"/>
                <w:sz w:val="19"/>
                <w:szCs w:val="19"/>
              </w:rPr>
              <w:t xml:space="preserve"> de cohorte y consultas, 6-10 hs/mes. Fase 2 (meses 10-18): </w:t>
            </w:r>
            <w:r w:rsidR="006D4C8F">
              <w:rPr>
                <w:color w:val="5F5E5A"/>
                <w:sz w:val="19"/>
                <w:szCs w:val="19"/>
              </w:rPr>
              <w:t>análisis</w:t>
            </w:r>
            <w:r>
              <w:rPr>
                <w:color w:val="5F5E5A"/>
                <w:sz w:val="19"/>
                <w:szCs w:val="19"/>
              </w:rPr>
              <w:t xml:space="preserve"> y </w:t>
            </w:r>
            <w:r w:rsidR="006D4C8F">
              <w:rPr>
                <w:color w:val="5F5E5A"/>
                <w:sz w:val="19"/>
                <w:szCs w:val="19"/>
              </w:rPr>
              <w:t>publicación</w:t>
            </w:r>
            <w:r>
              <w:rPr>
                <w:color w:val="5F5E5A"/>
                <w:sz w:val="19"/>
                <w:szCs w:val="19"/>
              </w:rPr>
              <w:t>, 20-30 hs.</w:t>
            </w:r>
          </w:p>
        </w:tc>
      </w:tr>
      <w:tr w:rsidR="00F53553" w14:paraId="158A7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C4D0EA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Beneficios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E8F966B" w14:textId="19AECF03" w:rsidR="00F53553" w:rsidRDefault="006D4C8F">
            <w:r>
              <w:rPr>
                <w:color w:val="5F5E5A"/>
                <w:sz w:val="19"/>
                <w:szCs w:val="19"/>
              </w:rPr>
              <w:t>Cotitularidad</w:t>
            </w:r>
            <w:r w:rsidR="00D92EBC">
              <w:rPr>
                <w:color w:val="5F5E5A"/>
                <w:sz w:val="19"/>
                <w:szCs w:val="19"/>
              </w:rPr>
              <w:t xml:space="preserve"> PI (catalogo y RTM </w:t>
            </w:r>
            <w:r>
              <w:rPr>
                <w:color w:val="5F5E5A"/>
                <w:sz w:val="19"/>
                <w:szCs w:val="19"/>
              </w:rPr>
              <w:t>clínico</w:t>
            </w:r>
            <w:r w:rsidR="00D92EBC">
              <w:rPr>
                <w:color w:val="5F5E5A"/>
                <w:sz w:val="19"/>
                <w:szCs w:val="19"/>
              </w:rPr>
              <w:t xml:space="preserve">). Primera o ultima </w:t>
            </w:r>
            <w:r>
              <w:rPr>
                <w:color w:val="5F5E5A"/>
                <w:sz w:val="19"/>
                <w:szCs w:val="19"/>
              </w:rPr>
              <w:t>autoría</w:t>
            </w:r>
            <w:r w:rsidR="00D92EBC">
              <w:rPr>
                <w:color w:val="5F5E5A"/>
                <w:sz w:val="19"/>
                <w:szCs w:val="19"/>
              </w:rPr>
              <w:t xml:space="preserve"> en </w:t>
            </w:r>
            <w:r>
              <w:rPr>
                <w:color w:val="5F5E5A"/>
                <w:sz w:val="19"/>
                <w:szCs w:val="19"/>
              </w:rPr>
              <w:t>publicación</w:t>
            </w:r>
            <w:r w:rsidR="00D92EBC">
              <w:rPr>
                <w:color w:val="5F5E5A"/>
                <w:sz w:val="19"/>
                <w:szCs w:val="19"/>
              </w:rPr>
              <w:t xml:space="preserve"> principal. Acceso </w:t>
            </w:r>
            <w:r>
              <w:rPr>
                <w:color w:val="5F5E5A"/>
                <w:sz w:val="19"/>
                <w:szCs w:val="19"/>
              </w:rPr>
              <w:t>a la data set</w:t>
            </w:r>
            <w:r w:rsidR="00D92EBC">
              <w:rPr>
                <w:color w:val="5F5E5A"/>
                <w:sz w:val="19"/>
                <w:szCs w:val="19"/>
              </w:rPr>
              <w:t xml:space="preserve"> anonimizado. Honorarios por </w:t>
            </w:r>
            <w:r>
              <w:rPr>
                <w:color w:val="5F5E5A"/>
                <w:sz w:val="19"/>
                <w:szCs w:val="19"/>
              </w:rPr>
              <w:t>consultoría</w:t>
            </w:r>
            <w:r w:rsidR="00D92EBC">
              <w:rPr>
                <w:color w:val="5F5E5A"/>
                <w:sz w:val="19"/>
                <w:szCs w:val="19"/>
              </w:rPr>
              <w:t xml:space="preserve"> </w:t>
            </w:r>
            <w:r>
              <w:rPr>
                <w:color w:val="5F5E5A"/>
                <w:sz w:val="19"/>
                <w:szCs w:val="19"/>
              </w:rPr>
              <w:t>científica</w:t>
            </w:r>
            <w:r w:rsidR="00D92EBC">
              <w:rPr>
                <w:color w:val="5F5E5A"/>
                <w:sz w:val="19"/>
                <w:szCs w:val="19"/>
              </w:rPr>
              <w:t xml:space="preserve"> (USD 55-75/hora, tres hitos de pago). Reconocimiento institucional en todas las comunicaciones del p</w:t>
            </w:r>
            <w:r w:rsidR="00D92EBC">
              <w:rPr>
                <w:color w:val="5F5E5A"/>
                <w:sz w:val="19"/>
                <w:szCs w:val="19"/>
              </w:rPr>
              <w:t>royecto.</w:t>
            </w:r>
          </w:p>
        </w:tc>
      </w:tr>
      <w:tr w:rsidR="00F53553" w14:paraId="214754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4D6E2A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Documentos disponibles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1883433" w14:textId="0BDD6A25" w:rsidR="00F53553" w:rsidRDefault="00D92EBC">
            <w:r>
              <w:rPr>
                <w:color w:val="5F5E5A"/>
                <w:sz w:val="19"/>
                <w:szCs w:val="19"/>
              </w:rPr>
              <w:t xml:space="preserve">Protocolo v2.1 | Especificaciones </w:t>
            </w:r>
            <w:r w:rsidR="006D4C8F">
              <w:rPr>
                <w:color w:val="5F5E5A"/>
                <w:sz w:val="19"/>
                <w:szCs w:val="19"/>
              </w:rPr>
              <w:t>Metrológicas</w:t>
            </w:r>
            <w:r>
              <w:rPr>
                <w:color w:val="5F5E5A"/>
                <w:sz w:val="19"/>
                <w:szCs w:val="19"/>
              </w:rPr>
              <w:t xml:space="preserve"> DOC-EE-MET-001 v1.1 | PI-001 v1.3 | NDA-A para firma previa al acceso completo</w:t>
            </w:r>
          </w:p>
        </w:tc>
      </w:tr>
    </w:tbl>
    <w:p w14:paraId="4884999E" w14:textId="77777777" w:rsidR="00F53553" w:rsidRDefault="00D92EBC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553" w14:paraId="5E0BF2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0612CC" w14:textId="3276BBE1" w:rsidR="00F53553" w:rsidRDefault="006D4C8F">
            <w:r>
              <w:rPr>
                <w:b/>
                <w:bCs/>
                <w:color w:val="0F6E56"/>
              </w:rPr>
              <w:t>Próximo</w:t>
            </w:r>
            <w:r w:rsidR="00D92EBC">
              <w:rPr>
                <w:b/>
                <w:bCs/>
                <w:color w:val="0F6E56"/>
              </w:rPr>
              <w:t xml:space="preserve"> paso inmediato: </w:t>
            </w:r>
            <w:r w:rsidR="00D92EBC">
              <w:t xml:space="preserve">Previo al acceso a la </w:t>
            </w:r>
            <w:r>
              <w:t>documentación</w:t>
            </w:r>
            <w:r w:rsidR="00D92EBC">
              <w:t xml:space="preserve"> </w:t>
            </w:r>
            <w:r>
              <w:t>técnica</w:t>
            </w:r>
            <w:r w:rsidR="00D92EBC">
              <w:t xml:space="preserve"> completa, le solicitamos la firma del NDA-A (Acuerdo de Con</w:t>
            </w:r>
            <w:r w:rsidR="00D92EBC">
              <w:t xml:space="preserve">fidencialidad y Marco de </w:t>
            </w:r>
            <w:r>
              <w:t>Investigación</w:t>
            </w:r>
            <w:r w:rsidR="00D92EBC">
              <w:t xml:space="preserve">), que ya fue preparado con sus datos. Dicho acuerdo no compromete su </w:t>
            </w:r>
            <w:r>
              <w:t>participación</w:t>
            </w:r>
            <w:r w:rsidR="00D92EBC">
              <w:t xml:space="preserve"> definitiva — es exclusivamente un instrumento de </w:t>
            </w:r>
            <w:r>
              <w:t>protección</w:t>
            </w:r>
            <w:r w:rsidR="00D92EBC">
              <w:t xml:space="preserve"> de la </w:t>
            </w:r>
            <w:r>
              <w:t>información</w:t>
            </w:r>
            <w:r w:rsidR="00D92EBC">
              <w:t xml:space="preserve"> durante el proceso de </w:t>
            </w:r>
            <w:r>
              <w:t>evaluación</w:t>
            </w:r>
            <w:r w:rsidR="00D92EBC">
              <w:t xml:space="preserve"> mutua. Una vez firma</w:t>
            </w:r>
            <w:r w:rsidR="00D92EBC">
              <w:t xml:space="preserve">do, le remitiremos el Protocolo v2.1, el PI-001 v1.3 y el Documento de Especificaciones </w:t>
            </w:r>
            <w:r>
              <w:t>Metrológicas</w:t>
            </w:r>
            <w:r w:rsidR="00D92EBC">
              <w:t xml:space="preserve"> para su </w:t>
            </w:r>
            <w:r>
              <w:t>revisión</w:t>
            </w:r>
            <w:r w:rsidR="00D92EBC">
              <w:t>.</w:t>
            </w:r>
          </w:p>
        </w:tc>
      </w:tr>
    </w:tbl>
    <w:p w14:paraId="0B54A38C" w14:textId="77777777" w:rsidR="00F53553" w:rsidRDefault="00D92EBC">
      <w:pPr>
        <w:spacing w:before="35" w:after="35"/>
      </w:pPr>
      <w:r>
        <w:t xml:space="preserve"> </w:t>
      </w:r>
    </w:p>
    <w:p w14:paraId="4912F73E" w14:textId="77777777" w:rsidR="00F53553" w:rsidRDefault="00D92EBC">
      <w:pPr>
        <w:spacing w:before="35" w:after="35"/>
      </w:pPr>
      <w:r>
        <w:t xml:space="preserve"> </w:t>
      </w:r>
    </w:p>
    <w:p w14:paraId="77A3E701" w14:textId="77777777" w:rsidR="00F53553" w:rsidRDefault="00D92EBC">
      <w:pPr>
        <w:spacing w:before="35" w:after="35"/>
      </w:pPr>
      <w:r>
        <w:t xml:space="preserve"> </w:t>
      </w:r>
    </w:p>
    <w:p w14:paraId="65E1F744" w14:textId="77777777" w:rsidR="00F53553" w:rsidRDefault="00D92EBC">
      <w:pPr>
        <w:spacing w:after="120"/>
      </w:pPr>
      <w:r>
        <w:t>En espera de su respuesta, saludo a usted atentamente.</w:t>
      </w:r>
    </w:p>
    <w:p w14:paraId="28D7C6BE" w14:textId="77777777" w:rsidR="00F53553" w:rsidRDefault="00D92EBC">
      <w:pPr>
        <w:spacing w:after="40"/>
      </w:pPr>
      <w:r>
        <w:t>_________________________________</w:t>
      </w:r>
    </w:p>
    <w:p w14:paraId="78F03518" w14:textId="77777777" w:rsidR="00F53553" w:rsidRDefault="00D92EBC">
      <w:pPr>
        <w:spacing w:after="20"/>
      </w:pPr>
      <w:r>
        <w:rPr>
          <w:b/>
          <w:bCs/>
          <w:color w:val="1B3A6B"/>
        </w:rPr>
        <w:t>Juan Pablo Chancay</w:t>
      </w:r>
    </w:p>
    <w:p w14:paraId="3231E443" w14:textId="77777777" w:rsidR="00F53553" w:rsidRDefault="00D92EBC">
      <w:pPr>
        <w:spacing w:after="20"/>
      </w:pPr>
      <w:r>
        <w:rPr>
          <w:color w:val="5F5E5A"/>
          <w:sz w:val="20"/>
          <w:szCs w:val="20"/>
        </w:rPr>
        <w:t>Investigador Principal — CEO Aural-Syncro</w:t>
      </w:r>
    </w:p>
    <w:p w14:paraId="3F0EB2A2" w14:textId="77777777" w:rsidR="00F53553" w:rsidRDefault="00D92EBC">
      <w:pPr>
        <w:spacing w:after="20"/>
      </w:pPr>
      <w:r>
        <w:rPr>
          <w:color w:val="5F5E5A"/>
          <w:sz w:val="20"/>
          <w:szCs w:val="20"/>
        </w:rPr>
        <w:t>Proyecto Endo-Edge LAB+  |  Aural-Syncro</w:t>
      </w:r>
    </w:p>
    <w:p w14:paraId="31E7D7F4" w14:textId="3269C250" w:rsidR="00F53553" w:rsidRDefault="00D92EBC">
      <w:pPr>
        <w:spacing w:after="60"/>
      </w:pPr>
      <w:r>
        <w:rPr>
          <w:color w:val="5F5E5A"/>
          <w:sz w:val="20"/>
          <w:szCs w:val="20"/>
        </w:rPr>
        <w:t xml:space="preserve">Ciudad </w:t>
      </w:r>
      <w:r w:rsidR="00E12AC3">
        <w:rPr>
          <w:color w:val="5F5E5A"/>
          <w:sz w:val="20"/>
          <w:szCs w:val="20"/>
        </w:rPr>
        <w:t>de San Juan</w:t>
      </w:r>
      <w:r>
        <w:rPr>
          <w:color w:val="5F5E5A"/>
          <w:sz w:val="20"/>
          <w:szCs w:val="20"/>
        </w:rPr>
        <w:t>, Argentina</w:t>
      </w:r>
    </w:p>
    <w:p w14:paraId="26548315" w14:textId="77777777" w:rsidR="00F53553" w:rsidRDefault="00D92EBC">
      <w:r>
        <w:rPr>
          <w:color w:val="5F5E5A"/>
          <w:sz w:val="20"/>
          <w:szCs w:val="20"/>
        </w:rPr>
        <w:t>Contacto: _________________________  |  Tel: _________________________</w:t>
      </w:r>
    </w:p>
    <w:p w14:paraId="1335957F" w14:textId="77777777" w:rsidR="00F53553" w:rsidRDefault="00D92EBC">
      <w:r>
        <w:br w:type="page"/>
      </w:r>
    </w:p>
    <w:p w14:paraId="09B4ECF3" w14:textId="77777777" w:rsidR="00F53553" w:rsidRDefault="00D92EBC">
      <w:pPr>
        <w:spacing w:after="15"/>
      </w:pPr>
      <w:r>
        <w:rPr>
          <w:b/>
          <w:bCs/>
          <w:color w:val="1B3A6B"/>
          <w:sz w:val="26"/>
          <w:szCs w:val="26"/>
        </w:rPr>
        <w:lastRenderedPageBreak/>
        <w:t>PROYECTO ENDO-EDGE LAB+</w:t>
      </w:r>
    </w:p>
    <w:p w14:paraId="7CF2E883" w14:textId="48D9A28E" w:rsidR="00F53553" w:rsidRDefault="00D92EBC">
      <w:pPr>
        <w:spacing w:after="15"/>
      </w:pPr>
      <w:r>
        <w:rPr>
          <w:color w:val="0F6E56"/>
          <w:sz w:val="20"/>
          <w:szCs w:val="20"/>
        </w:rPr>
        <w:t xml:space="preserve">Sistema </w:t>
      </w:r>
      <w:r w:rsidR="00E12AC3">
        <w:rPr>
          <w:color w:val="0F6E56"/>
          <w:sz w:val="20"/>
          <w:szCs w:val="20"/>
        </w:rPr>
        <w:t>Ciberfísico</w:t>
      </w:r>
      <w:r>
        <w:rPr>
          <w:color w:val="0F6E56"/>
          <w:sz w:val="20"/>
          <w:szCs w:val="20"/>
        </w:rPr>
        <w:t xml:space="preserve"> de </w:t>
      </w:r>
      <w:r w:rsidR="00E12AC3">
        <w:rPr>
          <w:color w:val="0F6E56"/>
          <w:sz w:val="20"/>
          <w:szCs w:val="20"/>
        </w:rPr>
        <w:t>Diagnóstico</w:t>
      </w:r>
      <w:r>
        <w:rPr>
          <w:color w:val="0F6E56"/>
          <w:sz w:val="20"/>
          <w:szCs w:val="20"/>
        </w:rPr>
        <w:t xml:space="preserve"> Temprano de Enfermedades </w:t>
      </w:r>
      <w:r w:rsidR="00E12AC3">
        <w:rPr>
          <w:color w:val="0F6E56"/>
          <w:sz w:val="20"/>
          <w:szCs w:val="20"/>
        </w:rPr>
        <w:t>Crónicas</w:t>
      </w:r>
    </w:p>
    <w:p w14:paraId="0DCED950" w14:textId="77777777" w:rsidR="00F53553" w:rsidRDefault="00D92EBC">
      <w:pPr>
        <w:spacing w:after="15"/>
      </w:pPr>
      <w:r>
        <w:rPr>
          <w:b/>
          <w:bCs/>
          <w:color w:val="1B3A6B"/>
          <w:sz w:val="19"/>
          <w:szCs w:val="19"/>
        </w:rPr>
        <w:t>Juan Pablo Chancay</w:t>
      </w:r>
      <w:r>
        <w:rPr>
          <w:color w:val="5F5E5A"/>
          <w:sz w:val="18"/>
          <w:szCs w:val="18"/>
        </w:rPr>
        <w:t xml:space="preserve">  |  DNI 27.043.243  |  Investigador Principal</w:t>
      </w:r>
    </w:p>
    <w:p w14:paraId="53737EF2" w14:textId="77777777" w:rsidR="00F53553" w:rsidRDefault="00D92EBC">
      <w:pPr>
        <w:spacing w:after="15"/>
      </w:pPr>
      <w:r>
        <w:rPr>
          <w:b/>
          <w:bCs/>
          <w:color w:val="1B3A6B"/>
          <w:sz w:val="19"/>
          <w:szCs w:val="19"/>
        </w:rPr>
        <w:t>Dra. Alejandra Cicchitti</w:t>
      </w:r>
      <w:r>
        <w:rPr>
          <w:color w:val="5F5E5A"/>
          <w:sz w:val="18"/>
          <w:szCs w:val="18"/>
        </w:rPr>
        <w:t xml:space="preserve">  |  Matricula 7645  |  Co-Investigadora Principal</w:t>
      </w:r>
    </w:p>
    <w:p w14:paraId="10D9DC30" w14:textId="372BD181" w:rsidR="00F53553" w:rsidRDefault="00D92EBC">
      <w:r>
        <w:rPr>
          <w:color w:val="5F5E5A"/>
          <w:sz w:val="18"/>
          <w:szCs w:val="18"/>
        </w:rPr>
        <w:t xml:space="preserve">Aural-Syncro  |  </w:t>
      </w:r>
      <w:r w:rsidR="00E12AC3">
        <w:rPr>
          <w:color w:val="5F5E5A"/>
          <w:sz w:val="18"/>
          <w:szCs w:val="18"/>
        </w:rPr>
        <w:t>Ciudad de San Juan</w:t>
      </w:r>
      <w:r>
        <w:rPr>
          <w:color w:val="5F5E5A"/>
          <w:sz w:val="18"/>
          <w:szCs w:val="18"/>
        </w:rPr>
        <w:t>, Argentina</w:t>
      </w:r>
    </w:p>
    <w:p w14:paraId="10E0E1DA" w14:textId="77777777" w:rsidR="00F53553" w:rsidRDefault="00D92EBC">
      <w:pPr>
        <w:pBdr>
          <w:bottom w:val="single" w:sz="6" w:space="3" w:color="1B3A6B"/>
        </w:pBdr>
        <w:spacing w:before="30" w:after="160"/>
      </w:pPr>
      <w:r>
        <w:t xml:space="preserve"> </w:t>
      </w:r>
    </w:p>
    <w:p w14:paraId="1E451574" w14:textId="540A83CA" w:rsidR="00F53553" w:rsidRDefault="00E12AC3">
      <w:pPr>
        <w:spacing w:after="140"/>
      </w:pPr>
      <w:r>
        <w:rPr>
          <w:sz w:val="20"/>
          <w:szCs w:val="20"/>
        </w:rPr>
        <w:t>Ciudad de San Juan</w:t>
      </w:r>
      <w:r w:rsidR="00D92EBC">
        <w:rPr>
          <w:sz w:val="20"/>
          <w:szCs w:val="20"/>
        </w:rPr>
        <w:t xml:space="preserve">, </w:t>
      </w:r>
      <w:r w:rsidR="0097023A">
        <w:rPr>
          <w:sz w:val="20"/>
          <w:szCs w:val="20"/>
        </w:rPr>
        <w:t>marzo</w:t>
      </w:r>
      <w:r w:rsidR="00D92EBC">
        <w:rPr>
          <w:sz w:val="20"/>
          <w:szCs w:val="20"/>
        </w:rPr>
        <w:t xml:space="preserve"> de 2026</w:t>
      </w:r>
    </w:p>
    <w:p w14:paraId="5B54D1E4" w14:textId="2CBE9128" w:rsidR="00F53553" w:rsidRDefault="00D92EBC">
      <w:pPr>
        <w:spacing w:after="20"/>
      </w:pPr>
      <w:r>
        <w:rPr>
          <w:b/>
          <w:bCs/>
          <w:color w:val="1B3A6B"/>
          <w:sz w:val="24"/>
          <w:szCs w:val="24"/>
        </w:rPr>
        <w:t xml:space="preserve">Dr./Dra. / </w:t>
      </w:r>
      <w:r w:rsidR="00620BFB">
        <w:rPr>
          <w:b/>
          <w:bCs/>
          <w:color w:val="1B3A6B"/>
          <w:sz w:val="24"/>
          <w:szCs w:val="24"/>
        </w:rPr>
        <w:t>Bioquímico</w:t>
      </w:r>
      <w:r>
        <w:rPr>
          <w:b/>
          <w:bCs/>
          <w:color w:val="1B3A6B"/>
          <w:sz w:val="24"/>
          <w:szCs w:val="24"/>
        </w:rPr>
        <w:t>/a _</w:t>
      </w:r>
      <w:r>
        <w:rPr>
          <w:b/>
          <w:bCs/>
          <w:color w:val="1B3A6B"/>
          <w:sz w:val="24"/>
          <w:szCs w:val="24"/>
        </w:rPr>
        <w:t>________________________________</w:t>
      </w:r>
    </w:p>
    <w:p w14:paraId="6004EDFE" w14:textId="3B382725" w:rsidR="00F53553" w:rsidRDefault="00D92EBC">
      <w:pPr>
        <w:spacing w:after="20"/>
      </w:pPr>
      <w:r>
        <w:rPr>
          <w:color w:val="5F5E5A"/>
          <w:sz w:val="20"/>
          <w:szCs w:val="20"/>
        </w:rPr>
        <w:t xml:space="preserve">Especialista en Diagnostico </w:t>
      </w:r>
      <w:r w:rsidR="00620BFB">
        <w:rPr>
          <w:color w:val="5F5E5A"/>
          <w:sz w:val="20"/>
          <w:szCs w:val="20"/>
        </w:rPr>
        <w:t>Clínico</w:t>
      </w:r>
      <w:r>
        <w:rPr>
          <w:color w:val="5F5E5A"/>
          <w:sz w:val="20"/>
          <w:szCs w:val="20"/>
        </w:rPr>
        <w:t xml:space="preserve">  |  Matricula: _____________</w:t>
      </w:r>
    </w:p>
    <w:p w14:paraId="382B2521" w14:textId="39B13FCD" w:rsidR="00F53553" w:rsidRDefault="00620BFB">
      <w:pPr>
        <w:spacing w:after="160"/>
      </w:pPr>
      <w:r>
        <w:rPr>
          <w:color w:val="5F5E5A"/>
          <w:sz w:val="20"/>
          <w:szCs w:val="20"/>
        </w:rPr>
        <w:t>Institución</w:t>
      </w:r>
      <w:r w:rsidR="00D92EBC">
        <w:rPr>
          <w:color w:val="5F5E5A"/>
          <w:sz w:val="20"/>
          <w:szCs w:val="20"/>
        </w:rPr>
        <w:t>: ___________________________________________________</w:t>
      </w:r>
    </w:p>
    <w:p w14:paraId="6A3C467E" w14:textId="0A53062B" w:rsidR="00F53553" w:rsidRDefault="00D92EBC">
      <w:pPr>
        <w:spacing w:after="80"/>
      </w:pPr>
      <w:r>
        <w:rPr>
          <w:b/>
          <w:bCs/>
          <w:color w:val="1B3A6B"/>
        </w:rPr>
        <w:t xml:space="preserve">Ref.: </w:t>
      </w:r>
      <w:r w:rsidR="00620BFB">
        <w:rPr>
          <w:b/>
          <w:bCs/>
          <w:color w:val="1B3A6B"/>
        </w:rPr>
        <w:t>Invitación</w:t>
      </w:r>
      <w:r>
        <w:rPr>
          <w:b/>
          <w:bCs/>
          <w:color w:val="1B3A6B"/>
        </w:rPr>
        <w:t xml:space="preserve"> a participar como Investigador/a Asociado/a — </w:t>
      </w:r>
      <w:r w:rsidR="00620BFB">
        <w:rPr>
          <w:b/>
          <w:bCs/>
          <w:color w:val="1B3A6B"/>
        </w:rPr>
        <w:t>responsable</w:t>
      </w:r>
      <w:r>
        <w:rPr>
          <w:b/>
          <w:bCs/>
          <w:color w:val="1B3A6B"/>
        </w:rPr>
        <w:t xml:space="preserve"> del Pipeline de La</w:t>
      </w:r>
      <w:r>
        <w:rPr>
          <w:b/>
          <w:bCs/>
          <w:color w:val="1B3A6B"/>
        </w:rPr>
        <w:t>boratorio — Proyecto Endo-Edge LAB+</w:t>
      </w:r>
    </w:p>
    <w:p w14:paraId="25693202" w14:textId="77777777" w:rsidR="00F53553" w:rsidRDefault="00D92EBC">
      <w:pPr>
        <w:spacing w:before="35" w:after="35"/>
      </w:pPr>
      <w:r>
        <w:t xml:space="preserve"> </w:t>
      </w:r>
    </w:p>
    <w:p w14:paraId="4FB02F39" w14:textId="77777777" w:rsidR="00F53553" w:rsidRDefault="00D92EBC">
      <w:pPr>
        <w:spacing w:before="65" w:after="65"/>
      </w:pPr>
      <w:r>
        <w:t>Estimado/a colega:</w:t>
      </w:r>
    </w:p>
    <w:p w14:paraId="351075E6" w14:textId="77777777" w:rsidR="00F53553" w:rsidRDefault="00D92EBC">
      <w:pPr>
        <w:spacing w:before="35" w:after="35"/>
      </w:pPr>
      <w:r>
        <w:t xml:space="preserve"> </w:t>
      </w:r>
    </w:p>
    <w:p w14:paraId="5387CA60" w14:textId="77341CBC" w:rsidR="00F53553" w:rsidRDefault="00D92EBC">
      <w:pPr>
        <w:spacing w:before="65" w:after="65"/>
      </w:pPr>
      <w:r>
        <w:t xml:space="preserve">Me dirijo a usted en nombre del equipo del Proyecto Endo-Edge LAB+ para invitarlo/a a participar como Investigador/a Asociado/a con responsabilidad sobre el </w:t>
      </w:r>
      <w:r w:rsidR="00620BFB">
        <w:t>diseño</w:t>
      </w:r>
      <w:r>
        <w:t xml:space="preserve"> e </w:t>
      </w:r>
      <w:r w:rsidR="00620BFB">
        <w:t>implementación</w:t>
      </w:r>
      <w:r>
        <w:t xml:space="preserve"> del Pipeline de Laboratorio </w:t>
      </w:r>
      <w:r w:rsidR="00620BFB">
        <w:t>Clínico</w:t>
      </w:r>
      <w:r>
        <w:t xml:space="preserve"> (Pipeline LAB) del sistema.</w:t>
      </w:r>
    </w:p>
    <w:p w14:paraId="1B6BAC34" w14:textId="77777777" w:rsidR="00F53553" w:rsidRDefault="00D92EBC">
      <w:pPr>
        <w:spacing w:before="35" w:after="35"/>
      </w:pPr>
      <w:r>
        <w:t xml:space="preserve"> </w:t>
      </w:r>
    </w:p>
    <w:p w14:paraId="0CBA0CE1" w14:textId="0948E5B2" w:rsidR="00F53553" w:rsidRDefault="00D92EBC">
      <w:pPr>
        <w:spacing w:before="65" w:after="65"/>
      </w:pPr>
      <w:r>
        <w:t>El sistem</w:t>
      </w:r>
      <w:r>
        <w:t xml:space="preserve">a Endo-Edge LAB+ integra datos de laboratorio </w:t>
      </w:r>
      <w:r w:rsidR="00620BFB">
        <w:t>clínico</w:t>
      </w:r>
      <w:r>
        <w:t xml:space="preserve"> longitudinal — hasta 7 </w:t>
      </w:r>
      <w:r w:rsidR="00620BFB">
        <w:t>años</w:t>
      </w:r>
      <w:r>
        <w:t xml:space="preserve"> de historia retrospectiva por participante — con monitoreo wearable continuo para detectar la firma preclínica de enfermedades </w:t>
      </w:r>
      <w:r w:rsidR="00620BFB">
        <w:t>crónicas</w:t>
      </w:r>
      <w:r>
        <w:t xml:space="preserve"> con anos de </w:t>
      </w:r>
      <w:r w:rsidR="00620BFB">
        <w:t>anticipación</w:t>
      </w:r>
      <w:r>
        <w:t xml:space="preserve"> sobre el diag</w:t>
      </w:r>
      <w:r>
        <w:t xml:space="preserve">nostico convencional. La calidad de los datos de laboratorio es el factor </w:t>
      </w:r>
      <w:r w:rsidR="00620BFB">
        <w:t>más</w:t>
      </w:r>
      <w:r>
        <w:t xml:space="preserve"> </w:t>
      </w:r>
      <w:r w:rsidR="00620BFB">
        <w:t>crítico</w:t>
      </w:r>
      <w:r>
        <w:t xml:space="preserve"> de toda la arquitectura: sin </w:t>
      </w:r>
      <w:r w:rsidR="00620BFB">
        <w:t>armonización</w:t>
      </w:r>
      <w:r>
        <w:t xml:space="preserve"> </w:t>
      </w:r>
      <w:r w:rsidR="00620BFB">
        <w:t>analítica</w:t>
      </w:r>
      <w:r>
        <w:t xml:space="preserve"> inter</w:t>
      </w:r>
      <w:r w:rsidR="00620BFB">
        <w:t xml:space="preserve"> </w:t>
      </w:r>
      <w:r>
        <w:t xml:space="preserve">instrumento rigurosa, el modelo de inferencia </w:t>
      </w:r>
      <w:r w:rsidR="00620BFB">
        <w:t>probabilística</w:t>
      </w:r>
      <w:r>
        <w:t xml:space="preserve"> produce resultados </w:t>
      </w:r>
      <w:r w:rsidR="00620BFB">
        <w:t>clínicamente</w:t>
      </w:r>
      <w:r>
        <w:t xml:space="preserve"> </w:t>
      </w:r>
      <w:r w:rsidR="00620BFB">
        <w:t>inválidos</w:t>
      </w:r>
      <w:r>
        <w:t>.</w:t>
      </w:r>
    </w:p>
    <w:p w14:paraId="588CB9E0" w14:textId="77777777" w:rsidR="00F53553" w:rsidRDefault="00D92EBC">
      <w:pPr>
        <w:spacing w:before="35" w:after="35"/>
      </w:pPr>
      <w:r>
        <w:t xml:space="preserve"> </w:t>
      </w:r>
    </w:p>
    <w:p w14:paraId="29C3B1AD" w14:textId="2DE90D5C" w:rsidR="00F53553" w:rsidRDefault="00620BFB">
      <w:pPr>
        <w:spacing w:before="65" w:after="65"/>
      </w:pPr>
      <w:r>
        <w:t>Sus expertos</w:t>
      </w:r>
      <w:r w:rsidR="00D92EBC">
        <w:t xml:space="preserve"> como </w:t>
      </w:r>
      <w:r>
        <w:t>bioquímico</w:t>
      </w:r>
      <w:r w:rsidR="00D92EBC">
        <w:t xml:space="preserve"> especialista en </w:t>
      </w:r>
      <w:r>
        <w:t>diagnóstico</w:t>
      </w:r>
      <w:r w:rsidR="00D92EBC">
        <w:t xml:space="preserve"> es exactamente lo que el proyecto necesita en tres </w:t>
      </w:r>
      <w:r>
        <w:t>áreas</w:t>
      </w:r>
      <w:r w:rsidR="00D92EBC">
        <w:t xml:space="preserve"> especificas:</w:t>
      </w:r>
    </w:p>
    <w:p w14:paraId="5383F185" w14:textId="77777777" w:rsidR="00F53553" w:rsidRDefault="00D92EBC">
      <w:pPr>
        <w:spacing w:before="35" w:after="35"/>
      </w:pPr>
      <w:r>
        <w:t xml:space="preserve"> </w:t>
      </w:r>
    </w:p>
    <w:p w14:paraId="07D55396" w14:textId="1F6D3085" w:rsidR="00F53553" w:rsidRDefault="00620BFB">
      <w:pPr>
        <w:pStyle w:val="Prrafodelista"/>
        <w:numPr>
          <w:ilvl w:val="0"/>
          <w:numId w:val="2"/>
        </w:numPr>
        <w:spacing w:before="32" w:after="32"/>
      </w:pPr>
      <w:r>
        <w:t>Diseño</w:t>
      </w:r>
      <w:r w:rsidR="00D92EBC">
        <w:t xml:space="preserve"> del </w:t>
      </w:r>
      <w:r>
        <w:t>módulo</w:t>
      </w:r>
      <w:r w:rsidR="00D92EBC">
        <w:t xml:space="preserve"> de </w:t>
      </w:r>
      <w:r>
        <w:t>armonización</w:t>
      </w:r>
      <w:r w:rsidR="00D92EBC">
        <w:t xml:space="preserve"> </w:t>
      </w:r>
      <w:r>
        <w:t>analítica</w:t>
      </w:r>
      <w:r w:rsidR="00D92EBC">
        <w:t xml:space="preserve">: diferentes laboratorios usan distintos </w:t>
      </w:r>
      <w:r>
        <w:t>métodos</w:t>
      </w:r>
      <w:r w:rsidR="00D92EBC">
        <w:t xml:space="preserve"> e instrumentos para los mismos analitos (</w:t>
      </w:r>
      <w:r w:rsidR="00D92EBC">
        <w:t xml:space="preserve">glucosa por GO vs. </w:t>
      </w:r>
      <w:r>
        <w:t>hexoquinasa</w:t>
      </w:r>
      <w:r w:rsidR="00D92EBC">
        <w:t xml:space="preserve">, HbA1c por HPLC vs. inmunoensayo, LDL directo vs. Friedewald). La diferencia </w:t>
      </w:r>
      <w:r>
        <w:t>sistemática</w:t>
      </w:r>
      <w:r w:rsidR="00D92EBC">
        <w:t xml:space="preserve"> entre </w:t>
      </w:r>
      <w:r>
        <w:t>métodos</w:t>
      </w:r>
      <w:r w:rsidR="00D92EBC">
        <w:t xml:space="preserve"> puede invalidar la firma de trayectoria que el modelo busca detectar. Usted dise</w:t>
      </w:r>
      <w:r>
        <w:t>ñ</w:t>
      </w:r>
      <w:r w:rsidR="00D92EBC">
        <w:t xml:space="preserve">ara la capa de </w:t>
      </w:r>
      <w:r>
        <w:t>normalización</w:t>
      </w:r>
      <w:r w:rsidR="00D92EBC">
        <w:t xml:space="preserve"> que hace com</w:t>
      </w:r>
      <w:r w:rsidR="00D92EBC">
        <w:t>parables datos de distintos laboratorios a lo largo del tiempo.</w:t>
      </w:r>
    </w:p>
    <w:p w14:paraId="1DF453EC" w14:textId="740646F9" w:rsidR="00F53553" w:rsidRDefault="00620BFB">
      <w:pPr>
        <w:pStyle w:val="Prrafodelista"/>
        <w:numPr>
          <w:ilvl w:val="0"/>
          <w:numId w:val="2"/>
        </w:numPr>
        <w:spacing w:before="32" w:after="32"/>
      </w:pPr>
      <w:r>
        <w:t>Validación</w:t>
      </w:r>
      <w:r w:rsidR="00D92EBC">
        <w:t xml:space="preserve"> de la calidad de datos </w:t>
      </w:r>
      <w:r>
        <w:t>históricos</w:t>
      </w:r>
      <w:r w:rsidR="00D92EBC">
        <w:t xml:space="preserve"> del Grupo A: los 20 participantes con diagnostico reciente tienen entre 5 y 7 </w:t>
      </w:r>
      <w:r>
        <w:t>años</w:t>
      </w:r>
      <w:r w:rsidR="00D92EBC">
        <w:t xml:space="preserve"> de </w:t>
      </w:r>
      <w:r>
        <w:t>análisis</w:t>
      </w:r>
      <w:r w:rsidR="00D92EBC">
        <w:t xml:space="preserve"> de laboratorio previos. Usted </w:t>
      </w:r>
      <w:r>
        <w:t>definirá</w:t>
      </w:r>
      <w:r w:rsidR="00D92EBC">
        <w:t xml:space="preserve"> los criterios</w:t>
      </w:r>
      <w:r w:rsidR="00D92EBC">
        <w:t xml:space="preserve"> de calidad </w:t>
      </w:r>
      <w:r>
        <w:t>mínima</w:t>
      </w:r>
      <w:r w:rsidR="00D92EBC">
        <w:t xml:space="preserve"> para la </w:t>
      </w:r>
      <w:r>
        <w:t>inclusión</w:t>
      </w:r>
      <w:r w:rsidR="00D92EBC">
        <w:t xml:space="preserve"> de cada resultado en el </w:t>
      </w:r>
      <w:r>
        <w:t>data set</w:t>
      </w:r>
      <w:r w:rsidR="00D92EBC">
        <w:t xml:space="preserve"> (cobertura de analitos, coherencia temporal, </w:t>
      </w:r>
      <w:r>
        <w:t>detección</w:t>
      </w:r>
      <w:r w:rsidR="00D92EBC">
        <w:t xml:space="preserve"> de outliers </w:t>
      </w:r>
      <w:r>
        <w:t>analíticos</w:t>
      </w:r>
      <w:r w:rsidR="00D92EBC">
        <w:t>).</w:t>
      </w:r>
    </w:p>
    <w:p w14:paraId="41444194" w14:textId="14D7129C" w:rsidR="00F53553" w:rsidRDefault="00620BFB">
      <w:pPr>
        <w:pStyle w:val="Prrafodelista"/>
        <w:numPr>
          <w:ilvl w:val="0"/>
          <w:numId w:val="2"/>
        </w:numPr>
        <w:spacing w:before="32" w:after="32"/>
      </w:pPr>
      <w:r>
        <w:t>Integración</w:t>
      </w:r>
      <w:r w:rsidR="00D92EBC">
        <w:t xml:space="preserve"> HL7 FHIR R4 con laboratorios colaboradores: el Nodo 3 del sistema (Edge Inferencial de Laborato</w:t>
      </w:r>
      <w:r w:rsidR="00D92EBC">
        <w:t xml:space="preserve">rio, desarrollado por Aural-Syncro) utiliza el </w:t>
      </w:r>
      <w:r>
        <w:t>estándar</w:t>
      </w:r>
      <w:r w:rsidR="00D92EBC">
        <w:t xml:space="preserve"> HL7 FHIR R4 para la </w:t>
      </w:r>
      <w:r>
        <w:t>extracción</w:t>
      </w:r>
      <w:r w:rsidR="00D92EBC">
        <w:t xml:space="preserve"> directa de datos desde los sistemas LIS de laboratorios. Su rol incluye la </w:t>
      </w:r>
      <w:r>
        <w:t>definición</w:t>
      </w:r>
      <w:r w:rsidR="00D92EBC">
        <w:t xml:space="preserve"> del mapeo de analitos, la </w:t>
      </w:r>
      <w:r>
        <w:t>validación</w:t>
      </w:r>
      <w:r w:rsidR="00D92EBC">
        <w:t xml:space="preserve"> del pipeline de ingesta y la </w:t>
      </w:r>
      <w:r>
        <w:t>supervisión</w:t>
      </w:r>
      <w:r w:rsidR="00D92EBC">
        <w:t xml:space="preserve"> del </w:t>
      </w:r>
      <w:r>
        <w:t>módulo</w:t>
      </w:r>
      <w:r w:rsidR="00D92EBC">
        <w:t xml:space="preserve"> OCR fallback para laboratorios sin API disponible.</w:t>
      </w:r>
    </w:p>
    <w:p w14:paraId="7294911F" w14:textId="77777777" w:rsidR="00F53553" w:rsidRDefault="00D92EBC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3553" w14:paraId="49F2D5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90419B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Proyecto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131AE26" w14:textId="6BA35EE3" w:rsidR="00F53553" w:rsidRDefault="00D92EBC">
            <w:r>
              <w:rPr>
                <w:color w:val="5F5E5A"/>
                <w:sz w:val="19"/>
                <w:szCs w:val="19"/>
              </w:rPr>
              <w:t xml:space="preserve">Endo-Edge LAB+ — </w:t>
            </w:r>
            <w:r w:rsidR="00620BFB">
              <w:rPr>
                <w:color w:val="5F5E5A"/>
                <w:sz w:val="19"/>
                <w:szCs w:val="19"/>
              </w:rPr>
              <w:t>Diagnóstico</w:t>
            </w:r>
            <w:r>
              <w:rPr>
                <w:color w:val="5F5E5A"/>
                <w:sz w:val="19"/>
                <w:szCs w:val="19"/>
              </w:rPr>
              <w:t xml:space="preserve"> Temprano de Enfermedades </w:t>
            </w:r>
            <w:r w:rsidR="00620BFB">
              <w:rPr>
                <w:color w:val="5F5E5A"/>
                <w:sz w:val="19"/>
                <w:szCs w:val="19"/>
              </w:rPr>
              <w:t>Crónicas</w:t>
            </w:r>
            <w:r>
              <w:rPr>
                <w:color w:val="5F5E5A"/>
                <w:sz w:val="19"/>
                <w:szCs w:val="19"/>
              </w:rPr>
              <w:t xml:space="preserve"> por </w:t>
            </w:r>
            <w:r w:rsidR="00620BFB">
              <w:rPr>
                <w:color w:val="5F5E5A"/>
                <w:sz w:val="19"/>
                <w:szCs w:val="19"/>
              </w:rPr>
              <w:t>Fusión</w:t>
            </w:r>
            <w:r>
              <w:rPr>
                <w:color w:val="5F5E5A"/>
                <w:sz w:val="19"/>
                <w:szCs w:val="19"/>
              </w:rPr>
              <w:t xml:space="preserve"> de Wearables y Laboratorio </w:t>
            </w:r>
            <w:r w:rsidR="00620BFB">
              <w:rPr>
                <w:color w:val="5F5E5A"/>
                <w:sz w:val="19"/>
                <w:szCs w:val="19"/>
              </w:rPr>
              <w:t>Clínico</w:t>
            </w:r>
          </w:p>
        </w:tc>
      </w:tr>
      <w:tr w:rsidR="00F53553" w14:paraId="36CA91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FB2616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Protocolo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4F0D93B" w14:textId="33DA5DC5" w:rsidR="00F53553" w:rsidRDefault="00D92EBC">
            <w:r>
              <w:rPr>
                <w:color w:val="5F5E5A"/>
                <w:sz w:val="19"/>
                <w:szCs w:val="19"/>
              </w:rPr>
              <w:t xml:space="preserve">EE-2026-002-FASE1B | Version 2.1 | </w:t>
            </w:r>
            <w:r w:rsidR="00620BFB">
              <w:rPr>
                <w:color w:val="5F5E5A"/>
                <w:sz w:val="19"/>
                <w:szCs w:val="19"/>
              </w:rPr>
              <w:t>Diseño</w:t>
            </w:r>
            <w:r>
              <w:rPr>
                <w:color w:val="5F5E5A"/>
                <w:sz w:val="19"/>
                <w:szCs w:val="19"/>
              </w:rPr>
              <w:t xml:space="preserve"> hibrido retrospectivo-prospectivo | N=50 (3 grupos) | 18 meses</w:t>
            </w:r>
          </w:p>
        </w:tc>
      </w:tr>
      <w:tr w:rsidR="00F53553" w14:paraId="173B6A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4E68EE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Rol ofrecido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F1C2EC8" w14:textId="13947102" w:rsidR="00F53553" w:rsidRDefault="00D92EBC">
            <w:r>
              <w:rPr>
                <w:b/>
                <w:bCs/>
                <w:color w:val="1B3A6B"/>
                <w:sz w:val="19"/>
                <w:szCs w:val="19"/>
              </w:rPr>
              <w:t>Investigador/a As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ociado/a — </w:t>
            </w:r>
            <w:r w:rsidR="00620BFB">
              <w:rPr>
                <w:b/>
                <w:bCs/>
                <w:color w:val="1B3A6B"/>
                <w:sz w:val="19"/>
                <w:szCs w:val="19"/>
              </w:rPr>
              <w:t>responsable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del Pipeline LAB. Sin responsabilidad formal ante el CEI como Co-PI. Co-autor/a en publicaciones derivadas del pipeline de laboratorio.</w:t>
            </w:r>
          </w:p>
        </w:tc>
      </w:tr>
      <w:tr w:rsidR="00F53553" w14:paraId="1DB61D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755568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Compromiso de tiempo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95A7136" w14:textId="54AF9863" w:rsidR="00F53553" w:rsidRDefault="00D92EBC">
            <w:r>
              <w:rPr>
                <w:color w:val="5F5E5A"/>
                <w:sz w:val="19"/>
                <w:szCs w:val="19"/>
              </w:rPr>
              <w:t>Estimado 60 a 80 horas totales en 18 meses. Concentradas en Fase 0 (</w:t>
            </w:r>
            <w:r w:rsidR="00620BFB">
              <w:rPr>
                <w:color w:val="5F5E5A"/>
                <w:sz w:val="19"/>
                <w:szCs w:val="19"/>
              </w:rPr>
              <w:t>diseño</w:t>
            </w:r>
            <w:r>
              <w:rPr>
                <w:color w:val="5F5E5A"/>
                <w:sz w:val="19"/>
                <w:szCs w:val="19"/>
              </w:rPr>
              <w:t xml:space="preserve"> </w:t>
            </w:r>
            <w:r>
              <w:rPr>
                <w:color w:val="5F5E5A"/>
                <w:sz w:val="19"/>
                <w:szCs w:val="19"/>
              </w:rPr>
              <w:t xml:space="preserve">del </w:t>
            </w:r>
            <w:r w:rsidR="00620BFB">
              <w:rPr>
                <w:color w:val="5F5E5A"/>
                <w:sz w:val="19"/>
                <w:szCs w:val="19"/>
              </w:rPr>
              <w:t>módulo</w:t>
            </w:r>
            <w:r>
              <w:rPr>
                <w:color w:val="5F5E5A"/>
                <w:sz w:val="19"/>
                <w:szCs w:val="19"/>
              </w:rPr>
              <w:t xml:space="preserve">, 30-40 </w:t>
            </w:r>
            <w:r w:rsidR="00620BFB">
              <w:rPr>
                <w:color w:val="5F5E5A"/>
                <w:sz w:val="19"/>
                <w:szCs w:val="19"/>
              </w:rPr>
              <w:t>hs</w:t>
            </w:r>
            <w:r>
              <w:rPr>
                <w:color w:val="5F5E5A"/>
                <w:sz w:val="19"/>
                <w:szCs w:val="19"/>
              </w:rPr>
              <w:t>) y Fase 1 (</w:t>
            </w:r>
            <w:r w:rsidR="00620BFB">
              <w:rPr>
                <w:color w:val="5F5E5A"/>
                <w:sz w:val="19"/>
                <w:szCs w:val="19"/>
              </w:rPr>
              <w:t>supervisión</w:t>
            </w:r>
            <w:r>
              <w:rPr>
                <w:color w:val="5F5E5A"/>
                <w:sz w:val="19"/>
                <w:szCs w:val="19"/>
              </w:rPr>
              <w:t xml:space="preserve"> de calidad de datos, 3-5 hs/mes).</w:t>
            </w:r>
          </w:p>
        </w:tc>
      </w:tr>
      <w:tr w:rsidR="00F53553" w14:paraId="06747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8A2B39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Beneficios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5A92EC8" w14:textId="4E5F0B7D" w:rsidR="00F53553" w:rsidRDefault="00620BFB">
            <w:r>
              <w:rPr>
                <w:color w:val="5F5E5A"/>
                <w:sz w:val="19"/>
                <w:szCs w:val="19"/>
              </w:rPr>
              <w:t>Coautoría</w:t>
            </w:r>
            <w:r w:rsidR="00D92EBC">
              <w:rPr>
                <w:color w:val="5F5E5A"/>
                <w:sz w:val="19"/>
                <w:szCs w:val="19"/>
              </w:rPr>
              <w:t xml:space="preserve"> en publicaciones (criterios ICMJE). Acceso </w:t>
            </w:r>
            <w:r>
              <w:rPr>
                <w:color w:val="5F5E5A"/>
                <w:sz w:val="19"/>
                <w:szCs w:val="19"/>
              </w:rPr>
              <w:t>a la data set</w:t>
            </w:r>
            <w:r w:rsidR="00D92EBC">
              <w:rPr>
                <w:color w:val="5F5E5A"/>
                <w:sz w:val="19"/>
                <w:szCs w:val="19"/>
              </w:rPr>
              <w:t xml:space="preserve"> de laboratorio anonimizado. Honorarios por </w:t>
            </w:r>
            <w:r>
              <w:rPr>
                <w:color w:val="5F5E5A"/>
                <w:sz w:val="19"/>
                <w:szCs w:val="19"/>
              </w:rPr>
              <w:t>consultoría</w:t>
            </w:r>
            <w:r w:rsidR="00D92EBC">
              <w:rPr>
                <w:color w:val="5F5E5A"/>
                <w:sz w:val="19"/>
                <w:szCs w:val="19"/>
              </w:rPr>
              <w:t xml:space="preserve"> (USD 55-70/hora). Reconocimiento institucional</w:t>
            </w:r>
            <w:r w:rsidR="00D92EBC">
              <w:rPr>
                <w:color w:val="5F5E5A"/>
                <w:sz w:val="19"/>
                <w:szCs w:val="19"/>
              </w:rPr>
              <w:t>. Posibilidad de expandir el rol a Co-PI en Fase II.</w:t>
            </w:r>
          </w:p>
        </w:tc>
      </w:tr>
      <w:tr w:rsidR="00F53553" w14:paraId="47C2F3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4F5CB5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Documentos disponibles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8A47255" w14:textId="0D77D7EB" w:rsidR="00F53553" w:rsidRDefault="00D92EBC">
            <w:r>
              <w:rPr>
                <w:color w:val="5F5E5A"/>
                <w:sz w:val="19"/>
                <w:szCs w:val="19"/>
              </w:rPr>
              <w:t xml:space="preserve">Protocolo v2.1 | Especificaciones </w:t>
            </w:r>
            <w:r w:rsidR="00620BFB">
              <w:rPr>
                <w:color w:val="5F5E5A"/>
                <w:sz w:val="19"/>
                <w:szCs w:val="19"/>
              </w:rPr>
              <w:t>Metrológicas</w:t>
            </w:r>
            <w:r>
              <w:rPr>
                <w:color w:val="5F5E5A"/>
                <w:sz w:val="19"/>
                <w:szCs w:val="19"/>
              </w:rPr>
              <w:t xml:space="preserve"> DOC-EE-MET-001 v1.1 | PI-001 v1.3 | NDA-A para firma previa al acceso completo</w:t>
            </w:r>
          </w:p>
        </w:tc>
      </w:tr>
    </w:tbl>
    <w:p w14:paraId="1D13DAA2" w14:textId="77777777" w:rsidR="00F53553" w:rsidRDefault="00D92EBC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553" w14:paraId="193A6C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B73A0B" w14:textId="4B0AB06A" w:rsidR="00F53553" w:rsidRDefault="00620BFB">
            <w:r>
              <w:rPr>
                <w:b/>
                <w:bCs/>
                <w:color w:val="0F6E56"/>
              </w:rPr>
              <w:t>Por qué</w:t>
            </w:r>
            <w:r w:rsidR="00D92EBC">
              <w:rPr>
                <w:b/>
                <w:bCs/>
                <w:color w:val="0F6E56"/>
              </w:rPr>
              <w:t xml:space="preserve"> este proyecto es relevante para su especialidad: </w:t>
            </w:r>
            <w:r w:rsidR="00D92EBC">
              <w:t xml:space="preserve">El proyecto genera el primer </w:t>
            </w:r>
            <w:r>
              <w:t>data set</w:t>
            </w:r>
            <w:r w:rsidR="00D92EBC">
              <w:t xml:space="preserve"> longitudinal de </w:t>
            </w:r>
            <w:r>
              <w:t>precisión</w:t>
            </w:r>
            <w:r w:rsidR="00D92EBC">
              <w:t xml:space="preserve"> </w:t>
            </w:r>
            <w:r>
              <w:t>metrológica</w:t>
            </w:r>
            <w:r w:rsidR="00D92EBC">
              <w:t xml:space="preserve"> documentada de laboratorio </w:t>
            </w:r>
            <w:r>
              <w:t>clínico</w:t>
            </w:r>
            <w:r w:rsidR="00D92EBC">
              <w:t xml:space="preserve"> combinado con wearables en Argentina. Para la comunidad de </w:t>
            </w:r>
            <w:r>
              <w:t>bioquímicos</w:t>
            </w:r>
            <w:r w:rsidR="00D92EBC">
              <w:t xml:space="preserve"> </w:t>
            </w:r>
            <w:r>
              <w:t>clínicos</w:t>
            </w:r>
            <w:r w:rsidR="00D92EBC">
              <w:t xml:space="preserve">, la </w:t>
            </w:r>
            <w:r>
              <w:t>metodología</w:t>
            </w:r>
            <w:r w:rsidR="00D92EBC">
              <w:t xml:space="preserve"> de </w:t>
            </w:r>
            <w:r>
              <w:t>armonización</w:t>
            </w:r>
            <w:r w:rsidR="00D92EBC">
              <w:t xml:space="preserve"> </w:t>
            </w:r>
            <w:r>
              <w:t>analítica</w:t>
            </w:r>
            <w:r w:rsidR="00D92EBC">
              <w:t xml:space="preserve"> inter</w:t>
            </w:r>
            <w:r>
              <w:t xml:space="preserve"> </w:t>
            </w:r>
            <w:r w:rsidR="00D92EBC">
              <w:t xml:space="preserve">instrumento desarrollada en este proyecto tiene valor </w:t>
            </w:r>
            <w:r>
              <w:t>científico</w:t>
            </w:r>
            <w:r w:rsidR="00D92EBC">
              <w:t xml:space="preserve"> independiente y </w:t>
            </w:r>
            <w:r>
              <w:t>será</w:t>
            </w:r>
            <w:r w:rsidR="00D92EBC">
              <w:t xml:space="preserve"> pu</w:t>
            </w:r>
            <w:r w:rsidR="00D92EBC">
              <w:t xml:space="preserve">blicada como </w:t>
            </w:r>
            <w:r>
              <w:t>contribución</w:t>
            </w:r>
            <w:r w:rsidR="00D92EBC">
              <w:t xml:space="preserve"> </w:t>
            </w:r>
            <w:r>
              <w:t>metodológica</w:t>
            </w:r>
            <w:r w:rsidR="00D92EBC">
              <w:t xml:space="preserve"> original en revistas de la especialidad (</w:t>
            </w:r>
            <w:r>
              <w:t>Clínica</w:t>
            </w:r>
            <w:r w:rsidR="00D92EBC">
              <w:t xml:space="preserve"> Chemistry, </w:t>
            </w:r>
            <w:r>
              <w:t>Clínica</w:t>
            </w:r>
            <w:r w:rsidR="00D92EBC">
              <w:t xml:space="preserve"> Chimica Acta).</w:t>
            </w:r>
          </w:p>
        </w:tc>
      </w:tr>
    </w:tbl>
    <w:p w14:paraId="716210D1" w14:textId="77777777" w:rsidR="00F53553" w:rsidRDefault="00D92EBC">
      <w:pPr>
        <w:spacing w:before="35" w:after="35"/>
      </w:pPr>
      <w:r>
        <w:t xml:space="preserve"> </w:t>
      </w:r>
    </w:p>
    <w:p w14:paraId="5A2C0E59" w14:textId="77777777" w:rsidR="00F53553" w:rsidRDefault="00D92EBC">
      <w:pPr>
        <w:spacing w:before="35" w:after="35"/>
      </w:pPr>
      <w:r>
        <w:t xml:space="preserve"> </w:t>
      </w:r>
    </w:p>
    <w:p w14:paraId="672F3FE0" w14:textId="77777777" w:rsidR="00F53553" w:rsidRDefault="00D92EBC">
      <w:pPr>
        <w:spacing w:before="35" w:after="35"/>
      </w:pPr>
      <w:r>
        <w:t xml:space="preserve"> </w:t>
      </w:r>
    </w:p>
    <w:p w14:paraId="1AB26286" w14:textId="77777777" w:rsidR="00F53553" w:rsidRDefault="00D92EBC">
      <w:pPr>
        <w:spacing w:after="120"/>
      </w:pPr>
      <w:r>
        <w:t>En espera de su respuesta, saludo a usted atentamente.</w:t>
      </w:r>
    </w:p>
    <w:p w14:paraId="487A629B" w14:textId="77777777" w:rsidR="00F53553" w:rsidRDefault="00D92EBC">
      <w:pPr>
        <w:spacing w:after="40"/>
      </w:pPr>
      <w:r>
        <w:t>_________________________________</w:t>
      </w:r>
    </w:p>
    <w:p w14:paraId="1A25A96E" w14:textId="77777777" w:rsidR="00F53553" w:rsidRDefault="00D92EBC">
      <w:pPr>
        <w:spacing w:after="20"/>
      </w:pPr>
      <w:r>
        <w:rPr>
          <w:b/>
          <w:bCs/>
          <w:color w:val="1B3A6B"/>
        </w:rPr>
        <w:t>Juan Pablo Chancay</w:t>
      </w:r>
    </w:p>
    <w:p w14:paraId="31E1A1A0" w14:textId="77777777" w:rsidR="00F53553" w:rsidRDefault="00D92EBC">
      <w:pPr>
        <w:spacing w:after="20"/>
      </w:pPr>
      <w:r>
        <w:rPr>
          <w:color w:val="5F5E5A"/>
          <w:sz w:val="20"/>
          <w:szCs w:val="20"/>
        </w:rPr>
        <w:t>Investigador Principal</w:t>
      </w:r>
    </w:p>
    <w:p w14:paraId="38024799" w14:textId="77777777" w:rsidR="00F53553" w:rsidRDefault="00D92EBC">
      <w:pPr>
        <w:spacing w:after="20"/>
      </w:pPr>
      <w:r>
        <w:rPr>
          <w:color w:val="5F5E5A"/>
          <w:sz w:val="20"/>
          <w:szCs w:val="20"/>
        </w:rPr>
        <w:t>Proyecto Endo-Edge LAB+  |  Aural-Syncro</w:t>
      </w:r>
    </w:p>
    <w:p w14:paraId="4A819591" w14:textId="7E690C54" w:rsidR="00F53553" w:rsidRDefault="00E12AC3">
      <w:pPr>
        <w:spacing w:after="60"/>
      </w:pPr>
      <w:r>
        <w:rPr>
          <w:color w:val="5F5E5A"/>
          <w:sz w:val="20"/>
          <w:szCs w:val="20"/>
        </w:rPr>
        <w:t>Ciudad de San Juan</w:t>
      </w:r>
      <w:r w:rsidR="00D92EBC">
        <w:rPr>
          <w:color w:val="5F5E5A"/>
          <w:sz w:val="20"/>
          <w:szCs w:val="20"/>
        </w:rPr>
        <w:t>, Argentina</w:t>
      </w:r>
    </w:p>
    <w:p w14:paraId="6853C579" w14:textId="77777777" w:rsidR="00F53553" w:rsidRDefault="00D92EBC">
      <w:r>
        <w:rPr>
          <w:color w:val="5F5E5A"/>
          <w:sz w:val="20"/>
          <w:szCs w:val="20"/>
        </w:rPr>
        <w:t>Contacto: _________________________  |  Tel: _________________________</w:t>
      </w:r>
    </w:p>
    <w:p w14:paraId="70CB9F13" w14:textId="77777777" w:rsidR="00F53553" w:rsidRDefault="00D92EBC">
      <w:r>
        <w:br w:type="page"/>
      </w:r>
    </w:p>
    <w:p w14:paraId="4EA2A03A" w14:textId="77777777" w:rsidR="00F53553" w:rsidRDefault="00D92EBC">
      <w:pPr>
        <w:spacing w:after="15"/>
      </w:pPr>
      <w:r>
        <w:rPr>
          <w:b/>
          <w:bCs/>
          <w:color w:val="1B3A6B"/>
          <w:sz w:val="26"/>
          <w:szCs w:val="26"/>
        </w:rPr>
        <w:lastRenderedPageBreak/>
        <w:t>PROYECTO ENDO-EDGE LAB+</w:t>
      </w:r>
    </w:p>
    <w:p w14:paraId="4FE9A284" w14:textId="5DB6879F" w:rsidR="00F53553" w:rsidRDefault="00D92EBC">
      <w:pPr>
        <w:spacing w:after="15"/>
      </w:pPr>
      <w:r>
        <w:rPr>
          <w:color w:val="0F6E56"/>
          <w:sz w:val="20"/>
          <w:szCs w:val="20"/>
        </w:rPr>
        <w:t xml:space="preserve">Sistema </w:t>
      </w:r>
      <w:r w:rsidR="00620BFB">
        <w:rPr>
          <w:color w:val="0F6E56"/>
          <w:sz w:val="20"/>
          <w:szCs w:val="20"/>
        </w:rPr>
        <w:t>Ciberfísico</w:t>
      </w:r>
      <w:r>
        <w:rPr>
          <w:color w:val="0F6E56"/>
          <w:sz w:val="20"/>
          <w:szCs w:val="20"/>
        </w:rPr>
        <w:t xml:space="preserve"> de </w:t>
      </w:r>
      <w:r w:rsidR="00620BFB">
        <w:rPr>
          <w:color w:val="0F6E56"/>
          <w:sz w:val="20"/>
          <w:szCs w:val="20"/>
        </w:rPr>
        <w:t>Diagnóstico</w:t>
      </w:r>
      <w:r>
        <w:rPr>
          <w:color w:val="0F6E56"/>
          <w:sz w:val="20"/>
          <w:szCs w:val="20"/>
        </w:rPr>
        <w:t xml:space="preserve"> Temprano de Enfer</w:t>
      </w:r>
      <w:r>
        <w:rPr>
          <w:color w:val="0F6E56"/>
          <w:sz w:val="20"/>
          <w:szCs w:val="20"/>
        </w:rPr>
        <w:t xml:space="preserve">medades </w:t>
      </w:r>
      <w:r w:rsidR="00620BFB">
        <w:rPr>
          <w:color w:val="0F6E56"/>
          <w:sz w:val="20"/>
          <w:szCs w:val="20"/>
        </w:rPr>
        <w:t>Crónicas</w:t>
      </w:r>
    </w:p>
    <w:p w14:paraId="510C8CCD" w14:textId="77777777" w:rsidR="00F53553" w:rsidRDefault="00D92EBC">
      <w:pPr>
        <w:spacing w:after="15"/>
      </w:pPr>
      <w:r>
        <w:rPr>
          <w:b/>
          <w:bCs/>
          <w:color w:val="1B3A6B"/>
          <w:sz w:val="19"/>
          <w:szCs w:val="19"/>
        </w:rPr>
        <w:t>Juan Pablo Chancay</w:t>
      </w:r>
      <w:r>
        <w:rPr>
          <w:color w:val="5F5E5A"/>
          <w:sz w:val="18"/>
          <w:szCs w:val="18"/>
        </w:rPr>
        <w:t xml:space="preserve">  |  DNI 27.043.243  |  Investigador Principal</w:t>
      </w:r>
    </w:p>
    <w:p w14:paraId="69826F0F" w14:textId="77777777" w:rsidR="00F53553" w:rsidRDefault="00D92EBC">
      <w:pPr>
        <w:spacing w:after="15"/>
      </w:pPr>
      <w:r>
        <w:rPr>
          <w:b/>
          <w:bCs/>
          <w:color w:val="1B3A6B"/>
          <w:sz w:val="19"/>
          <w:szCs w:val="19"/>
        </w:rPr>
        <w:t>Dra. Alejandra Cicchitti</w:t>
      </w:r>
      <w:r>
        <w:rPr>
          <w:color w:val="5F5E5A"/>
          <w:sz w:val="18"/>
          <w:szCs w:val="18"/>
        </w:rPr>
        <w:t xml:space="preserve">  |  Matricula 7645  |  Co-Investigadora Principal</w:t>
      </w:r>
    </w:p>
    <w:p w14:paraId="4BEB8371" w14:textId="188911D7" w:rsidR="00F53553" w:rsidRDefault="00D92EBC">
      <w:r>
        <w:rPr>
          <w:color w:val="5F5E5A"/>
          <w:sz w:val="18"/>
          <w:szCs w:val="18"/>
        </w:rPr>
        <w:t xml:space="preserve">Aural-Syncro  |  </w:t>
      </w:r>
      <w:r w:rsidR="00E12AC3">
        <w:rPr>
          <w:color w:val="5F5E5A"/>
          <w:sz w:val="18"/>
          <w:szCs w:val="18"/>
        </w:rPr>
        <w:t>Ciudad de San Juan</w:t>
      </w:r>
      <w:r>
        <w:rPr>
          <w:color w:val="5F5E5A"/>
          <w:sz w:val="18"/>
          <w:szCs w:val="18"/>
        </w:rPr>
        <w:t>, Argentina</w:t>
      </w:r>
    </w:p>
    <w:p w14:paraId="251E5C98" w14:textId="77777777" w:rsidR="00F53553" w:rsidRDefault="00D92EBC">
      <w:pPr>
        <w:pBdr>
          <w:bottom w:val="single" w:sz="6" w:space="3" w:color="1B3A6B"/>
        </w:pBdr>
        <w:spacing w:before="30" w:after="160"/>
      </w:pPr>
      <w:r>
        <w:t xml:space="preserve"> </w:t>
      </w:r>
    </w:p>
    <w:p w14:paraId="18D30531" w14:textId="49EF18E3" w:rsidR="00F53553" w:rsidRDefault="00E12AC3">
      <w:pPr>
        <w:spacing w:after="140"/>
      </w:pPr>
      <w:r>
        <w:rPr>
          <w:sz w:val="20"/>
          <w:szCs w:val="20"/>
        </w:rPr>
        <w:t>Ciudad de San Juan</w:t>
      </w:r>
      <w:r w:rsidR="00D92EBC">
        <w:rPr>
          <w:sz w:val="20"/>
          <w:szCs w:val="20"/>
        </w:rPr>
        <w:t xml:space="preserve">, </w:t>
      </w:r>
      <w:r>
        <w:rPr>
          <w:sz w:val="20"/>
          <w:szCs w:val="20"/>
        </w:rPr>
        <w:t>marzo</w:t>
      </w:r>
      <w:r w:rsidR="00D92EBC">
        <w:rPr>
          <w:sz w:val="20"/>
          <w:szCs w:val="20"/>
        </w:rPr>
        <w:t xml:space="preserve"> de 2026</w:t>
      </w:r>
    </w:p>
    <w:p w14:paraId="727AF7B3" w14:textId="77777777" w:rsidR="00F53553" w:rsidRDefault="00D92EBC">
      <w:pPr>
        <w:spacing w:after="20"/>
      </w:pPr>
      <w:r>
        <w:rPr>
          <w:b/>
          <w:bCs/>
          <w:color w:val="1B3A6B"/>
          <w:sz w:val="24"/>
          <w:szCs w:val="24"/>
        </w:rPr>
        <w:t>Dr./Dra. _________________________________</w:t>
      </w:r>
    </w:p>
    <w:p w14:paraId="727D7221" w14:textId="7AC61F18" w:rsidR="00F53553" w:rsidRDefault="00D92EBC">
      <w:pPr>
        <w:spacing w:after="20"/>
      </w:pPr>
      <w:r>
        <w:rPr>
          <w:color w:val="5F5E5A"/>
          <w:sz w:val="20"/>
          <w:szCs w:val="20"/>
        </w:rPr>
        <w:t xml:space="preserve">Medico/a Especialista en </w:t>
      </w:r>
      <w:r w:rsidR="00620BFB">
        <w:rPr>
          <w:color w:val="5F5E5A"/>
          <w:sz w:val="20"/>
          <w:szCs w:val="20"/>
        </w:rPr>
        <w:t>Cardiología</w:t>
      </w:r>
      <w:r>
        <w:rPr>
          <w:color w:val="5F5E5A"/>
          <w:sz w:val="20"/>
          <w:szCs w:val="20"/>
        </w:rPr>
        <w:t xml:space="preserve">  |  Matricula: _____________</w:t>
      </w:r>
    </w:p>
    <w:p w14:paraId="51904F9A" w14:textId="30221689" w:rsidR="00F53553" w:rsidRDefault="00620BFB">
      <w:pPr>
        <w:spacing w:after="160"/>
      </w:pPr>
      <w:r>
        <w:rPr>
          <w:color w:val="5F5E5A"/>
          <w:sz w:val="20"/>
          <w:szCs w:val="20"/>
        </w:rPr>
        <w:t>Institución</w:t>
      </w:r>
      <w:r w:rsidR="00D92EBC">
        <w:rPr>
          <w:color w:val="5F5E5A"/>
          <w:sz w:val="20"/>
          <w:szCs w:val="20"/>
        </w:rPr>
        <w:t>: _________________________</w:t>
      </w:r>
      <w:r w:rsidR="00D92EBC">
        <w:rPr>
          <w:color w:val="5F5E5A"/>
          <w:sz w:val="20"/>
          <w:szCs w:val="20"/>
        </w:rPr>
        <w:t>__________________________</w:t>
      </w:r>
    </w:p>
    <w:p w14:paraId="284AAB47" w14:textId="4A890B63" w:rsidR="00F53553" w:rsidRDefault="00D92EBC">
      <w:pPr>
        <w:spacing w:after="80"/>
      </w:pPr>
      <w:r>
        <w:rPr>
          <w:b/>
          <w:bCs/>
          <w:color w:val="1B3A6B"/>
        </w:rPr>
        <w:t xml:space="preserve">Ref.: </w:t>
      </w:r>
      <w:r w:rsidR="00620BFB">
        <w:rPr>
          <w:b/>
          <w:bCs/>
          <w:color w:val="1B3A6B"/>
        </w:rPr>
        <w:t>Invitación</w:t>
      </w:r>
      <w:r>
        <w:rPr>
          <w:b/>
          <w:bCs/>
          <w:color w:val="1B3A6B"/>
        </w:rPr>
        <w:t xml:space="preserve"> a participar como Investigador/a Asociado/a — Eje Cardiovascular — Proyecto Endo-Edge LAB+</w:t>
      </w:r>
    </w:p>
    <w:p w14:paraId="53997E96" w14:textId="77777777" w:rsidR="00F53553" w:rsidRDefault="00D92EBC">
      <w:pPr>
        <w:spacing w:before="35" w:after="35"/>
      </w:pPr>
      <w:r>
        <w:t xml:space="preserve"> </w:t>
      </w:r>
    </w:p>
    <w:p w14:paraId="429A1862" w14:textId="77777777" w:rsidR="00F53553" w:rsidRDefault="00D92EBC">
      <w:pPr>
        <w:spacing w:before="65" w:after="65"/>
      </w:pPr>
      <w:r>
        <w:t>Estimado/a Dr./Dra.:</w:t>
      </w:r>
    </w:p>
    <w:p w14:paraId="2CA643EA" w14:textId="77777777" w:rsidR="00F53553" w:rsidRDefault="00D92EBC">
      <w:pPr>
        <w:spacing w:before="35" w:after="35"/>
      </w:pPr>
      <w:r>
        <w:t xml:space="preserve"> </w:t>
      </w:r>
    </w:p>
    <w:p w14:paraId="01883976" w14:textId="731CC84A" w:rsidR="00F53553" w:rsidRDefault="00D92EBC">
      <w:pPr>
        <w:spacing w:before="65" w:after="65"/>
      </w:pPr>
      <w:r>
        <w:t xml:space="preserve">El Proyecto Endo-Edge LAB+ lo/la invita a integrar su equipo </w:t>
      </w:r>
      <w:r w:rsidR="00620BFB">
        <w:t>científico</w:t>
      </w:r>
      <w:r>
        <w:t xml:space="preserve"> como Investigador/a Asociado/a con responsabilidad sobre la </w:t>
      </w:r>
      <w:r w:rsidR="00620BFB">
        <w:t>validación</w:t>
      </w:r>
      <w:r>
        <w:t xml:space="preserve"> </w:t>
      </w:r>
      <w:r w:rsidR="00620BFB">
        <w:t>clínica</w:t>
      </w:r>
      <w:r>
        <w:t xml:space="preserve"> del eje cardiovascular del sistema — el componente de mayor </w:t>
      </w:r>
      <w:r w:rsidR="00620BFB">
        <w:t>resolución</w:t>
      </w:r>
      <w:r>
        <w:t xml:space="preserve"> temporal del proyecto y uno de los</w:t>
      </w:r>
      <w:r>
        <w:t xml:space="preserve"> de mayor impacto </w:t>
      </w:r>
      <w:r w:rsidR="00620BFB">
        <w:t>clínico</w:t>
      </w:r>
      <w:r>
        <w:t xml:space="preserve"> potencial.</w:t>
      </w:r>
    </w:p>
    <w:p w14:paraId="621101FD" w14:textId="77777777" w:rsidR="00F53553" w:rsidRDefault="00D92EBC">
      <w:pPr>
        <w:spacing w:before="35" w:after="35"/>
      </w:pPr>
      <w:r>
        <w:t xml:space="preserve"> </w:t>
      </w:r>
    </w:p>
    <w:p w14:paraId="41862180" w14:textId="10D1C43E" w:rsidR="00F53553" w:rsidRDefault="00D92EBC">
      <w:pPr>
        <w:spacing w:before="65" w:after="65"/>
      </w:pPr>
      <w:r>
        <w:t xml:space="preserve">El sistema registra ECG y variabilidad de la frecuencia cardiaca (HRV) a 256 Hz de forma continua mediante el Hexoskin ProShirt, un dispositivo con electrodos textiles validado por Health </w:t>
      </w:r>
      <w:r w:rsidR="00620BFB">
        <w:t>Canadá</w:t>
      </w:r>
      <w:r>
        <w:t xml:space="preserve"> y la Agencia Espacial </w:t>
      </w:r>
      <w:r>
        <w:t xml:space="preserve">Canadiense. Esta </w:t>
      </w:r>
      <w:r w:rsidR="00620BFB">
        <w:t>señal</w:t>
      </w:r>
      <w:r>
        <w:t xml:space="preserve"> de alta </w:t>
      </w:r>
      <w:r w:rsidR="00620BFB">
        <w:t>resolución</w:t>
      </w:r>
      <w:r>
        <w:t xml:space="preserve"> es el proxy central del tono </w:t>
      </w:r>
      <w:r w:rsidR="00620BFB">
        <w:t>autonómico</w:t>
      </w:r>
      <w:r>
        <w:t xml:space="preserve"> del paciente y el sensor de mayor frecuencia de muestreo del sistema. Su </w:t>
      </w:r>
      <w:r w:rsidR="00620BFB">
        <w:t>interpretación</w:t>
      </w:r>
      <w:r>
        <w:t xml:space="preserve"> </w:t>
      </w:r>
      <w:r w:rsidR="00620BFB">
        <w:t>clínica</w:t>
      </w:r>
      <w:r>
        <w:t xml:space="preserve"> correcta es fundamental para la validez del </w:t>
      </w:r>
      <w:r w:rsidR="00620BFB">
        <w:t>índice</w:t>
      </w:r>
      <w:r>
        <w:t xml:space="preserve"> DSS y del Risk Trend Marker</w:t>
      </w:r>
      <w:r>
        <w:t xml:space="preserve"> (RTM).</w:t>
      </w:r>
    </w:p>
    <w:p w14:paraId="51C00198" w14:textId="77777777" w:rsidR="00F53553" w:rsidRDefault="00D92EBC">
      <w:pPr>
        <w:spacing w:before="35" w:after="35"/>
      </w:pPr>
      <w:r>
        <w:t xml:space="preserve"> </w:t>
      </w:r>
    </w:p>
    <w:p w14:paraId="4E09F2BE" w14:textId="0272EF34" w:rsidR="00F53553" w:rsidRDefault="00D92EBC">
      <w:pPr>
        <w:spacing w:before="65" w:after="65"/>
      </w:pPr>
      <w:r>
        <w:t xml:space="preserve">Las tres </w:t>
      </w:r>
      <w:r w:rsidR="00620BFB">
        <w:t>áreas</w:t>
      </w:r>
      <w:r>
        <w:t xml:space="preserve"> especificas donde su expertise es necesaria:</w:t>
      </w:r>
    </w:p>
    <w:p w14:paraId="6EB24AA6" w14:textId="77777777" w:rsidR="00F53553" w:rsidRDefault="00D92EBC">
      <w:pPr>
        <w:spacing w:before="35" w:after="35"/>
      </w:pPr>
      <w:r>
        <w:t xml:space="preserve"> </w:t>
      </w:r>
    </w:p>
    <w:p w14:paraId="48E6A429" w14:textId="21B73D82" w:rsidR="00F53553" w:rsidRDefault="00620BFB">
      <w:pPr>
        <w:pStyle w:val="Prrafodelista"/>
        <w:numPr>
          <w:ilvl w:val="0"/>
          <w:numId w:val="2"/>
        </w:numPr>
        <w:spacing w:before="32" w:after="32"/>
      </w:pPr>
      <w:r>
        <w:t>Validación</w:t>
      </w:r>
      <w:r w:rsidR="00D92EBC">
        <w:t xml:space="preserve"> de la </w:t>
      </w:r>
      <w:r>
        <w:t>interpretación</w:t>
      </w:r>
      <w:r w:rsidR="00D92EBC">
        <w:t xml:space="preserve"> </w:t>
      </w:r>
      <w:r>
        <w:t>clínica</w:t>
      </w:r>
      <w:r w:rsidR="00D92EBC">
        <w:t xml:space="preserve"> del ECG textil: el Hexoskin ProShirt produce ECG de 1 </w:t>
      </w:r>
      <w:r>
        <w:t>derivación</w:t>
      </w:r>
      <w:r w:rsidR="00D92EBC">
        <w:t xml:space="preserve"> equivalente (Lead I). Usted validara los algoritmos de </w:t>
      </w:r>
      <w:r>
        <w:t>detección</w:t>
      </w:r>
      <w:r w:rsidR="00D92EBC">
        <w:t xml:space="preserve"> de picos R, la</w:t>
      </w:r>
      <w:r w:rsidR="00D92EBC">
        <w:t xml:space="preserve"> </w:t>
      </w:r>
      <w:r>
        <w:t>clasificación</w:t>
      </w:r>
      <w:r w:rsidR="00D92EBC">
        <w:t xml:space="preserve"> de latidos </w:t>
      </w:r>
      <w:r>
        <w:t>ectópicos</w:t>
      </w:r>
      <w:r w:rsidR="00D92EBC">
        <w:t xml:space="preserve"> y los criterios de </w:t>
      </w:r>
      <w:r>
        <w:t>exclusión</w:t>
      </w:r>
      <w:r w:rsidR="00D92EBC">
        <w:t xml:space="preserve"> de segmentos con artefactos de movimiento, garantizando que el </w:t>
      </w:r>
      <w:r>
        <w:t>cálculo</w:t>
      </w:r>
      <w:r w:rsidR="00D92EBC">
        <w:t xml:space="preserve"> de HRV sea </w:t>
      </w:r>
      <w:r>
        <w:t>clínicamente</w:t>
      </w:r>
      <w:r w:rsidR="00D92EBC">
        <w:t xml:space="preserve"> valido.</w:t>
      </w:r>
    </w:p>
    <w:p w14:paraId="53349B6D" w14:textId="0EE6D5B4" w:rsidR="00F53553" w:rsidRDefault="00D92EBC">
      <w:pPr>
        <w:pStyle w:val="Prrafodelista"/>
        <w:numPr>
          <w:ilvl w:val="0"/>
          <w:numId w:val="2"/>
        </w:numPr>
        <w:spacing w:before="32" w:after="32"/>
      </w:pPr>
      <w:r>
        <w:t xml:space="preserve">Aporte al </w:t>
      </w:r>
      <w:r w:rsidR="00620BFB">
        <w:t>catálogo</w:t>
      </w:r>
      <w:r>
        <w:t xml:space="preserve"> cardiovascular del Pipeline LAB: el panel de laboratorio incluye perf</w:t>
      </w:r>
      <w:r>
        <w:t xml:space="preserve">il </w:t>
      </w:r>
      <w:r w:rsidR="00620BFB">
        <w:t>lipídico</w:t>
      </w:r>
      <w:r>
        <w:t xml:space="preserve"> completo, PCR ultrasensible y </w:t>
      </w:r>
      <w:r w:rsidR="00620BFB">
        <w:t>fibrinógeno</w:t>
      </w:r>
      <w:r>
        <w:t xml:space="preserve"> — biomarcadores de riesgo cardiovascular con firmas de trayectoria longitudinal bien establecidas en la literatura. Su </w:t>
      </w:r>
      <w:r w:rsidR="00620BFB">
        <w:t>contribución</w:t>
      </w:r>
      <w:r>
        <w:t xml:space="preserve"> al </w:t>
      </w:r>
      <w:r w:rsidR="00620BFB">
        <w:t>catálogo</w:t>
      </w:r>
      <w:r>
        <w:t xml:space="preserve"> de Fase I en las </w:t>
      </w:r>
      <w:r w:rsidR="00620BFB">
        <w:t>patologías</w:t>
      </w:r>
      <w:r>
        <w:t xml:space="preserve"> de riesgo cardiovascular (disl</w:t>
      </w:r>
      <w:r>
        <w:t xml:space="preserve">ipidemia </w:t>
      </w:r>
      <w:r w:rsidR="00620BFB">
        <w:t>aterógena</w:t>
      </w:r>
      <w:r>
        <w:t xml:space="preserve">, </w:t>
      </w:r>
      <w:r w:rsidR="00620BFB">
        <w:t>inflamación</w:t>
      </w:r>
      <w:r>
        <w:t xml:space="preserve"> </w:t>
      </w:r>
      <w:r w:rsidR="00620BFB">
        <w:t>sistémica</w:t>
      </w:r>
      <w:r>
        <w:t xml:space="preserve"> de bajo grado, </w:t>
      </w:r>
      <w:r w:rsidR="00620BFB">
        <w:t>prehipertensión</w:t>
      </w:r>
      <w:r>
        <w:t xml:space="preserve">) es una </w:t>
      </w:r>
      <w:r w:rsidR="00620BFB">
        <w:t>coautoría</w:t>
      </w:r>
      <w:r>
        <w:t xml:space="preserve"> original en esa </w:t>
      </w:r>
      <w:r w:rsidR="00620BFB">
        <w:t>sección</w:t>
      </w:r>
      <w:r>
        <w:t xml:space="preserve"> del </w:t>
      </w:r>
      <w:r w:rsidR="00620BFB">
        <w:t>catálogo</w:t>
      </w:r>
      <w:r>
        <w:t>.</w:t>
      </w:r>
    </w:p>
    <w:p w14:paraId="243B78F8" w14:textId="7C48AD17" w:rsidR="00F53553" w:rsidRDefault="00620BFB">
      <w:pPr>
        <w:pStyle w:val="Prrafodelista"/>
        <w:numPr>
          <w:ilvl w:val="0"/>
          <w:numId w:val="2"/>
        </w:numPr>
        <w:spacing w:before="32" w:after="32"/>
      </w:pPr>
      <w:r>
        <w:t>Supervisión</w:t>
      </w:r>
      <w:r w:rsidR="00D92EBC">
        <w:t xml:space="preserve"> de eventos adversos cardiacos durante el estudio: el protocolo requiere un </w:t>
      </w:r>
      <w:r>
        <w:t>cardiólogo</w:t>
      </w:r>
      <w:r w:rsidR="00D92EBC">
        <w:t xml:space="preserve"> disponible para la </w:t>
      </w:r>
      <w:r>
        <w:t>evaluación</w:t>
      </w:r>
      <w:r w:rsidR="00D92EBC">
        <w:t xml:space="preserve"> de cualquier hallazgo ECG incidental detectado durante el seguimiento de los 50 participantes (especialmente en el Grupo A con diagnostico reciente).</w:t>
      </w:r>
    </w:p>
    <w:p w14:paraId="189C89CE" w14:textId="77777777" w:rsidR="00F53553" w:rsidRDefault="00D92EBC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3553" w14:paraId="46E82E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5F50CB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Proyecto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BAB54FD" w14:textId="2F5AE8E0" w:rsidR="00F53553" w:rsidRDefault="00D92EBC">
            <w:r>
              <w:rPr>
                <w:color w:val="5F5E5A"/>
                <w:sz w:val="19"/>
                <w:szCs w:val="19"/>
              </w:rPr>
              <w:t xml:space="preserve">Endo-Edge LAB+ — </w:t>
            </w:r>
            <w:r w:rsidR="00620BFB">
              <w:rPr>
                <w:color w:val="5F5E5A"/>
                <w:sz w:val="19"/>
                <w:szCs w:val="19"/>
              </w:rPr>
              <w:t>Diagnóstico</w:t>
            </w:r>
            <w:r>
              <w:rPr>
                <w:color w:val="5F5E5A"/>
                <w:sz w:val="19"/>
                <w:szCs w:val="19"/>
              </w:rPr>
              <w:t xml:space="preserve"> Temprano de Enfermedades </w:t>
            </w:r>
            <w:r w:rsidR="00620BFB">
              <w:rPr>
                <w:color w:val="5F5E5A"/>
                <w:sz w:val="19"/>
                <w:szCs w:val="19"/>
              </w:rPr>
              <w:t>Crónicas</w:t>
            </w:r>
            <w:r>
              <w:rPr>
                <w:color w:val="5F5E5A"/>
                <w:sz w:val="19"/>
                <w:szCs w:val="19"/>
              </w:rPr>
              <w:t xml:space="preserve"> por </w:t>
            </w:r>
            <w:r w:rsidR="00620BFB">
              <w:rPr>
                <w:color w:val="5F5E5A"/>
                <w:sz w:val="19"/>
                <w:szCs w:val="19"/>
              </w:rPr>
              <w:t>Fusión</w:t>
            </w:r>
            <w:r>
              <w:rPr>
                <w:color w:val="5F5E5A"/>
                <w:sz w:val="19"/>
                <w:szCs w:val="19"/>
              </w:rPr>
              <w:t xml:space="preserve"> de Wearables y Laboratorio </w:t>
            </w:r>
            <w:r w:rsidR="00620BFB">
              <w:rPr>
                <w:color w:val="5F5E5A"/>
                <w:sz w:val="19"/>
                <w:szCs w:val="19"/>
              </w:rPr>
              <w:t>Clínico</w:t>
            </w:r>
          </w:p>
        </w:tc>
      </w:tr>
      <w:tr w:rsidR="00F53553" w14:paraId="6F5DCD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412E85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Protocolo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3A295E8" w14:textId="3E4EC6C3" w:rsidR="00F53553" w:rsidRDefault="00D92EBC">
            <w:r>
              <w:rPr>
                <w:color w:val="5F5E5A"/>
                <w:sz w:val="19"/>
                <w:szCs w:val="19"/>
              </w:rPr>
              <w:t xml:space="preserve">EE-2026-002-FASE1B | Version 2.1 | </w:t>
            </w:r>
            <w:r w:rsidR="00620BFB">
              <w:rPr>
                <w:color w:val="5F5E5A"/>
                <w:sz w:val="19"/>
                <w:szCs w:val="19"/>
              </w:rPr>
              <w:t>Diseño</w:t>
            </w:r>
            <w:r>
              <w:rPr>
                <w:color w:val="5F5E5A"/>
                <w:sz w:val="19"/>
                <w:szCs w:val="19"/>
              </w:rPr>
              <w:t xml:space="preserve"> hibrido retrospectivo-prospectivo | N=50 (3 grupos) | 18 meses</w:t>
            </w:r>
          </w:p>
        </w:tc>
      </w:tr>
      <w:tr w:rsidR="00F53553" w14:paraId="26EFD5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96419E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Rol ofrecido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B6042CF" w14:textId="63799285" w:rsidR="00F53553" w:rsidRDefault="00D92EBC">
            <w:r>
              <w:rPr>
                <w:b/>
                <w:bCs/>
                <w:color w:val="1B3A6B"/>
                <w:sz w:val="19"/>
                <w:szCs w:val="19"/>
              </w:rPr>
              <w:t>Investigador/a As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ociado/a — Eje Cardiovascular. </w:t>
            </w:r>
            <w:r w:rsidR="00620BFB">
              <w:rPr>
                <w:b/>
                <w:bCs/>
                <w:color w:val="1B3A6B"/>
                <w:sz w:val="19"/>
                <w:szCs w:val="19"/>
              </w:rPr>
              <w:t>Validación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r w:rsidR="00620BFB">
              <w:rPr>
                <w:b/>
                <w:bCs/>
                <w:color w:val="1B3A6B"/>
                <w:sz w:val="19"/>
                <w:szCs w:val="19"/>
              </w:rPr>
              <w:t>clínica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del ECG/HRV. Co-autor/a en publicaciones del eje cardiovascular del </w:t>
            </w:r>
            <w:r w:rsidR="00620BFB">
              <w:rPr>
                <w:b/>
                <w:bCs/>
                <w:color w:val="1B3A6B"/>
                <w:sz w:val="19"/>
                <w:szCs w:val="19"/>
              </w:rPr>
              <w:t>catálogo</w:t>
            </w:r>
            <w:r>
              <w:rPr>
                <w:b/>
                <w:bCs/>
                <w:color w:val="1B3A6B"/>
                <w:sz w:val="19"/>
                <w:szCs w:val="19"/>
              </w:rPr>
              <w:t>.</w:t>
            </w:r>
          </w:p>
        </w:tc>
      </w:tr>
      <w:tr w:rsidR="00F53553" w14:paraId="2A29FE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D0AD07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Compromiso de tiempo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58AD569" w14:textId="4AB1E2C6" w:rsidR="00F53553" w:rsidRDefault="00D92EBC">
            <w:r>
              <w:rPr>
                <w:color w:val="5F5E5A"/>
                <w:sz w:val="19"/>
                <w:szCs w:val="19"/>
              </w:rPr>
              <w:t xml:space="preserve">Estimado 40 a 60 horas totales en 18 meses. Distribuidas: </w:t>
            </w:r>
            <w:r w:rsidR="00620BFB">
              <w:rPr>
                <w:color w:val="5F5E5A"/>
                <w:sz w:val="19"/>
                <w:szCs w:val="19"/>
              </w:rPr>
              <w:t>diseño</w:t>
            </w:r>
            <w:r>
              <w:rPr>
                <w:color w:val="5F5E5A"/>
                <w:sz w:val="19"/>
                <w:szCs w:val="19"/>
              </w:rPr>
              <w:t xml:space="preserve"> (15 hs), </w:t>
            </w:r>
            <w:r w:rsidR="00620BFB">
              <w:rPr>
                <w:color w:val="5F5E5A"/>
                <w:sz w:val="19"/>
                <w:szCs w:val="19"/>
              </w:rPr>
              <w:t>supervisión</w:t>
            </w:r>
            <w:r>
              <w:rPr>
                <w:color w:val="5F5E5A"/>
                <w:sz w:val="19"/>
                <w:szCs w:val="19"/>
              </w:rPr>
              <w:t xml:space="preserve"> mensual (2-3 hs/mes </w:t>
            </w:r>
            <w:r>
              <w:rPr>
                <w:color w:val="5F5E5A"/>
                <w:sz w:val="19"/>
                <w:szCs w:val="19"/>
              </w:rPr>
              <w:t xml:space="preserve">en Fase 1), </w:t>
            </w:r>
            <w:r w:rsidR="00620BFB">
              <w:rPr>
                <w:color w:val="5F5E5A"/>
                <w:sz w:val="19"/>
                <w:szCs w:val="19"/>
              </w:rPr>
              <w:t>análisis</w:t>
            </w:r>
            <w:r>
              <w:rPr>
                <w:color w:val="5F5E5A"/>
                <w:sz w:val="19"/>
                <w:szCs w:val="19"/>
              </w:rPr>
              <w:t xml:space="preserve"> y </w:t>
            </w:r>
            <w:r w:rsidR="00620BFB">
              <w:rPr>
                <w:color w:val="5F5E5A"/>
                <w:sz w:val="19"/>
                <w:szCs w:val="19"/>
              </w:rPr>
              <w:t>publicación</w:t>
            </w:r>
            <w:r>
              <w:rPr>
                <w:color w:val="5F5E5A"/>
                <w:sz w:val="19"/>
                <w:szCs w:val="19"/>
              </w:rPr>
              <w:t xml:space="preserve"> (10-15 hs).</w:t>
            </w:r>
          </w:p>
        </w:tc>
      </w:tr>
      <w:tr w:rsidR="00F53553" w14:paraId="139252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BC6AD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Beneficios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6D1A420" w14:textId="16211608" w:rsidR="00F53553" w:rsidRDefault="00620BFB">
            <w:r>
              <w:rPr>
                <w:color w:val="5F5E5A"/>
                <w:sz w:val="19"/>
                <w:szCs w:val="19"/>
              </w:rPr>
              <w:t>Coautoría</w:t>
            </w:r>
            <w:r w:rsidR="00D92EBC">
              <w:rPr>
                <w:color w:val="5F5E5A"/>
                <w:sz w:val="19"/>
                <w:szCs w:val="19"/>
              </w:rPr>
              <w:t xml:space="preserve"> en publicaciones (criterios ICMJE). Acceso </w:t>
            </w:r>
            <w:r>
              <w:rPr>
                <w:color w:val="5F5E5A"/>
                <w:sz w:val="19"/>
                <w:szCs w:val="19"/>
              </w:rPr>
              <w:t>a la data set</w:t>
            </w:r>
            <w:r w:rsidR="00D92EBC">
              <w:rPr>
                <w:color w:val="5F5E5A"/>
                <w:sz w:val="19"/>
                <w:szCs w:val="19"/>
              </w:rPr>
              <w:t xml:space="preserve"> de HRV y ECG anonimizado. Honorarios por </w:t>
            </w:r>
            <w:r>
              <w:rPr>
                <w:color w:val="5F5E5A"/>
                <w:sz w:val="19"/>
                <w:szCs w:val="19"/>
              </w:rPr>
              <w:t>consultoría</w:t>
            </w:r>
            <w:r w:rsidR="00D92EBC">
              <w:rPr>
                <w:color w:val="5F5E5A"/>
                <w:sz w:val="19"/>
                <w:szCs w:val="19"/>
              </w:rPr>
              <w:t xml:space="preserve"> (USD 60-80/hora). Reconocimiento institucional completo.</w:t>
            </w:r>
          </w:p>
        </w:tc>
      </w:tr>
      <w:tr w:rsidR="00F53553" w14:paraId="2661B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67F139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Documentos disponibles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19E063B" w14:textId="37DA65E2" w:rsidR="00F53553" w:rsidRDefault="00D92EBC">
            <w:r>
              <w:rPr>
                <w:color w:val="5F5E5A"/>
                <w:sz w:val="19"/>
                <w:szCs w:val="19"/>
              </w:rPr>
              <w:t xml:space="preserve">Protocolo v2.1 | Especificaciones </w:t>
            </w:r>
            <w:r w:rsidR="00620BFB">
              <w:rPr>
                <w:color w:val="5F5E5A"/>
                <w:sz w:val="19"/>
                <w:szCs w:val="19"/>
              </w:rPr>
              <w:t>Metrológicas</w:t>
            </w:r>
            <w:r>
              <w:rPr>
                <w:color w:val="5F5E5A"/>
                <w:sz w:val="19"/>
                <w:szCs w:val="19"/>
              </w:rPr>
              <w:t xml:space="preserve"> DOC-EE-MET-001 v1.1 | PI-001 v1.3 | NDA-A para firma previa al acceso completo</w:t>
            </w:r>
          </w:p>
        </w:tc>
      </w:tr>
    </w:tbl>
    <w:p w14:paraId="0D8C997E" w14:textId="77777777" w:rsidR="00F53553" w:rsidRDefault="00D92EBC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553" w14:paraId="406394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E940B0" w14:textId="2E8F1A89" w:rsidR="00F53553" w:rsidRDefault="00620BFB">
            <w:r>
              <w:rPr>
                <w:b/>
                <w:bCs/>
                <w:color w:val="0F6E56"/>
              </w:rPr>
              <w:t>Data set</w:t>
            </w:r>
            <w:r w:rsidR="00D92EBC">
              <w:rPr>
                <w:b/>
                <w:bCs/>
                <w:color w:val="0F6E56"/>
              </w:rPr>
              <w:t xml:space="preserve"> </w:t>
            </w:r>
            <w:r>
              <w:rPr>
                <w:b/>
                <w:bCs/>
                <w:color w:val="0F6E56"/>
              </w:rPr>
              <w:t>único</w:t>
            </w:r>
            <w:r w:rsidR="00D92EBC">
              <w:rPr>
                <w:b/>
                <w:bCs/>
                <w:color w:val="0F6E56"/>
              </w:rPr>
              <w:t xml:space="preserve"> de HRV longitudinal: </w:t>
            </w:r>
            <w:r w:rsidR="00D92EBC">
              <w:t xml:space="preserve">El </w:t>
            </w:r>
            <w:r>
              <w:t>data set</w:t>
            </w:r>
            <w:r w:rsidR="00D92EBC">
              <w:t xml:space="preserve"> de HRV a 256 Hz durante 18 meses sobre 50 participantes es</w:t>
            </w:r>
            <w:r w:rsidR="00D92EBC">
              <w:t xml:space="preserve">tratificados por nivel de riesgo </w:t>
            </w:r>
            <w:r>
              <w:t>metabólico</w:t>
            </w:r>
            <w:r w:rsidR="00D92EBC">
              <w:t xml:space="preserve"> es un recurso </w:t>
            </w:r>
            <w:r>
              <w:t>científico</w:t>
            </w:r>
            <w:r w:rsidR="00D92EBC">
              <w:t xml:space="preserve"> de </w:t>
            </w:r>
            <w:r>
              <w:t>altísimo</w:t>
            </w:r>
            <w:r w:rsidR="00D92EBC">
              <w:t xml:space="preserve"> valor para la </w:t>
            </w:r>
            <w:r>
              <w:t>cardiología</w:t>
            </w:r>
            <w:r w:rsidR="00D92EBC">
              <w:t xml:space="preserve"> computacional. No existe un </w:t>
            </w:r>
            <w:r>
              <w:t>data set</w:t>
            </w:r>
            <w:r w:rsidR="00D92EBC">
              <w:t xml:space="preserve"> similar de acceso </w:t>
            </w:r>
            <w:r>
              <w:t>público</w:t>
            </w:r>
            <w:r w:rsidR="00D92EBC">
              <w:t xml:space="preserve"> en Argentina. El/la </w:t>
            </w:r>
            <w:r>
              <w:t>cardiólogo</w:t>
            </w:r>
            <w:r w:rsidR="00D92EBC">
              <w:t xml:space="preserve">/a </w:t>
            </w:r>
            <w:r>
              <w:t>coinvestigador</w:t>
            </w:r>
            <w:r w:rsidR="00D92EBC">
              <w:t xml:space="preserve">/a </w:t>
            </w:r>
            <w:r>
              <w:t>tendrá</w:t>
            </w:r>
            <w:r w:rsidR="00D92EBC">
              <w:t xml:space="preserve"> acceso a este </w:t>
            </w:r>
            <w:r>
              <w:t>data set</w:t>
            </w:r>
            <w:r w:rsidR="00D92EBC">
              <w:t xml:space="preserve"> para </w:t>
            </w:r>
            <w:r>
              <w:t>líneas</w:t>
            </w:r>
            <w:r w:rsidR="00D92EBC">
              <w:t xml:space="preserve"> de </w:t>
            </w:r>
            <w:r>
              <w:t>investigación</w:t>
            </w:r>
            <w:r w:rsidR="00D92EBC">
              <w:t xml:space="preserve"> propias en ritmo cardiaco y </w:t>
            </w:r>
            <w:r>
              <w:t>autonomía</w:t>
            </w:r>
            <w:r w:rsidR="00D92EBC">
              <w:t xml:space="preserve"> cardiovascular.</w:t>
            </w:r>
          </w:p>
        </w:tc>
      </w:tr>
    </w:tbl>
    <w:p w14:paraId="4738DB57" w14:textId="77777777" w:rsidR="00F53553" w:rsidRDefault="00D92EBC">
      <w:pPr>
        <w:spacing w:before="35" w:after="35"/>
      </w:pPr>
      <w:r>
        <w:t xml:space="preserve"> </w:t>
      </w:r>
    </w:p>
    <w:p w14:paraId="6B4373A4" w14:textId="77777777" w:rsidR="00F53553" w:rsidRDefault="00D92EBC">
      <w:pPr>
        <w:spacing w:before="35" w:after="35"/>
      </w:pPr>
      <w:r>
        <w:t xml:space="preserve"> </w:t>
      </w:r>
    </w:p>
    <w:p w14:paraId="15B84F05" w14:textId="77777777" w:rsidR="00F53553" w:rsidRDefault="00D92EBC">
      <w:pPr>
        <w:spacing w:before="35" w:after="35"/>
      </w:pPr>
      <w:r>
        <w:t xml:space="preserve"> </w:t>
      </w:r>
    </w:p>
    <w:p w14:paraId="5ABC30C8" w14:textId="77777777" w:rsidR="00F53553" w:rsidRDefault="00D92EBC">
      <w:pPr>
        <w:spacing w:after="120"/>
      </w:pPr>
      <w:r>
        <w:t>En espera de su respuesta, saludo a usted atentamente.</w:t>
      </w:r>
    </w:p>
    <w:p w14:paraId="00A84AD1" w14:textId="77777777" w:rsidR="00F53553" w:rsidRDefault="00D92EBC">
      <w:pPr>
        <w:spacing w:after="40"/>
      </w:pPr>
      <w:r>
        <w:t>_________________________________</w:t>
      </w:r>
    </w:p>
    <w:p w14:paraId="534AE574" w14:textId="77777777" w:rsidR="00F53553" w:rsidRDefault="00D92EBC">
      <w:pPr>
        <w:spacing w:after="20"/>
      </w:pPr>
      <w:r>
        <w:rPr>
          <w:b/>
          <w:bCs/>
          <w:color w:val="1B3A6B"/>
        </w:rPr>
        <w:t>Juan Pablo Chancay</w:t>
      </w:r>
    </w:p>
    <w:p w14:paraId="7B516F73" w14:textId="77777777" w:rsidR="00F53553" w:rsidRDefault="00D92EBC">
      <w:pPr>
        <w:spacing w:after="20"/>
      </w:pPr>
      <w:r>
        <w:rPr>
          <w:color w:val="5F5E5A"/>
          <w:sz w:val="20"/>
          <w:szCs w:val="20"/>
        </w:rPr>
        <w:t>Investigador Principal</w:t>
      </w:r>
    </w:p>
    <w:p w14:paraId="7E2D920C" w14:textId="77777777" w:rsidR="00F53553" w:rsidRDefault="00D92EBC">
      <w:pPr>
        <w:spacing w:after="20"/>
      </w:pPr>
      <w:r>
        <w:rPr>
          <w:color w:val="5F5E5A"/>
          <w:sz w:val="20"/>
          <w:szCs w:val="20"/>
        </w:rPr>
        <w:t>Proyecto Endo-Edge LAB+  |  Aural-Syncro</w:t>
      </w:r>
    </w:p>
    <w:p w14:paraId="3548DF8E" w14:textId="098D09AD" w:rsidR="00F53553" w:rsidRDefault="00D92EBC">
      <w:pPr>
        <w:spacing w:after="60"/>
      </w:pPr>
      <w:r>
        <w:rPr>
          <w:color w:val="5F5E5A"/>
          <w:sz w:val="20"/>
          <w:szCs w:val="20"/>
        </w:rPr>
        <w:t xml:space="preserve">Ciudad </w:t>
      </w:r>
      <w:r w:rsidR="00E12AC3">
        <w:rPr>
          <w:color w:val="5F5E5A"/>
          <w:sz w:val="20"/>
          <w:szCs w:val="20"/>
        </w:rPr>
        <w:t>de San Juan</w:t>
      </w:r>
      <w:r>
        <w:rPr>
          <w:color w:val="5F5E5A"/>
          <w:sz w:val="20"/>
          <w:szCs w:val="20"/>
        </w:rPr>
        <w:t>, Argentina</w:t>
      </w:r>
    </w:p>
    <w:p w14:paraId="47B5148A" w14:textId="77777777" w:rsidR="00F53553" w:rsidRDefault="00D92EBC">
      <w:r>
        <w:rPr>
          <w:color w:val="5F5E5A"/>
          <w:sz w:val="20"/>
          <w:szCs w:val="20"/>
        </w:rPr>
        <w:t>Contacto: _________________________  |  Tel: _________________________</w:t>
      </w:r>
    </w:p>
    <w:p w14:paraId="08E1D6B1" w14:textId="77777777" w:rsidR="00F53553" w:rsidRDefault="00D92EBC">
      <w:r>
        <w:br w:type="page"/>
      </w:r>
    </w:p>
    <w:p w14:paraId="5AF5EEA2" w14:textId="77777777" w:rsidR="00F53553" w:rsidRDefault="00D92EBC">
      <w:pPr>
        <w:spacing w:after="15"/>
      </w:pPr>
      <w:r>
        <w:rPr>
          <w:b/>
          <w:bCs/>
          <w:color w:val="1B3A6B"/>
          <w:sz w:val="26"/>
          <w:szCs w:val="26"/>
        </w:rPr>
        <w:lastRenderedPageBreak/>
        <w:t>PROYECTO ENDO-EDGE LAB+</w:t>
      </w:r>
    </w:p>
    <w:p w14:paraId="27D0AEBF" w14:textId="7E6B62CE" w:rsidR="00F53553" w:rsidRDefault="00D92EBC">
      <w:pPr>
        <w:spacing w:after="15"/>
      </w:pPr>
      <w:r>
        <w:rPr>
          <w:color w:val="0F6E56"/>
          <w:sz w:val="20"/>
          <w:szCs w:val="20"/>
        </w:rPr>
        <w:t xml:space="preserve">Sistema </w:t>
      </w:r>
      <w:r w:rsidR="000A23C2">
        <w:rPr>
          <w:color w:val="0F6E56"/>
          <w:sz w:val="20"/>
          <w:szCs w:val="20"/>
        </w:rPr>
        <w:t>Ciberfísico</w:t>
      </w:r>
      <w:r>
        <w:rPr>
          <w:color w:val="0F6E56"/>
          <w:sz w:val="20"/>
          <w:szCs w:val="20"/>
        </w:rPr>
        <w:t xml:space="preserve"> de </w:t>
      </w:r>
      <w:r w:rsidR="000A23C2">
        <w:rPr>
          <w:color w:val="0F6E56"/>
          <w:sz w:val="20"/>
          <w:szCs w:val="20"/>
        </w:rPr>
        <w:t>Diagnóstico</w:t>
      </w:r>
      <w:r>
        <w:rPr>
          <w:color w:val="0F6E56"/>
          <w:sz w:val="20"/>
          <w:szCs w:val="20"/>
        </w:rPr>
        <w:t xml:space="preserve"> Temprano de Enfermedades </w:t>
      </w:r>
      <w:r w:rsidR="000A23C2">
        <w:rPr>
          <w:color w:val="0F6E56"/>
          <w:sz w:val="20"/>
          <w:szCs w:val="20"/>
        </w:rPr>
        <w:t>Crónicas</w:t>
      </w:r>
    </w:p>
    <w:p w14:paraId="0BCC8C76" w14:textId="77777777" w:rsidR="00F53553" w:rsidRDefault="00D92EBC">
      <w:pPr>
        <w:spacing w:after="15"/>
      </w:pPr>
      <w:r>
        <w:rPr>
          <w:b/>
          <w:bCs/>
          <w:color w:val="1B3A6B"/>
          <w:sz w:val="19"/>
          <w:szCs w:val="19"/>
        </w:rPr>
        <w:t>Juan Pablo Chancay</w:t>
      </w:r>
      <w:r>
        <w:rPr>
          <w:color w:val="5F5E5A"/>
          <w:sz w:val="18"/>
          <w:szCs w:val="18"/>
        </w:rPr>
        <w:t xml:space="preserve">  |  DNI 27.043.243  |  Investigador Principal</w:t>
      </w:r>
    </w:p>
    <w:p w14:paraId="413551C0" w14:textId="77777777" w:rsidR="00F53553" w:rsidRDefault="00D92EBC">
      <w:pPr>
        <w:spacing w:after="15"/>
      </w:pPr>
      <w:r>
        <w:rPr>
          <w:b/>
          <w:bCs/>
          <w:color w:val="1B3A6B"/>
          <w:sz w:val="19"/>
          <w:szCs w:val="19"/>
        </w:rPr>
        <w:t>Dra. Alejandra Cicchitti</w:t>
      </w:r>
      <w:r>
        <w:rPr>
          <w:color w:val="5F5E5A"/>
          <w:sz w:val="18"/>
          <w:szCs w:val="18"/>
        </w:rPr>
        <w:t xml:space="preserve">  |  Matricula 7645  |  Co-Investigadora Principal</w:t>
      </w:r>
    </w:p>
    <w:p w14:paraId="358E0625" w14:textId="2B438F41" w:rsidR="00F53553" w:rsidRDefault="00D92EBC">
      <w:r>
        <w:rPr>
          <w:color w:val="5F5E5A"/>
          <w:sz w:val="18"/>
          <w:szCs w:val="18"/>
        </w:rPr>
        <w:t>Aural-Syncro  |  Ciudad</w:t>
      </w:r>
      <w:r w:rsidR="00E12AC3">
        <w:rPr>
          <w:color w:val="5F5E5A"/>
          <w:sz w:val="18"/>
          <w:szCs w:val="18"/>
        </w:rPr>
        <w:t xml:space="preserve"> de San Juan</w:t>
      </w:r>
      <w:r>
        <w:rPr>
          <w:color w:val="5F5E5A"/>
          <w:sz w:val="18"/>
          <w:szCs w:val="18"/>
        </w:rPr>
        <w:t>, Argentina</w:t>
      </w:r>
    </w:p>
    <w:p w14:paraId="248E99A7" w14:textId="77777777" w:rsidR="00F53553" w:rsidRDefault="00D92EBC">
      <w:pPr>
        <w:pBdr>
          <w:bottom w:val="single" w:sz="6" w:space="3" w:color="1B3A6B"/>
        </w:pBdr>
        <w:spacing w:before="30" w:after="160"/>
      </w:pPr>
      <w:r>
        <w:t xml:space="preserve"> </w:t>
      </w:r>
    </w:p>
    <w:p w14:paraId="0DA957D7" w14:textId="1555D2E8" w:rsidR="00F53553" w:rsidRDefault="00D92EBC">
      <w:pPr>
        <w:spacing w:after="140"/>
      </w:pPr>
      <w:r>
        <w:rPr>
          <w:sz w:val="20"/>
          <w:szCs w:val="20"/>
        </w:rPr>
        <w:t>Ciudad</w:t>
      </w:r>
      <w:r w:rsidR="00E12AC3">
        <w:rPr>
          <w:sz w:val="20"/>
          <w:szCs w:val="20"/>
        </w:rPr>
        <w:t xml:space="preserve"> de San Juan</w:t>
      </w:r>
      <w:r>
        <w:rPr>
          <w:sz w:val="20"/>
          <w:szCs w:val="20"/>
        </w:rPr>
        <w:t xml:space="preserve">, </w:t>
      </w:r>
      <w:r w:rsidR="0097023A">
        <w:rPr>
          <w:sz w:val="20"/>
          <w:szCs w:val="20"/>
        </w:rPr>
        <w:t>marzo</w:t>
      </w:r>
      <w:r>
        <w:rPr>
          <w:sz w:val="20"/>
          <w:szCs w:val="20"/>
        </w:rPr>
        <w:t xml:space="preserve"> de 2026</w:t>
      </w:r>
    </w:p>
    <w:p w14:paraId="349B811D" w14:textId="77777777" w:rsidR="00F53553" w:rsidRDefault="00D92EBC">
      <w:pPr>
        <w:spacing w:after="20"/>
      </w:pPr>
      <w:r>
        <w:rPr>
          <w:b/>
          <w:bCs/>
          <w:color w:val="1B3A6B"/>
          <w:sz w:val="24"/>
          <w:szCs w:val="24"/>
        </w:rPr>
        <w:t>Dr./Dra</w:t>
      </w:r>
      <w:r>
        <w:rPr>
          <w:b/>
          <w:bCs/>
          <w:color w:val="1B3A6B"/>
          <w:sz w:val="24"/>
          <w:szCs w:val="24"/>
        </w:rPr>
        <w:t>. _________________________________</w:t>
      </w:r>
    </w:p>
    <w:p w14:paraId="4CB4FD3E" w14:textId="25F5D89E" w:rsidR="00F53553" w:rsidRDefault="00D92EBC">
      <w:pPr>
        <w:spacing w:after="20"/>
      </w:pPr>
      <w:r>
        <w:rPr>
          <w:color w:val="5F5E5A"/>
          <w:sz w:val="20"/>
          <w:szCs w:val="20"/>
        </w:rPr>
        <w:t xml:space="preserve">Medico/a Especialista en </w:t>
      </w:r>
      <w:r w:rsidR="000A23C2">
        <w:rPr>
          <w:color w:val="5F5E5A"/>
          <w:sz w:val="20"/>
          <w:szCs w:val="20"/>
        </w:rPr>
        <w:t>Nefrología</w:t>
      </w:r>
      <w:r>
        <w:rPr>
          <w:color w:val="5F5E5A"/>
          <w:sz w:val="20"/>
          <w:szCs w:val="20"/>
        </w:rPr>
        <w:t xml:space="preserve"> o Medicina Interna  |  Matricula: _____________</w:t>
      </w:r>
    </w:p>
    <w:p w14:paraId="566406D8" w14:textId="5914A224" w:rsidR="00F53553" w:rsidRDefault="000A23C2">
      <w:pPr>
        <w:spacing w:after="160"/>
      </w:pPr>
      <w:r>
        <w:rPr>
          <w:color w:val="5F5E5A"/>
          <w:sz w:val="20"/>
          <w:szCs w:val="20"/>
        </w:rPr>
        <w:t>Institución</w:t>
      </w:r>
      <w:r w:rsidR="00D92EBC">
        <w:rPr>
          <w:color w:val="5F5E5A"/>
          <w:sz w:val="20"/>
          <w:szCs w:val="20"/>
        </w:rPr>
        <w:t>: ___________________________________________________</w:t>
      </w:r>
    </w:p>
    <w:p w14:paraId="566765B5" w14:textId="34F95132" w:rsidR="00F53553" w:rsidRDefault="00D92EBC">
      <w:pPr>
        <w:spacing w:after="80"/>
      </w:pPr>
      <w:r>
        <w:rPr>
          <w:b/>
          <w:bCs/>
          <w:color w:val="1B3A6B"/>
        </w:rPr>
        <w:t xml:space="preserve">Ref.: </w:t>
      </w:r>
      <w:r w:rsidR="000A23C2">
        <w:rPr>
          <w:b/>
          <w:bCs/>
          <w:color w:val="1B3A6B"/>
        </w:rPr>
        <w:t>Invitación</w:t>
      </w:r>
      <w:r>
        <w:rPr>
          <w:b/>
          <w:bCs/>
          <w:color w:val="1B3A6B"/>
        </w:rPr>
        <w:t xml:space="preserve"> a participar como Investigador/a Asociado/a — Eje Rena</w:t>
      </w:r>
      <w:r>
        <w:rPr>
          <w:b/>
          <w:bCs/>
          <w:color w:val="1B3A6B"/>
        </w:rPr>
        <w:t>l — Proyecto Endo-Edge LAB+</w:t>
      </w:r>
    </w:p>
    <w:p w14:paraId="57B5B768" w14:textId="77777777" w:rsidR="00F53553" w:rsidRDefault="00D92EBC">
      <w:pPr>
        <w:spacing w:before="35" w:after="35"/>
      </w:pPr>
      <w:r>
        <w:t xml:space="preserve"> </w:t>
      </w:r>
    </w:p>
    <w:p w14:paraId="7149E4C6" w14:textId="77777777" w:rsidR="00F53553" w:rsidRDefault="00D92EBC">
      <w:pPr>
        <w:spacing w:before="65" w:after="65"/>
      </w:pPr>
      <w:r>
        <w:t>Estimado/a Dr./Dra.:</w:t>
      </w:r>
    </w:p>
    <w:p w14:paraId="3ADA7186" w14:textId="77777777" w:rsidR="00F53553" w:rsidRDefault="00D92EBC">
      <w:pPr>
        <w:spacing w:before="35" w:after="35"/>
      </w:pPr>
      <w:r>
        <w:t xml:space="preserve"> </w:t>
      </w:r>
    </w:p>
    <w:p w14:paraId="6941E33D" w14:textId="3F15D1ED" w:rsidR="00F53553" w:rsidRDefault="00D92EBC">
      <w:pPr>
        <w:spacing w:before="65" w:after="65"/>
      </w:pPr>
      <w:r>
        <w:t xml:space="preserve">Me dirijo a usted para invitarlo/a a integrar el equipo </w:t>
      </w:r>
      <w:r w:rsidR="000A23C2">
        <w:t>científico</w:t>
      </w:r>
      <w:r>
        <w:t xml:space="preserve"> del Proyecto Endo-Edge LAB+ con responsabilidad sobre el eje renal del sistema — uno de los ejes de mayor relevancia </w:t>
      </w:r>
      <w:r w:rsidR="000A23C2">
        <w:t>clínica</w:t>
      </w:r>
      <w:r>
        <w:t xml:space="preserve"> del </w:t>
      </w:r>
      <w:r w:rsidR="000A23C2">
        <w:t>catálogo</w:t>
      </w:r>
      <w:r>
        <w:t xml:space="preserve"> de Fase I precisamente porque la enfermedad renal </w:t>
      </w:r>
      <w:r w:rsidR="000A23C2">
        <w:t>crónica</w:t>
      </w:r>
      <w:r>
        <w:t xml:space="preserve"> en estadio G1-G2 es completamente silenciosa para los wearables y el laboratorio </w:t>
      </w:r>
      <w:r w:rsidR="000A23C2">
        <w:t>clínico</w:t>
      </w:r>
      <w:r>
        <w:t xml:space="preserve"> es la </w:t>
      </w:r>
      <w:r w:rsidR="000A23C2">
        <w:t>única</w:t>
      </w:r>
      <w:r>
        <w:t xml:space="preserve"> ventana diagnostica disponible.</w:t>
      </w:r>
    </w:p>
    <w:p w14:paraId="1FB798E4" w14:textId="77777777" w:rsidR="00F53553" w:rsidRDefault="00D92EBC">
      <w:pPr>
        <w:spacing w:before="35" w:after="35"/>
      </w:pPr>
      <w:r>
        <w:t xml:space="preserve"> </w:t>
      </w:r>
    </w:p>
    <w:p w14:paraId="617134B9" w14:textId="6550920A" w:rsidR="00F53553" w:rsidRDefault="00D92EBC">
      <w:pPr>
        <w:spacing w:before="65" w:after="65"/>
      </w:pPr>
      <w:r>
        <w:t xml:space="preserve">La enfermedad renal </w:t>
      </w:r>
      <w:r w:rsidR="000A23C2">
        <w:t>crónica</w:t>
      </w:r>
      <w:r>
        <w:t xml:space="preserve"> (ERC) estadio G1-G2 (TFG 60-89 mL/min/1.73m2) es una de las </w:t>
      </w:r>
      <w:r w:rsidR="000A23C2">
        <w:t>patologías</w:t>
      </w:r>
      <w:r>
        <w:t xml:space="preserve"> con mayor capac</w:t>
      </w:r>
      <w:r>
        <w:t xml:space="preserve">idad de </w:t>
      </w:r>
      <w:r w:rsidR="000A23C2">
        <w:t>anticipación</w:t>
      </w:r>
      <w:r>
        <w:t xml:space="preserve"> del sistema: su firma de laboratorio — trayectoria descendente de TFG, microalbuminuria incipiente, creatinina en ascenso dentro del rango normal — puede detectarse con 4 a 5 </w:t>
      </w:r>
      <w:r w:rsidR="000A23C2">
        <w:t>años</w:t>
      </w:r>
      <w:r>
        <w:t xml:space="preserve"> de </w:t>
      </w:r>
      <w:r w:rsidR="000A23C2">
        <w:t>anticipación</w:t>
      </w:r>
      <w:r>
        <w:t xml:space="preserve"> sobre el diagnostico formal si se anali</w:t>
      </w:r>
      <w:r>
        <w:t>za la trayectoria longitudinal en lugar del valor puntual. El modelo Endo-Edge LAB+ puede detectar exactamente esa firma.</w:t>
      </w:r>
    </w:p>
    <w:p w14:paraId="4F008B80" w14:textId="77777777" w:rsidR="00F53553" w:rsidRDefault="00D92EBC">
      <w:pPr>
        <w:spacing w:before="35" w:after="35"/>
      </w:pPr>
      <w:r>
        <w:t xml:space="preserve"> </w:t>
      </w:r>
    </w:p>
    <w:p w14:paraId="62F495B9" w14:textId="77777777" w:rsidR="00F53553" w:rsidRDefault="00D92EBC">
      <w:pPr>
        <w:spacing w:before="65" w:after="65"/>
      </w:pPr>
      <w:r>
        <w:t>Su aporte especifico al proyecto:</w:t>
      </w:r>
    </w:p>
    <w:p w14:paraId="5C20CD72" w14:textId="77777777" w:rsidR="00F53553" w:rsidRDefault="00D92EBC">
      <w:pPr>
        <w:spacing w:before="35" w:after="35"/>
      </w:pPr>
      <w:r>
        <w:t xml:space="preserve"> </w:t>
      </w:r>
    </w:p>
    <w:p w14:paraId="71767630" w14:textId="1788D951" w:rsidR="00F53553" w:rsidRDefault="000A23C2">
      <w:pPr>
        <w:pStyle w:val="Prrafodelista"/>
        <w:numPr>
          <w:ilvl w:val="0"/>
          <w:numId w:val="2"/>
        </w:numPr>
        <w:spacing w:before="32" w:after="32"/>
      </w:pPr>
      <w:r>
        <w:t>Definición</w:t>
      </w:r>
      <w:r w:rsidR="00D92EBC">
        <w:t xml:space="preserve"> de los criterios </w:t>
      </w:r>
      <w:r>
        <w:t>clínicos</w:t>
      </w:r>
      <w:r w:rsidR="00D92EBC">
        <w:t xml:space="preserve"> de la firma renal en el </w:t>
      </w:r>
      <w:r>
        <w:t>Catálogo</w:t>
      </w:r>
      <w:r w:rsidR="00D92EBC">
        <w:t xml:space="preserve"> de Fase I: que trayectoria</w:t>
      </w:r>
      <w:r w:rsidR="00D92EBC">
        <w:t xml:space="preserve"> de TFG, creatinina, urea y microalbuminuria (cuando </w:t>
      </w:r>
      <w:r>
        <w:t>esté</w:t>
      </w:r>
      <w:r w:rsidR="00D92EBC">
        <w:t xml:space="preserve"> disponible) constituye una </w:t>
      </w:r>
      <w:r>
        <w:t>desviación</w:t>
      </w:r>
      <w:r w:rsidR="00D92EBC">
        <w:t xml:space="preserve"> preclínica significativa, diferenciada de la </w:t>
      </w:r>
      <w:r>
        <w:t>variación</w:t>
      </w:r>
      <w:r w:rsidR="00D92EBC">
        <w:t xml:space="preserve"> </w:t>
      </w:r>
      <w:r>
        <w:t>biológica</w:t>
      </w:r>
      <w:r w:rsidR="00D92EBC">
        <w:t xml:space="preserve"> normal y del efecto de </w:t>
      </w:r>
      <w:r>
        <w:t>deshidratación</w:t>
      </w:r>
      <w:r w:rsidR="00D92EBC">
        <w:t xml:space="preserve"> transitoria.</w:t>
      </w:r>
    </w:p>
    <w:p w14:paraId="68A0FF3A" w14:textId="168B8B1A" w:rsidR="00F53553" w:rsidRDefault="00D92EBC">
      <w:pPr>
        <w:pStyle w:val="Prrafodelista"/>
        <w:numPr>
          <w:ilvl w:val="0"/>
          <w:numId w:val="2"/>
        </w:numPr>
        <w:spacing w:before="32" w:after="32"/>
      </w:pPr>
      <w:r>
        <w:t xml:space="preserve">Criterios de </w:t>
      </w:r>
      <w:r w:rsidR="000A23C2">
        <w:t>inclusión</w:t>
      </w:r>
      <w:r>
        <w:t xml:space="preserve"> y </w:t>
      </w:r>
      <w:r w:rsidR="000A23C2">
        <w:t>exclusión</w:t>
      </w:r>
      <w:r>
        <w:t xml:space="preserve"> renal par</w:t>
      </w:r>
      <w:r>
        <w:t xml:space="preserve">a los participantes de la cohorte: identificar que valores de creatinina o TFG en el Grupo A (diagnostico reciente) o el Grupo B (sanos con factores de riesgo) requieren manejo especial o </w:t>
      </w:r>
      <w:r w:rsidR="000A23C2">
        <w:t>exclusión</w:t>
      </w:r>
      <w:r>
        <w:t xml:space="preserve"> del estudio por seguridad del participante.</w:t>
      </w:r>
    </w:p>
    <w:p w14:paraId="036C5494" w14:textId="2238F661" w:rsidR="00F53553" w:rsidRDefault="000A23C2">
      <w:pPr>
        <w:pStyle w:val="Prrafodelista"/>
        <w:numPr>
          <w:ilvl w:val="0"/>
          <w:numId w:val="2"/>
        </w:numPr>
        <w:spacing w:before="32" w:after="32"/>
      </w:pPr>
      <w:r>
        <w:t>Interpretación</w:t>
      </w:r>
      <w:r w:rsidR="00D92EBC">
        <w:t xml:space="preserve"> </w:t>
      </w:r>
      <w:r>
        <w:t>clínica</w:t>
      </w:r>
      <w:r w:rsidR="00D92EBC">
        <w:t xml:space="preserve"> de las alertas RTM en el eje renal: definir con que urgencia y que estudios complementarios se recomiendan cuando el sistema emite una alerta de tendencia divergente en los biomarcadores renales del Pipeline LAB.</w:t>
      </w:r>
    </w:p>
    <w:p w14:paraId="6DF55295" w14:textId="77777777" w:rsidR="00F53553" w:rsidRDefault="00D92EBC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3553" w14:paraId="57F383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6E0D65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Proyecto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404D1DA" w14:textId="78AEC9B4" w:rsidR="00F53553" w:rsidRDefault="00D92EBC">
            <w:r>
              <w:rPr>
                <w:color w:val="5F5E5A"/>
                <w:sz w:val="19"/>
                <w:szCs w:val="19"/>
              </w:rPr>
              <w:t xml:space="preserve">Endo-Edge LAB+ — </w:t>
            </w:r>
            <w:r w:rsidR="000A23C2">
              <w:rPr>
                <w:color w:val="5F5E5A"/>
                <w:sz w:val="19"/>
                <w:szCs w:val="19"/>
              </w:rPr>
              <w:t>Diagnóstico</w:t>
            </w:r>
            <w:r>
              <w:rPr>
                <w:color w:val="5F5E5A"/>
                <w:sz w:val="19"/>
                <w:szCs w:val="19"/>
              </w:rPr>
              <w:t xml:space="preserve"> Temprano de Enfermedades </w:t>
            </w:r>
            <w:r w:rsidR="000A23C2">
              <w:rPr>
                <w:color w:val="5F5E5A"/>
                <w:sz w:val="19"/>
                <w:szCs w:val="19"/>
              </w:rPr>
              <w:t>Crónicas</w:t>
            </w:r>
            <w:r>
              <w:rPr>
                <w:color w:val="5F5E5A"/>
                <w:sz w:val="19"/>
                <w:szCs w:val="19"/>
              </w:rPr>
              <w:t xml:space="preserve"> por </w:t>
            </w:r>
            <w:r w:rsidR="000A23C2">
              <w:rPr>
                <w:color w:val="5F5E5A"/>
                <w:sz w:val="19"/>
                <w:szCs w:val="19"/>
              </w:rPr>
              <w:t>Fusión</w:t>
            </w:r>
            <w:r>
              <w:rPr>
                <w:color w:val="5F5E5A"/>
                <w:sz w:val="19"/>
                <w:szCs w:val="19"/>
              </w:rPr>
              <w:t xml:space="preserve"> de Wearables y Laboratorio </w:t>
            </w:r>
            <w:r w:rsidR="000A23C2">
              <w:rPr>
                <w:color w:val="5F5E5A"/>
                <w:sz w:val="19"/>
                <w:szCs w:val="19"/>
              </w:rPr>
              <w:t>Clínico</w:t>
            </w:r>
          </w:p>
        </w:tc>
      </w:tr>
      <w:tr w:rsidR="00F53553" w14:paraId="1F008C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FB733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Protocolo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423DDCA" w14:textId="27406FCF" w:rsidR="00F53553" w:rsidRDefault="00D92EBC">
            <w:r>
              <w:rPr>
                <w:color w:val="5F5E5A"/>
                <w:sz w:val="19"/>
                <w:szCs w:val="19"/>
              </w:rPr>
              <w:t xml:space="preserve">EE-2026-002-FASE1B | Version 2.1 | </w:t>
            </w:r>
            <w:r w:rsidR="000A23C2">
              <w:rPr>
                <w:color w:val="5F5E5A"/>
                <w:sz w:val="19"/>
                <w:szCs w:val="19"/>
              </w:rPr>
              <w:t>Diseño</w:t>
            </w:r>
            <w:r>
              <w:rPr>
                <w:color w:val="5F5E5A"/>
                <w:sz w:val="19"/>
                <w:szCs w:val="19"/>
              </w:rPr>
              <w:t xml:space="preserve"> hibrido retrospectivo-prospectivo | N=50 (3 grupos) | 18 meses</w:t>
            </w:r>
          </w:p>
        </w:tc>
      </w:tr>
      <w:tr w:rsidR="00F53553" w14:paraId="6B1EF2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178610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Rol ofrecido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687EFF8F" w14:textId="68B345B5" w:rsidR="00F53553" w:rsidRDefault="00D92EBC">
            <w:r>
              <w:rPr>
                <w:b/>
                <w:bCs/>
                <w:color w:val="1B3A6B"/>
                <w:sz w:val="19"/>
                <w:szCs w:val="19"/>
              </w:rPr>
              <w:t>Investigador/a As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ociado/a — Eje Renal. </w:t>
            </w:r>
            <w:r w:rsidR="000A23C2">
              <w:rPr>
                <w:b/>
                <w:bCs/>
                <w:color w:val="1B3A6B"/>
                <w:sz w:val="19"/>
                <w:szCs w:val="19"/>
              </w:rPr>
              <w:t>Definición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de criterios </w:t>
            </w:r>
            <w:r w:rsidR="000A23C2">
              <w:rPr>
                <w:b/>
                <w:bCs/>
                <w:color w:val="1B3A6B"/>
                <w:sz w:val="19"/>
                <w:szCs w:val="19"/>
              </w:rPr>
              <w:t>clínicos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del </w:t>
            </w:r>
            <w:r w:rsidR="00CD58AC">
              <w:rPr>
                <w:b/>
                <w:bCs/>
                <w:color w:val="1B3A6B"/>
                <w:sz w:val="19"/>
                <w:szCs w:val="19"/>
              </w:rPr>
              <w:t>catálogo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renal. Co-autor/a en publicaciones del eje renal.</w:t>
            </w:r>
          </w:p>
        </w:tc>
      </w:tr>
      <w:tr w:rsidR="00F53553" w14:paraId="68B9F6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4D0B9B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Compromiso de tiempo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FC30C41" w14:textId="5406DE3B" w:rsidR="00F53553" w:rsidRDefault="00D92EBC">
            <w:r>
              <w:rPr>
                <w:color w:val="5F5E5A"/>
                <w:sz w:val="19"/>
                <w:szCs w:val="19"/>
              </w:rPr>
              <w:t>Estimado 30 a 45 horas totales en 18 meses. Concentradas en Fase 0 (</w:t>
            </w:r>
            <w:r w:rsidR="00CD58AC">
              <w:rPr>
                <w:color w:val="5F5E5A"/>
                <w:sz w:val="19"/>
                <w:szCs w:val="19"/>
              </w:rPr>
              <w:t>definición</w:t>
            </w:r>
            <w:r>
              <w:rPr>
                <w:color w:val="5F5E5A"/>
                <w:sz w:val="19"/>
                <w:szCs w:val="19"/>
              </w:rPr>
              <w:t xml:space="preserve"> de criterios, 15-20 hs) y consultas </w:t>
            </w:r>
            <w:r w:rsidR="00CD58AC">
              <w:rPr>
                <w:color w:val="5F5E5A"/>
                <w:sz w:val="19"/>
                <w:szCs w:val="19"/>
              </w:rPr>
              <w:t>periódicas</w:t>
            </w:r>
            <w:r>
              <w:rPr>
                <w:color w:val="5F5E5A"/>
                <w:sz w:val="19"/>
                <w:szCs w:val="19"/>
              </w:rPr>
              <w:t xml:space="preserve"> durante Fase 1 (1-2 hs/mes).</w:t>
            </w:r>
          </w:p>
        </w:tc>
      </w:tr>
      <w:tr w:rsidR="00F53553" w14:paraId="413DD4C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2D95C5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Beneficios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CD778B1" w14:textId="0F58477E" w:rsidR="00F53553" w:rsidRDefault="00CD58AC">
            <w:r>
              <w:rPr>
                <w:color w:val="5F5E5A"/>
                <w:sz w:val="19"/>
                <w:szCs w:val="19"/>
              </w:rPr>
              <w:t>Coautoría</w:t>
            </w:r>
            <w:r w:rsidR="00D92EBC">
              <w:rPr>
                <w:color w:val="5F5E5A"/>
                <w:sz w:val="19"/>
                <w:szCs w:val="19"/>
              </w:rPr>
              <w:t xml:space="preserve"> en publicaciones del eje renal (criterios ICMJE). Acceso </w:t>
            </w:r>
            <w:r>
              <w:rPr>
                <w:color w:val="5F5E5A"/>
                <w:sz w:val="19"/>
                <w:szCs w:val="19"/>
              </w:rPr>
              <w:t>a la data set</w:t>
            </w:r>
            <w:r w:rsidR="00D92EBC">
              <w:rPr>
                <w:color w:val="5F5E5A"/>
                <w:sz w:val="19"/>
                <w:szCs w:val="19"/>
              </w:rPr>
              <w:t xml:space="preserve"> de laboratorio renal anonimizado. Honorarios por </w:t>
            </w:r>
            <w:r>
              <w:rPr>
                <w:color w:val="5F5E5A"/>
                <w:sz w:val="19"/>
                <w:szCs w:val="19"/>
              </w:rPr>
              <w:t>consultoría</w:t>
            </w:r>
            <w:r w:rsidR="00D92EBC">
              <w:rPr>
                <w:color w:val="5F5E5A"/>
                <w:sz w:val="19"/>
                <w:szCs w:val="19"/>
              </w:rPr>
              <w:t xml:space="preserve"> (USD 60-80/hora). Reconocimiento institucional.</w:t>
            </w:r>
          </w:p>
        </w:tc>
      </w:tr>
      <w:tr w:rsidR="00F53553" w14:paraId="273754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188BCA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Documentos disponibles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54B7B8BF" w14:textId="599E8F72" w:rsidR="00F53553" w:rsidRDefault="00D92EBC">
            <w:r>
              <w:rPr>
                <w:color w:val="5F5E5A"/>
                <w:sz w:val="19"/>
                <w:szCs w:val="19"/>
              </w:rPr>
              <w:t xml:space="preserve">Protocolo v2.1 | Especificaciones </w:t>
            </w:r>
            <w:r w:rsidR="00CD58AC">
              <w:rPr>
                <w:color w:val="5F5E5A"/>
                <w:sz w:val="19"/>
                <w:szCs w:val="19"/>
              </w:rPr>
              <w:t>Metrológicas</w:t>
            </w:r>
            <w:r>
              <w:rPr>
                <w:color w:val="5F5E5A"/>
                <w:sz w:val="19"/>
                <w:szCs w:val="19"/>
              </w:rPr>
              <w:t xml:space="preserve"> DOC-EE-MET-001 v1.1 | PI-001 v1.3 | NDA-A para firma previa al acceso completo</w:t>
            </w:r>
          </w:p>
        </w:tc>
      </w:tr>
    </w:tbl>
    <w:p w14:paraId="10B829CC" w14:textId="77777777" w:rsidR="00F53553" w:rsidRDefault="00D92EBC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553" w14:paraId="143B8B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854F0B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282C63" w14:textId="7FDC74A4" w:rsidR="00F53553" w:rsidRDefault="00D92EBC">
            <w:r>
              <w:rPr>
                <w:b/>
                <w:bCs/>
                <w:color w:val="854F0B"/>
              </w:rPr>
              <w:t xml:space="preserve">Relevancia </w:t>
            </w:r>
            <w:r w:rsidR="00CD58AC">
              <w:rPr>
                <w:b/>
                <w:bCs/>
                <w:color w:val="854F0B"/>
              </w:rPr>
              <w:t>epidemiológica</w:t>
            </w:r>
            <w:r>
              <w:rPr>
                <w:b/>
                <w:bCs/>
                <w:color w:val="854F0B"/>
              </w:rPr>
              <w:t xml:space="preserve"> para Argentina: </w:t>
            </w:r>
            <w:r w:rsidR="00CD58AC">
              <w:t>Según</w:t>
            </w:r>
            <w:r>
              <w:t xml:space="preserve"> datos del Registro Argentino de </w:t>
            </w:r>
            <w:r w:rsidR="00CD58AC">
              <w:t>Diálisis</w:t>
            </w:r>
            <w:r>
              <w:t xml:space="preserve"> (RAD) 2023, la </w:t>
            </w:r>
            <w:r>
              <w:t xml:space="preserve">prevalencia de ERC en Argentina supera el 12% de la </w:t>
            </w:r>
            <w:r w:rsidR="00CD58AC">
              <w:t>población</w:t>
            </w:r>
            <w:r>
              <w:t xml:space="preserve"> adulta. La </w:t>
            </w:r>
            <w:r w:rsidR="00CD58AC">
              <w:t>mayoría</w:t>
            </w:r>
            <w:r>
              <w:t xml:space="preserve"> de los casos se diagnostican en estadio G3-G4, cuando la </w:t>
            </w:r>
            <w:r w:rsidR="00CD58AC">
              <w:t>progresión</w:t>
            </w:r>
            <w:r>
              <w:t xml:space="preserve"> es </w:t>
            </w:r>
            <w:r w:rsidR="00CD58AC">
              <w:t>difícilmente</w:t>
            </w:r>
            <w:r>
              <w:t xml:space="preserve"> reversible. El sistema Endo-Edge LAB+ tiene el potencial de desplazar el diagnostico al est</w:t>
            </w:r>
            <w:r>
              <w:t xml:space="preserve">adio G1-G2 donde las intervenciones de </w:t>
            </w:r>
            <w:r w:rsidR="00CD58AC">
              <w:t>nefro protección</w:t>
            </w:r>
            <w:r>
              <w:t xml:space="preserve"> tienen mayor impacto. Su </w:t>
            </w:r>
            <w:r w:rsidR="00CD58AC">
              <w:t>participación</w:t>
            </w:r>
            <w:r>
              <w:t xml:space="preserve"> en este proyecto contribuye directamente a esa </w:t>
            </w:r>
            <w:r w:rsidR="00CD58AC">
              <w:t>transformación</w:t>
            </w:r>
            <w:r>
              <w:t>.</w:t>
            </w:r>
          </w:p>
        </w:tc>
      </w:tr>
    </w:tbl>
    <w:p w14:paraId="4B52A806" w14:textId="77777777" w:rsidR="00F53553" w:rsidRDefault="00D92EBC">
      <w:pPr>
        <w:spacing w:before="35" w:after="35"/>
      </w:pPr>
      <w:r>
        <w:t xml:space="preserve"> </w:t>
      </w:r>
    </w:p>
    <w:p w14:paraId="3D04C566" w14:textId="77777777" w:rsidR="00F53553" w:rsidRDefault="00D92EBC">
      <w:pPr>
        <w:spacing w:before="35" w:after="35"/>
      </w:pPr>
      <w:r>
        <w:t xml:space="preserve"> </w:t>
      </w:r>
    </w:p>
    <w:p w14:paraId="7B159E03" w14:textId="77777777" w:rsidR="00F53553" w:rsidRDefault="00D92EBC">
      <w:pPr>
        <w:spacing w:before="35" w:after="35"/>
      </w:pPr>
      <w:r>
        <w:t xml:space="preserve"> </w:t>
      </w:r>
    </w:p>
    <w:p w14:paraId="075BCFA1" w14:textId="77777777" w:rsidR="00F53553" w:rsidRDefault="00D92EBC">
      <w:pPr>
        <w:spacing w:after="120"/>
      </w:pPr>
      <w:r>
        <w:t>En espera de su respuesta, saludo a usted atentamente.</w:t>
      </w:r>
    </w:p>
    <w:p w14:paraId="683914C0" w14:textId="77777777" w:rsidR="00F53553" w:rsidRDefault="00D92EBC">
      <w:pPr>
        <w:spacing w:after="40"/>
      </w:pPr>
      <w:r>
        <w:t>_________________________________</w:t>
      </w:r>
    </w:p>
    <w:p w14:paraId="70DDEB9B" w14:textId="77777777" w:rsidR="00F53553" w:rsidRDefault="00D92EBC">
      <w:pPr>
        <w:spacing w:after="20"/>
      </w:pPr>
      <w:r>
        <w:rPr>
          <w:b/>
          <w:bCs/>
          <w:color w:val="1B3A6B"/>
        </w:rPr>
        <w:t>Juan Pablo Chancay</w:t>
      </w:r>
    </w:p>
    <w:p w14:paraId="0CA47BB1" w14:textId="77777777" w:rsidR="00F53553" w:rsidRDefault="00D92EBC">
      <w:pPr>
        <w:spacing w:after="20"/>
      </w:pPr>
      <w:r>
        <w:rPr>
          <w:color w:val="5F5E5A"/>
          <w:sz w:val="20"/>
          <w:szCs w:val="20"/>
        </w:rPr>
        <w:t>Investigador Principal</w:t>
      </w:r>
    </w:p>
    <w:p w14:paraId="1D29FBD0" w14:textId="77777777" w:rsidR="00F53553" w:rsidRDefault="00D92EBC">
      <w:pPr>
        <w:spacing w:after="20"/>
      </w:pPr>
      <w:r>
        <w:rPr>
          <w:color w:val="5F5E5A"/>
          <w:sz w:val="20"/>
          <w:szCs w:val="20"/>
        </w:rPr>
        <w:t>Proyecto Endo-Edge LAB+  |  Aural-Syncro</w:t>
      </w:r>
    </w:p>
    <w:p w14:paraId="6EAE0B1D" w14:textId="7883C135" w:rsidR="00F53553" w:rsidRDefault="00D92EBC">
      <w:pPr>
        <w:spacing w:after="60"/>
      </w:pPr>
      <w:r>
        <w:rPr>
          <w:color w:val="5F5E5A"/>
          <w:sz w:val="20"/>
          <w:szCs w:val="20"/>
        </w:rPr>
        <w:t xml:space="preserve">Ciudad </w:t>
      </w:r>
      <w:r w:rsidR="00E12AC3">
        <w:rPr>
          <w:color w:val="5F5E5A"/>
          <w:sz w:val="20"/>
          <w:szCs w:val="20"/>
        </w:rPr>
        <w:t>de San Juan</w:t>
      </w:r>
      <w:r>
        <w:rPr>
          <w:color w:val="5F5E5A"/>
          <w:sz w:val="20"/>
          <w:szCs w:val="20"/>
        </w:rPr>
        <w:t>, Argentina</w:t>
      </w:r>
    </w:p>
    <w:p w14:paraId="25ED4C5A" w14:textId="77777777" w:rsidR="00F53553" w:rsidRDefault="00D92EBC">
      <w:r>
        <w:rPr>
          <w:color w:val="5F5E5A"/>
          <w:sz w:val="20"/>
          <w:szCs w:val="20"/>
        </w:rPr>
        <w:t>Contacto: _________________________  |  Tel: _________________________</w:t>
      </w:r>
    </w:p>
    <w:p w14:paraId="1B96D311" w14:textId="77777777" w:rsidR="00F53553" w:rsidRDefault="00D92EBC">
      <w:r>
        <w:br w:type="page"/>
      </w:r>
    </w:p>
    <w:p w14:paraId="042BF9C3" w14:textId="77777777" w:rsidR="00F53553" w:rsidRDefault="00D92EBC">
      <w:pPr>
        <w:spacing w:after="15"/>
      </w:pPr>
      <w:r>
        <w:rPr>
          <w:b/>
          <w:bCs/>
          <w:color w:val="1B3A6B"/>
          <w:sz w:val="26"/>
          <w:szCs w:val="26"/>
        </w:rPr>
        <w:lastRenderedPageBreak/>
        <w:t>PROYECTO ENDO-EDGE LAB+</w:t>
      </w:r>
    </w:p>
    <w:p w14:paraId="2619655D" w14:textId="15372D62" w:rsidR="00F53553" w:rsidRDefault="00D92EBC">
      <w:pPr>
        <w:spacing w:after="15"/>
      </w:pPr>
      <w:r>
        <w:rPr>
          <w:color w:val="0F6E56"/>
          <w:sz w:val="20"/>
          <w:szCs w:val="20"/>
        </w:rPr>
        <w:t xml:space="preserve">Sistema </w:t>
      </w:r>
      <w:r w:rsidR="00CD58AC">
        <w:rPr>
          <w:color w:val="0F6E56"/>
          <w:sz w:val="20"/>
          <w:szCs w:val="20"/>
        </w:rPr>
        <w:t>Ciberfísico</w:t>
      </w:r>
      <w:r>
        <w:rPr>
          <w:color w:val="0F6E56"/>
          <w:sz w:val="20"/>
          <w:szCs w:val="20"/>
        </w:rPr>
        <w:t xml:space="preserve"> de </w:t>
      </w:r>
      <w:r w:rsidR="00CD58AC">
        <w:rPr>
          <w:color w:val="0F6E56"/>
          <w:sz w:val="20"/>
          <w:szCs w:val="20"/>
        </w:rPr>
        <w:t>Diagnóstico</w:t>
      </w:r>
      <w:r>
        <w:rPr>
          <w:color w:val="0F6E56"/>
          <w:sz w:val="20"/>
          <w:szCs w:val="20"/>
        </w:rPr>
        <w:t xml:space="preserve"> Temprano de Enfermedades </w:t>
      </w:r>
      <w:r w:rsidR="00CD58AC">
        <w:rPr>
          <w:color w:val="0F6E56"/>
          <w:sz w:val="20"/>
          <w:szCs w:val="20"/>
        </w:rPr>
        <w:t>Crónicas</w:t>
      </w:r>
    </w:p>
    <w:p w14:paraId="37526B1D" w14:textId="77777777" w:rsidR="00F53553" w:rsidRDefault="00D92EBC">
      <w:pPr>
        <w:spacing w:after="15"/>
      </w:pPr>
      <w:r>
        <w:rPr>
          <w:b/>
          <w:bCs/>
          <w:color w:val="1B3A6B"/>
          <w:sz w:val="19"/>
          <w:szCs w:val="19"/>
        </w:rPr>
        <w:t>Juan Pablo Chancay</w:t>
      </w:r>
      <w:r>
        <w:rPr>
          <w:color w:val="5F5E5A"/>
          <w:sz w:val="18"/>
          <w:szCs w:val="18"/>
        </w:rPr>
        <w:t xml:space="preserve">  |  DNI 27.043.243  |  Investigador Principal</w:t>
      </w:r>
    </w:p>
    <w:p w14:paraId="6FE41891" w14:textId="77777777" w:rsidR="00F53553" w:rsidRDefault="00D92EBC">
      <w:pPr>
        <w:spacing w:after="15"/>
      </w:pPr>
      <w:r>
        <w:rPr>
          <w:b/>
          <w:bCs/>
          <w:color w:val="1B3A6B"/>
          <w:sz w:val="19"/>
          <w:szCs w:val="19"/>
        </w:rPr>
        <w:t>Dra. Alejandra Cicchitti</w:t>
      </w:r>
      <w:r>
        <w:rPr>
          <w:color w:val="5F5E5A"/>
          <w:sz w:val="18"/>
          <w:szCs w:val="18"/>
        </w:rPr>
        <w:t xml:space="preserve">  |  Matricula 7645  |  Co-Investigadora Principal</w:t>
      </w:r>
    </w:p>
    <w:p w14:paraId="1C8F5522" w14:textId="6255E813" w:rsidR="00F53553" w:rsidRDefault="00D92EBC">
      <w:r>
        <w:rPr>
          <w:color w:val="5F5E5A"/>
          <w:sz w:val="18"/>
          <w:szCs w:val="18"/>
        </w:rPr>
        <w:t xml:space="preserve">Aural-Syncro  |  Ciudad </w:t>
      </w:r>
      <w:r w:rsidR="00E12AC3">
        <w:rPr>
          <w:color w:val="5F5E5A"/>
          <w:sz w:val="18"/>
          <w:szCs w:val="18"/>
        </w:rPr>
        <w:t>de San Juan</w:t>
      </w:r>
      <w:r>
        <w:rPr>
          <w:color w:val="5F5E5A"/>
          <w:sz w:val="18"/>
          <w:szCs w:val="18"/>
        </w:rPr>
        <w:t>, Argentina</w:t>
      </w:r>
    </w:p>
    <w:p w14:paraId="41C1C6E7" w14:textId="77777777" w:rsidR="00F53553" w:rsidRDefault="00D92EBC">
      <w:pPr>
        <w:pBdr>
          <w:bottom w:val="single" w:sz="6" w:space="3" w:color="1B3A6B"/>
        </w:pBdr>
        <w:spacing w:before="30" w:after="160"/>
      </w:pPr>
      <w:r>
        <w:t xml:space="preserve"> </w:t>
      </w:r>
    </w:p>
    <w:p w14:paraId="41F865AF" w14:textId="7FC1B2CD" w:rsidR="00F53553" w:rsidRDefault="00D92EBC">
      <w:pPr>
        <w:spacing w:after="140"/>
      </w:pPr>
      <w:r>
        <w:rPr>
          <w:sz w:val="20"/>
          <w:szCs w:val="20"/>
        </w:rPr>
        <w:t xml:space="preserve">Ciudad </w:t>
      </w:r>
      <w:r w:rsidR="00E12AC3">
        <w:rPr>
          <w:sz w:val="20"/>
          <w:szCs w:val="20"/>
        </w:rPr>
        <w:t>de San Juan</w:t>
      </w:r>
      <w:r>
        <w:rPr>
          <w:sz w:val="20"/>
          <w:szCs w:val="20"/>
        </w:rPr>
        <w:t xml:space="preserve">, </w:t>
      </w:r>
      <w:r w:rsidR="0097023A">
        <w:rPr>
          <w:sz w:val="20"/>
          <w:szCs w:val="20"/>
        </w:rPr>
        <w:t>marzo</w:t>
      </w:r>
      <w:r>
        <w:rPr>
          <w:sz w:val="20"/>
          <w:szCs w:val="20"/>
        </w:rPr>
        <w:t xml:space="preserve"> de 2026</w:t>
      </w:r>
    </w:p>
    <w:p w14:paraId="7161B546" w14:textId="77777777" w:rsidR="00F53553" w:rsidRDefault="00D92EBC">
      <w:pPr>
        <w:spacing w:after="20"/>
      </w:pPr>
      <w:r>
        <w:rPr>
          <w:b/>
          <w:bCs/>
          <w:color w:val="1B3A6B"/>
          <w:sz w:val="24"/>
          <w:szCs w:val="24"/>
        </w:rPr>
        <w:t>Dr./Dra. ________________</w:t>
      </w:r>
      <w:r>
        <w:rPr>
          <w:b/>
          <w:bCs/>
          <w:color w:val="1B3A6B"/>
          <w:sz w:val="24"/>
          <w:szCs w:val="24"/>
        </w:rPr>
        <w:t>_________________</w:t>
      </w:r>
    </w:p>
    <w:p w14:paraId="4C74424E" w14:textId="144A0502" w:rsidR="00F53553" w:rsidRDefault="00D92EBC">
      <w:pPr>
        <w:spacing w:after="20"/>
      </w:pPr>
      <w:r>
        <w:rPr>
          <w:color w:val="5F5E5A"/>
          <w:sz w:val="20"/>
          <w:szCs w:val="20"/>
        </w:rPr>
        <w:t xml:space="preserve">Medico/a Especialista en </w:t>
      </w:r>
      <w:r w:rsidR="00CD58AC">
        <w:rPr>
          <w:color w:val="5F5E5A"/>
          <w:sz w:val="20"/>
          <w:szCs w:val="20"/>
        </w:rPr>
        <w:t>Hepatología</w:t>
      </w:r>
      <w:r>
        <w:rPr>
          <w:color w:val="5F5E5A"/>
          <w:sz w:val="20"/>
          <w:szCs w:val="20"/>
        </w:rPr>
        <w:t xml:space="preserve"> o </w:t>
      </w:r>
      <w:r w:rsidR="00CD58AC">
        <w:rPr>
          <w:color w:val="5F5E5A"/>
          <w:sz w:val="20"/>
          <w:szCs w:val="20"/>
        </w:rPr>
        <w:t>Gastroenterología</w:t>
      </w:r>
      <w:r>
        <w:rPr>
          <w:color w:val="5F5E5A"/>
          <w:sz w:val="20"/>
          <w:szCs w:val="20"/>
        </w:rPr>
        <w:t xml:space="preserve">  |  Matricula: _____________</w:t>
      </w:r>
    </w:p>
    <w:p w14:paraId="23207830" w14:textId="2DE40F50" w:rsidR="00F53553" w:rsidRDefault="00CD58AC">
      <w:pPr>
        <w:spacing w:after="160"/>
      </w:pPr>
      <w:r>
        <w:rPr>
          <w:color w:val="5F5E5A"/>
          <w:sz w:val="20"/>
          <w:szCs w:val="20"/>
        </w:rPr>
        <w:t>Institución</w:t>
      </w:r>
      <w:r w:rsidR="00D92EBC">
        <w:rPr>
          <w:color w:val="5F5E5A"/>
          <w:sz w:val="20"/>
          <w:szCs w:val="20"/>
        </w:rPr>
        <w:t>: ___________________________________________________</w:t>
      </w:r>
    </w:p>
    <w:p w14:paraId="2FAF98B7" w14:textId="7091305A" w:rsidR="00F53553" w:rsidRDefault="00D92EBC">
      <w:pPr>
        <w:spacing w:after="80"/>
      </w:pPr>
      <w:r>
        <w:rPr>
          <w:b/>
          <w:bCs/>
          <w:color w:val="1B3A6B"/>
        </w:rPr>
        <w:t xml:space="preserve">Ref.: </w:t>
      </w:r>
      <w:r w:rsidR="00CD58AC">
        <w:rPr>
          <w:b/>
          <w:bCs/>
          <w:color w:val="1B3A6B"/>
        </w:rPr>
        <w:t>Invitación</w:t>
      </w:r>
      <w:r>
        <w:rPr>
          <w:b/>
          <w:bCs/>
          <w:color w:val="1B3A6B"/>
        </w:rPr>
        <w:t xml:space="preserve"> a participar como Investigador/a Asociado/a — Eje </w:t>
      </w:r>
      <w:r w:rsidR="00CD58AC">
        <w:rPr>
          <w:b/>
          <w:bCs/>
          <w:color w:val="1B3A6B"/>
        </w:rPr>
        <w:t>Hepático</w:t>
      </w:r>
      <w:r>
        <w:rPr>
          <w:b/>
          <w:bCs/>
          <w:color w:val="1B3A6B"/>
        </w:rPr>
        <w:t xml:space="preserve"> — Proyecto </w:t>
      </w:r>
      <w:r>
        <w:rPr>
          <w:b/>
          <w:bCs/>
          <w:color w:val="1B3A6B"/>
        </w:rPr>
        <w:t>Endo-Edge LAB+</w:t>
      </w:r>
    </w:p>
    <w:p w14:paraId="7E825EB2" w14:textId="77777777" w:rsidR="00F53553" w:rsidRDefault="00D92EBC">
      <w:pPr>
        <w:spacing w:before="35" w:after="35"/>
      </w:pPr>
      <w:r>
        <w:t xml:space="preserve"> </w:t>
      </w:r>
    </w:p>
    <w:p w14:paraId="6A77D809" w14:textId="77777777" w:rsidR="00F53553" w:rsidRDefault="00D92EBC">
      <w:pPr>
        <w:spacing w:before="65" w:after="65"/>
      </w:pPr>
      <w:r>
        <w:t>Estimado/a Dr./Dra.:</w:t>
      </w:r>
    </w:p>
    <w:p w14:paraId="12A7B766" w14:textId="77777777" w:rsidR="00F53553" w:rsidRDefault="00D92EBC">
      <w:pPr>
        <w:spacing w:before="35" w:after="35"/>
      </w:pPr>
      <w:r>
        <w:t xml:space="preserve"> </w:t>
      </w:r>
    </w:p>
    <w:p w14:paraId="47338DA2" w14:textId="7853A3EC" w:rsidR="00F53553" w:rsidRDefault="00D92EBC">
      <w:pPr>
        <w:spacing w:before="65" w:after="65"/>
      </w:pPr>
      <w:r>
        <w:t xml:space="preserve">El Proyecto Endo-Edge LAB+ lo/la invita a integrar su equipo </w:t>
      </w:r>
      <w:r w:rsidR="00CD58AC">
        <w:t>científico</w:t>
      </w:r>
      <w:r>
        <w:t xml:space="preserve"> como responsable del eje </w:t>
      </w:r>
      <w:r w:rsidR="00CD58AC">
        <w:t>hepático</w:t>
      </w:r>
      <w:r>
        <w:t xml:space="preserve"> del sistema. La esteatohepatitis no </w:t>
      </w:r>
      <w:r w:rsidR="00CD58AC">
        <w:t>alcohólica</w:t>
      </w:r>
      <w:r>
        <w:t xml:space="preserve"> (EHNA/NASH) ocupa un lugar central en el </w:t>
      </w:r>
      <w:r w:rsidR="00CD58AC">
        <w:t>catálogo</w:t>
      </w:r>
      <w:r>
        <w:t xml:space="preserve"> de Fase I por una </w:t>
      </w:r>
      <w:r w:rsidR="00CD58AC">
        <w:t>razón</w:t>
      </w:r>
      <w:r>
        <w:t xml:space="preserve"> </w:t>
      </w:r>
      <w:r w:rsidR="00CD58AC">
        <w:t>técnica</w:t>
      </w:r>
      <w:r>
        <w:t xml:space="preserve"> especifica: es la </w:t>
      </w:r>
      <w:r w:rsidR="00CD58AC">
        <w:t>patología</w:t>
      </w:r>
      <w:r>
        <w:t xml:space="preserve"> del </w:t>
      </w:r>
      <w:r w:rsidR="00CD58AC">
        <w:t>catálogo</w:t>
      </w:r>
      <w:r>
        <w:t xml:space="preserve"> con menor proxy de wearable disponible — el laboratorio es </w:t>
      </w:r>
      <w:r w:rsidR="00CD58AC">
        <w:t>prácticamente</w:t>
      </w:r>
      <w:r>
        <w:t xml:space="preserve"> la </w:t>
      </w:r>
      <w:r w:rsidR="00CD58AC">
        <w:t>única</w:t>
      </w:r>
      <w:r>
        <w:t xml:space="preserve"> ventana preclínica — lo que la convierte en el caso de uso </w:t>
      </w:r>
      <w:r w:rsidR="00CD58AC">
        <w:t>más</w:t>
      </w:r>
      <w:r>
        <w:t xml:space="preserve"> puro del Pipeline LAB y en la </w:t>
      </w:r>
      <w:r w:rsidR="00CD58AC">
        <w:t>patología</w:t>
      </w:r>
      <w:r>
        <w:t xml:space="preserve"> donde el sistema puede demostrar mayor valor </w:t>
      </w:r>
      <w:r w:rsidR="00CD58AC">
        <w:t>clínico</w:t>
      </w:r>
      <w:r>
        <w:t xml:space="preserve"> diferencial.</w:t>
      </w:r>
    </w:p>
    <w:p w14:paraId="1FCD67EE" w14:textId="77777777" w:rsidR="00F53553" w:rsidRDefault="00D92EBC">
      <w:pPr>
        <w:spacing w:before="35" w:after="35"/>
      </w:pPr>
      <w:r>
        <w:t xml:space="preserve"> </w:t>
      </w:r>
    </w:p>
    <w:p w14:paraId="2618D467" w14:textId="2B09E562" w:rsidR="00F53553" w:rsidRDefault="00D92EBC">
      <w:pPr>
        <w:spacing w:before="65" w:after="65"/>
      </w:pPr>
      <w:r>
        <w:t xml:space="preserve">La firma de laboratorio de la EHNA preclínica — </w:t>
      </w:r>
      <w:r w:rsidR="00CD58AC">
        <w:t>elevación</w:t>
      </w:r>
      <w:r>
        <w:t xml:space="preserve"> sostenida de ALT/AST dentro del rango normal-alto, GGT como marcador de </w:t>
      </w:r>
      <w:r w:rsidR="00CD58AC">
        <w:t>peroxidación</w:t>
      </w:r>
      <w:r>
        <w:t xml:space="preserve"> </w:t>
      </w:r>
      <w:r w:rsidR="00CD58AC">
        <w:t>lipídica</w:t>
      </w:r>
      <w:r>
        <w:t xml:space="preserve"> </w:t>
      </w:r>
      <w:r w:rsidR="00CD58AC">
        <w:t>hepática</w:t>
      </w:r>
      <w:r>
        <w:t xml:space="preserve">, ferritina elevada sin </w:t>
      </w:r>
      <w:r w:rsidR="00CD58AC">
        <w:t>hemoglobinopatía</w:t>
      </w:r>
      <w:r>
        <w:t>, cociente AST/ALT menor a 1 — puede se</w:t>
      </w:r>
      <w:r>
        <w:t xml:space="preserve">guirse durante </w:t>
      </w:r>
      <w:r w:rsidR="00CD58AC">
        <w:t>años</w:t>
      </w:r>
      <w:r>
        <w:t xml:space="preserve"> antes de que el </w:t>
      </w:r>
      <w:r w:rsidR="00CD58AC">
        <w:t>médico</w:t>
      </w:r>
      <w:r>
        <w:t xml:space="preserve"> de cabecera lo identifique como </w:t>
      </w:r>
      <w:r w:rsidR="00CD58AC">
        <w:t>patrón</w:t>
      </w:r>
      <w:r>
        <w:t xml:space="preserve"> preocupante. El sistema Endo-Edge LAB+ puede detectar esa firma de trayectoria divergente con 3 a 5 </w:t>
      </w:r>
      <w:r w:rsidR="00CD58AC">
        <w:t>años</w:t>
      </w:r>
      <w:r>
        <w:t xml:space="preserve"> de </w:t>
      </w:r>
      <w:r w:rsidR="00CD58AC">
        <w:t>anticipación</w:t>
      </w:r>
      <w:r>
        <w:t>.</w:t>
      </w:r>
    </w:p>
    <w:p w14:paraId="21993D13" w14:textId="77777777" w:rsidR="00F53553" w:rsidRDefault="00D92EBC">
      <w:pPr>
        <w:spacing w:before="35" w:after="35"/>
      </w:pPr>
      <w:r>
        <w:t xml:space="preserve"> </w:t>
      </w:r>
    </w:p>
    <w:p w14:paraId="0EC8CA96" w14:textId="77777777" w:rsidR="00F53553" w:rsidRDefault="00D92EBC">
      <w:pPr>
        <w:spacing w:before="65" w:after="65"/>
      </w:pPr>
      <w:r>
        <w:t>Sus contribuciones especificas:</w:t>
      </w:r>
    </w:p>
    <w:p w14:paraId="48109750" w14:textId="77777777" w:rsidR="00F53553" w:rsidRDefault="00D92EBC">
      <w:pPr>
        <w:spacing w:before="35" w:after="35"/>
      </w:pPr>
      <w:r>
        <w:t xml:space="preserve"> </w:t>
      </w:r>
    </w:p>
    <w:p w14:paraId="3F89A218" w14:textId="38DCC96A" w:rsidR="00F53553" w:rsidRDefault="00CD58AC">
      <w:pPr>
        <w:pStyle w:val="Prrafodelista"/>
        <w:numPr>
          <w:ilvl w:val="0"/>
          <w:numId w:val="2"/>
        </w:numPr>
        <w:spacing w:before="32" w:after="32"/>
      </w:pPr>
      <w:r>
        <w:t>Definición</w:t>
      </w:r>
      <w:r w:rsidR="00D92EBC">
        <w:t xml:space="preserve"> de la</w:t>
      </w:r>
      <w:r w:rsidR="00D92EBC">
        <w:t xml:space="preserve"> firma </w:t>
      </w:r>
      <w:r>
        <w:t>hepática</w:t>
      </w:r>
      <w:r w:rsidR="00D92EBC">
        <w:t xml:space="preserve"> en el </w:t>
      </w:r>
      <w:r>
        <w:t>Catálogo</w:t>
      </w:r>
      <w:r w:rsidR="00D92EBC">
        <w:t xml:space="preserve"> de Fase I: que trayectoria de ALT, AST, GGT, bilirrubina y ferritina, en que </w:t>
      </w:r>
      <w:r>
        <w:t>combinación</w:t>
      </w:r>
      <w:r w:rsidR="00D92EBC">
        <w:t xml:space="preserve"> y con que pendiente temporal, constituye una </w:t>
      </w:r>
      <w:r>
        <w:t>señal</w:t>
      </w:r>
      <w:r w:rsidR="00D92EBC">
        <w:t xml:space="preserve"> preclínica de EHNA diferenciada del efecto de medicamentos </w:t>
      </w:r>
      <w:r>
        <w:t>hepatotóxicos</w:t>
      </w:r>
      <w:r w:rsidR="00D92EBC">
        <w:t xml:space="preserve">, consumo de </w:t>
      </w:r>
      <w:r w:rsidR="00D92EBC">
        <w:t xml:space="preserve">alcohol y otras causas de </w:t>
      </w:r>
      <w:r>
        <w:t>citólisis</w:t>
      </w:r>
      <w:r w:rsidR="00D92EBC">
        <w:t xml:space="preserve"> transitoria.</w:t>
      </w:r>
    </w:p>
    <w:p w14:paraId="1E1C37E1" w14:textId="63E79522" w:rsidR="00F53553" w:rsidRDefault="00D92EBC">
      <w:pPr>
        <w:pStyle w:val="Prrafodelista"/>
        <w:numPr>
          <w:ilvl w:val="0"/>
          <w:numId w:val="2"/>
        </w:numPr>
        <w:spacing w:before="32" w:after="32"/>
      </w:pPr>
      <w:r>
        <w:t xml:space="preserve">Criterios de </w:t>
      </w:r>
      <w:r w:rsidR="00CD58AC">
        <w:t>inclusión</w:t>
      </w:r>
      <w:r>
        <w:t xml:space="preserve"> </w:t>
      </w:r>
      <w:r w:rsidR="00CD58AC">
        <w:t>hepática</w:t>
      </w:r>
      <w:r>
        <w:t xml:space="preserve"> para la cohorte: definir que valores de enzimas </w:t>
      </w:r>
      <w:r w:rsidR="00CD58AC">
        <w:t>hepáticas</w:t>
      </w:r>
      <w:r>
        <w:t xml:space="preserve"> en los participantes del Grupo A (EHNA diagnosticada recientemente) y el Grupo B (sanos con factores de riesgo como o</w:t>
      </w:r>
      <w:r>
        <w:t xml:space="preserve">besidad, </w:t>
      </w:r>
      <w:r w:rsidR="00CD58AC">
        <w:t>síndrome</w:t>
      </w:r>
      <w:r>
        <w:t xml:space="preserve"> </w:t>
      </w:r>
      <w:r w:rsidR="00CD58AC">
        <w:t>metabólico</w:t>
      </w:r>
      <w:r>
        <w:t>) son aceptables para el estudio.</w:t>
      </w:r>
    </w:p>
    <w:p w14:paraId="3B987F51" w14:textId="34394F11" w:rsidR="00F53553" w:rsidRDefault="00D92EBC">
      <w:pPr>
        <w:pStyle w:val="Prrafodelista"/>
        <w:numPr>
          <w:ilvl w:val="0"/>
          <w:numId w:val="2"/>
        </w:numPr>
        <w:spacing w:before="32" w:after="32"/>
      </w:pPr>
      <w:r>
        <w:t xml:space="preserve">Protocolo de </w:t>
      </w:r>
      <w:r w:rsidR="00CD58AC">
        <w:t>derivación</w:t>
      </w:r>
      <w:r>
        <w:t xml:space="preserve"> </w:t>
      </w:r>
      <w:r w:rsidR="00CD58AC">
        <w:t>hepatológica</w:t>
      </w:r>
      <w:r>
        <w:t xml:space="preserve"> para las alertas RTM del eje </w:t>
      </w:r>
      <w:r w:rsidR="00CD58AC">
        <w:t>hepático</w:t>
      </w:r>
      <w:r>
        <w:t xml:space="preserve">: con que umbral de divergencia del Pipeline LAB en biomarcadores </w:t>
      </w:r>
      <w:r w:rsidR="00CD58AC">
        <w:t>hepáticos</w:t>
      </w:r>
      <w:r>
        <w:t xml:space="preserve"> se recomienda consulta </w:t>
      </w:r>
      <w:r w:rsidR="00CD58AC">
        <w:t>hepatológica</w:t>
      </w:r>
      <w:r>
        <w:t>, elastog</w:t>
      </w:r>
      <w:r>
        <w:t xml:space="preserve">rafia </w:t>
      </w:r>
      <w:r w:rsidR="00CD58AC">
        <w:t>hepática</w:t>
      </w:r>
      <w:r>
        <w:t xml:space="preserve"> u otros estudios complementarios.</w:t>
      </w:r>
    </w:p>
    <w:p w14:paraId="64591254" w14:textId="77777777" w:rsidR="00F53553" w:rsidRDefault="00D92EBC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3553" w14:paraId="4FB9B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20FA6E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Proyecto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434269A" w14:textId="6D0AEBD8" w:rsidR="00F53553" w:rsidRDefault="00D92EBC">
            <w:r>
              <w:rPr>
                <w:color w:val="5F5E5A"/>
                <w:sz w:val="19"/>
                <w:szCs w:val="19"/>
              </w:rPr>
              <w:t xml:space="preserve">Endo-Edge LAB+ — </w:t>
            </w:r>
            <w:r w:rsidR="00CD58AC">
              <w:rPr>
                <w:color w:val="5F5E5A"/>
                <w:sz w:val="19"/>
                <w:szCs w:val="19"/>
              </w:rPr>
              <w:t>Diagnóstico</w:t>
            </w:r>
            <w:r>
              <w:rPr>
                <w:color w:val="5F5E5A"/>
                <w:sz w:val="19"/>
                <w:szCs w:val="19"/>
              </w:rPr>
              <w:t xml:space="preserve"> Temprano de Enfermedades </w:t>
            </w:r>
            <w:r w:rsidR="00CD58AC">
              <w:rPr>
                <w:color w:val="5F5E5A"/>
                <w:sz w:val="19"/>
                <w:szCs w:val="19"/>
              </w:rPr>
              <w:t>Crónicas</w:t>
            </w:r>
            <w:r>
              <w:rPr>
                <w:color w:val="5F5E5A"/>
                <w:sz w:val="19"/>
                <w:szCs w:val="19"/>
              </w:rPr>
              <w:t xml:space="preserve"> por </w:t>
            </w:r>
            <w:r w:rsidR="00CD58AC">
              <w:rPr>
                <w:color w:val="5F5E5A"/>
                <w:sz w:val="19"/>
                <w:szCs w:val="19"/>
              </w:rPr>
              <w:t>Fusión</w:t>
            </w:r>
            <w:r>
              <w:rPr>
                <w:color w:val="5F5E5A"/>
                <w:sz w:val="19"/>
                <w:szCs w:val="19"/>
              </w:rPr>
              <w:t xml:space="preserve"> de Wearables y Laboratorio </w:t>
            </w:r>
            <w:r w:rsidR="00CD58AC">
              <w:rPr>
                <w:color w:val="5F5E5A"/>
                <w:sz w:val="19"/>
                <w:szCs w:val="19"/>
              </w:rPr>
              <w:t>Clínico</w:t>
            </w:r>
          </w:p>
        </w:tc>
      </w:tr>
      <w:tr w:rsidR="00F53553" w14:paraId="68FED2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B68795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Protocolo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F7C275C" w14:textId="37CCCB10" w:rsidR="00F53553" w:rsidRDefault="00D92EBC">
            <w:r>
              <w:rPr>
                <w:color w:val="5F5E5A"/>
                <w:sz w:val="19"/>
                <w:szCs w:val="19"/>
              </w:rPr>
              <w:t xml:space="preserve">EE-2026-002-FASE1B | Version 2.1 | </w:t>
            </w:r>
            <w:r w:rsidR="00CD58AC">
              <w:rPr>
                <w:color w:val="5F5E5A"/>
                <w:sz w:val="19"/>
                <w:szCs w:val="19"/>
              </w:rPr>
              <w:t>Diseño</w:t>
            </w:r>
            <w:r>
              <w:rPr>
                <w:color w:val="5F5E5A"/>
                <w:sz w:val="19"/>
                <w:szCs w:val="19"/>
              </w:rPr>
              <w:t xml:space="preserve"> hibrido retrospectivo-prospectivo | N=50 (3 grupos) | 18 meses</w:t>
            </w:r>
          </w:p>
        </w:tc>
      </w:tr>
      <w:tr w:rsidR="00F53553" w14:paraId="4504E5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D12B4A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Rol ofrecido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D7678CA" w14:textId="352F87CC" w:rsidR="00F53553" w:rsidRDefault="00D92EBC">
            <w:r>
              <w:rPr>
                <w:b/>
                <w:bCs/>
                <w:color w:val="1B3A6B"/>
                <w:sz w:val="19"/>
                <w:szCs w:val="19"/>
              </w:rPr>
              <w:t>Investigador/a As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ociado/a — Eje </w:t>
            </w:r>
            <w:r w:rsidR="00CD58AC">
              <w:rPr>
                <w:b/>
                <w:bCs/>
                <w:color w:val="1B3A6B"/>
                <w:sz w:val="19"/>
                <w:szCs w:val="19"/>
              </w:rPr>
              <w:t>Hepático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(EHNA/NASH). </w:t>
            </w:r>
            <w:r w:rsidR="00CD58AC">
              <w:rPr>
                <w:b/>
                <w:bCs/>
                <w:color w:val="1B3A6B"/>
                <w:sz w:val="19"/>
                <w:szCs w:val="19"/>
              </w:rPr>
              <w:t>Definición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de criterios </w:t>
            </w:r>
            <w:r w:rsidR="00CD58AC">
              <w:rPr>
                <w:b/>
                <w:bCs/>
                <w:color w:val="1B3A6B"/>
                <w:sz w:val="19"/>
                <w:szCs w:val="19"/>
              </w:rPr>
              <w:t>clínicos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del </w:t>
            </w:r>
            <w:r w:rsidR="00CD58AC">
              <w:rPr>
                <w:b/>
                <w:bCs/>
                <w:color w:val="1B3A6B"/>
                <w:sz w:val="19"/>
                <w:szCs w:val="19"/>
              </w:rPr>
              <w:t>catálogo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 </w:t>
            </w:r>
            <w:r w:rsidR="00CD58AC">
              <w:rPr>
                <w:b/>
                <w:bCs/>
                <w:color w:val="1B3A6B"/>
                <w:sz w:val="19"/>
                <w:szCs w:val="19"/>
              </w:rPr>
              <w:t>hepático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. Co-autor/a en publicaciones del eje </w:t>
            </w:r>
            <w:r w:rsidR="00CD58AC">
              <w:rPr>
                <w:b/>
                <w:bCs/>
                <w:color w:val="1B3A6B"/>
                <w:sz w:val="19"/>
                <w:szCs w:val="19"/>
              </w:rPr>
              <w:t>hepático</w:t>
            </w:r>
            <w:r>
              <w:rPr>
                <w:b/>
                <w:bCs/>
                <w:color w:val="1B3A6B"/>
                <w:sz w:val="19"/>
                <w:szCs w:val="19"/>
              </w:rPr>
              <w:t>.</w:t>
            </w:r>
          </w:p>
        </w:tc>
      </w:tr>
      <w:tr w:rsidR="00F53553" w14:paraId="0151A4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E36795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Compromiso de tiempo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A09B42B" w14:textId="1D488EF1" w:rsidR="00F53553" w:rsidRDefault="00D92EBC">
            <w:r>
              <w:rPr>
                <w:color w:val="5F5E5A"/>
                <w:sz w:val="19"/>
                <w:szCs w:val="19"/>
              </w:rPr>
              <w:t>Estimado 30 a 45 horas totales en 18 meses. Concentradas en Fase 0 (</w:t>
            </w:r>
            <w:r w:rsidR="00CD58AC">
              <w:rPr>
                <w:color w:val="5F5E5A"/>
                <w:sz w:val="19"/>
                <w:szCs w:val="19"/>
              </w:rPr>
              <w:t>definición</w:t>
            </w:r>
            <w:r>
              <w:rPr>
                <w:color w:val="5F5E5A"/>
                <w:sz w:val="19"/>
                <w:szCs w:val="19"/>
              </w:rPr>
              <w:t xml:space="preserve"> de criterios, 15</w:t>
            </w:r>
            <w:r>
              <w:rPr>
                <w:color w:val="5F5E5A"/>
                <w:sz w:val="19"/>
                <w:szCs w:val="19"/>
              </w:rPr>
              <w:t xml:space="preserve">-20 hs) y consultas </w:t>
            </w:r>
            <w:r w:rsidR="00CD58AC">
              <w:rPr>
                <w:color w:val="5F5E5A"/>
                <w:sz w:val="19"/>
                <w:szCs w:val="19"/>
              </w:rPr>
              <w:t>periódicas</w:t>
            </w:r>
            <w:r>
              <w:rPr>
                <w:color w:val="5F5E5A"/>
                <w:sz w:val="19"/>
                <w:szCs w:val="19"/>
              </w:rPr>
              <w:t xml:space="preserve"> en Fase 1 (1-2 hs/mes).</w:t>
            </w:r>
          </w:p>
        </w:tc>
      </w:tr>
      <w:tr w:rsidR="00F53553" w14:paraId="7FC767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2CE5E8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Beneficios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397CB20D" w14:textId="09CAF9B3" w:rsidR="00F53553" w:rsidRDefault="00CD58AC">
            <w:r>
              <w:rPr>
                <w:color w:val="5F5E5A"/>
                <w:sz w:val="19"/>
                <w:szCs w:val="19"/>
              </w:rPr>
              <w:t>Coautoría</w:t>
            </w:r>
            <w:r w:rsidR="00D92EBC">
              <w:rPr>
                <w:color w:val="5F5E5A"/>
                <w:sz w:val="19"/>
                <w:szCs w:val="19"/>
              </w:rPr>
              <w:t xml:space="preserve"> en publicaciones del eje </w:t>
            </w:r>
            <w:r>
              <w:rPr>
                <w:color w:val="5F5E5A"/>
                <w:sz w:val="19"/>
                <w:szCs w:val="19"/>
              </w:rPr>
              <w:t>hepático</w:t>
            </w:r>
            <w:r w:rsidR="00D92EBC">
              <w:rPr>
                <w:color w:val="5F5E5A"/>
                <w:sz w:val="19"/>
                <w:szCs w:val="19"/>
              </w:rPr>
              <w:t xml:space="preserve"> (criterios ICMJE). Acceso </w:t>
            </w:r>
            <w:r>
              <w:rPr>
                <w:color w:val="5F5E5A"/>
                <w:sz w:val="19"/>
                <w:szCs w:val="19"/>
              </w:rPr>
              <w:t>a la data set</w:t>
            </w:r>
            <w:r w:rsidR="00D92EBC">
              <w:rPr>
                <w:color w:val="5F5E5A"/>
                <w:sz w:val="19"/>
                <w:szCs w:val="19"/>
              </w:rPr>
              <w:t xml:space="preserve"> de laboratorio </w:t>
            </w:r>
            <w:r>
              <w:rPr>
                <w:color w:val="5F5E5A"/>
                <w:sz w:val="19"/>
                <w:szCs w:val="19"/>
              </w:rPr>
              <w:t>hepático</w:t>
            </w:r>
            <w:r w:rsidR="00D92EBC">
              <w:rPr>
                <w:color w:val="5F5E5A"/>
                <w:sz w:val="19"/>
                <w:szCs w:val="19"/>
              </w:rPr>
              <w:t xml:space="preserve"> anonimizado. Honorarios por </w:t>
            </w:r>
            <w:r>
              <w:rPr>
                <w:color w:val="5F5E5A"/>
                <w:sz w:val="19"/>
                <w:szCs w:val="19"/>
              </w:rPr>
              <w:t>consultoría</w:t>
            </w:r>
            <w:r w:rsidR="00D92EBC">
              <w:rPr>
                <w:color w:val="5F5E5A"/>
                <w:sz w:val="19"/>
                <w:szCs w:val="19"/>
              </w:rPr>
              <w:t xml:space="preserve"> (USD 60-80/hora). Reconocimiento institucio</w:t>
            </w:r>
            <w:r w:rsidR="00D92EBC">
              <w:rPr>
                <w:color w:val="5F5E5A"/>
                <w:sz w:val="19"/>
                <w:szCs w:val="19"/>
              </w:rPr>
              <w:t>nal.</w:t>
            </w:r>
          </w:p>
        </w:tc>
      </w:tr>
      <w:tr w:rsidR="00F53553" w14:paraId="194757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ECDC0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Documentos disponibles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187FED0" w14:textId="2A1ED82E" w:rsidR="00F53553" w:rsidRDefault="00D92EBC">
            <w:r>
              <w:rPr>
                <w:color w:val="5F5E5A"/>
                <w:sz w:val="19"/>
                <w:szCs w:val="19"/>
              </w:rPr>
              <w:t xml:space="preserve">Protocolo v2.1 | Especificaciones </w:t>
            </w:r>
            <w:r w:rsidR="00CD58AC">
              <w:rPr>
                <w:color w:val="5F5E5A"/>
                <w:sz w:val="19"/>
                <w:szCs w:val="19"/>
              </w:rPr>
              <w:t>Metrológicas</w:t>
            </w:r>
            <w:r>
              <w:rPr>
                <w:color w:val="5F5E5A"/>
                <w:sz w:val="19"/>
                <w:szCs w:val="19"/>
              </w:rPr>
              <w:t xml:space="preserve"> DOC-EE-MET-001 v1.1 | PI-001 v1.3 | NDA-A para firma previa al acceso completo</w:t>
            </w:r>
          </w:p>
        </w:tc>
      </w:tr>
    </w:tbl>
    <w:p w14:paraId="60E20C0B" w14:textId="77777777" w:rsidR="00F53553" w:rsidRDefault="00D92EBC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553" w14:paraId="0093B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854F0B"/>
              <w:bottom w:val="single" w:sz="1" w:space="0" w:color="D3D1C7"/>
              <w:right w:val="single" w:sz="1" w:space="0" w:color="D3D1C7"/>
            </w:tcBorders>
            <w:shd w:val="clear" w:color="auto" w:fill="FAEE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F4E8CC" w14:textId="2EC71281" w:rsidR="00F53553" w:rsidRDefault="00D92EBC">
            <w:r>
              <w:rPr>
                <w:b/>
                <w:bCs/>
                <w:color w:val="854F0B"/>
              </w:rPr>
              <w:t xml:space="preserve">EHNA como epidemia silenciosa en Argentina: </w:t>
            </w:r>
            <w:r>
              <w:t xml:space="preserve">La EHNA afecta al 25-30% de la </w:t>
            </w:r>
            <w:r w:rsidR="00CD58AC">
              <w:t>población</w:t>
            </w:r>
            <w:r>
              <w:t xml:space="preserve"> adulta argentina con </w:t>
            </w:r>
            <w:r w:rsidR="00CD58AC">
              <w:t>síndrome</w:t>
            </w:r>
            <w:r>
              <w:t xml:space="preserve"> </w:t>
            </w:r>
            <w:r w:rsidR="00CD58AC">
              <w:t>metabólico</w:t>
            </w:r>
            <w:r>
              <w:t xml:space="preserve">. </w:t>
            </w:r>
            <w:r>
              <w:t xml:space="preserve">La </w:t>
            </w:r>
            <w:r w:rsidR="00CD58AC">
              <w:t>mayoría</w:t>
            </w:r>
            <w:r>
              <w:t xml:space="preserve"> de los casos se diagnostican cuando la fibrosis ya es F2-F3 (estadio donde la </w:t>
            </w:r>
            <w:r w:rsidR="00CD58AC">
              <w:t>progresión</w:t>
            </w:r>
            <w:r>
              <w:t xml:space="preserve"> a cirrosis es significativa). La </w:t>
            </w:r>
            <w:r w:rsidR="00CD58AC">
              <w:t>detección</w:t>
            </w:r>
            <w:r>
              <w:t xml:space="preserve"> preclínica de la EHNA en estadio F0-F1 — cuando los cambios de estilo de vida tienen </w:t>
            </w:r>
            <w:r w:rsidR="00CD58AC">
              <w:t>máximo</w:t>
            </w:r>
            <w:r>
              <w:t xml:space="preserve"> impacto — es el objet</w:t>
            </w:r>
            <w:r>
              <w:t xml:space="preserve">ivo del sistema en el eje </w:t>
            </w:r>
            <w:r w:rsidR="00CD58AC">
              <w:t>hepático</w:t>
            </w:r>
            <w:r>
              <w:t>.</w:t>
            </w:r>
          </w:p>
        </w:tc>
      </w:tr>
    </w:tbl>
    <w:p w14:paraId="3EA1B4FB" w14:textId="77777777" w:rsidR="00F53553" w:rsidRDefault="00D92EBC">
      <w:pPr>
        <w:spacing w:before="35" w:after="35"/>
      </w:pPr>
      <w:r>
        <w:t xml:space="preserve"> </w:t>
      </w:r>
    </w:p>
    <w:p w14:paraId="5CA8E9DC" w14:textId="77777777" w:rsidR="00F53553" w:rsidRDefault="00D92EBC">
      <w:pPr>
        <w:spacing w:before="35" w:after="35"/>
      </w:pPr>
      <w:r>
        <w:t xml:space="preserve"> </w:t>
      </w:r>
    </w:p>
    <w:p w14:paraId="572078B5" w14:textId="77777777" w:rsidR="00F53553" w:rsidRDefault="00D92EBC">
      <w:pPr>
        <w:spacing w:before="35" w:after="35"/>
      </w:pPr>
      <w:r>
        <w:t xml:space="preserve"> </w:t>
      </w:r>
    </w:p>
    <w:p w14:paraId="13C3A527" w14:textId="77777777" w:rsidR="00F53553" w:rsidRDefault="00D92EBC">
      <w:pPr>
        <w:spacing w:after="120"/>
      </w:pPr>
      <w:r>
        <w:t>En espera de su respuesta, saludo a usted atentamente.</w:t>
      </w:r>
    </w:p>
    <w:p w14:paraId="53A38423" w14:textId="77777777" w:rsidR="00F53553" w:rsidRDefault="00D92EBC">
      <w:pPr>
        <w:spacing w:after="40"/>
      </w:pPr>
      <w:r>
        <w:t>_________________________________</w:t>
      </w:r>
    </w:p>
    <w:p w14:paraId="43110AAE" w14:textId="77777777" w:rsidR="00F53553" w:rsidRDefault="00D92EBC">
      <w:pPr>
        <w:spacing w:after="20"/>
      </w:pPr>
      <w:r>
        <w:rPr>
          <w:b/>
          <w:bCs/>
          <w:color w:val="1B3A6B"/>
        </w:rPr>
        <w:t>Juan Pablo Chancay</w:t>
      </w:r>
    </w:p>
    <w:p w14:paraId="7FD3987D" w14:textId="77777777" w:rsidR="00F53553" w:rsidRDefault="00D92EBC">
      <w:pPr>
        <w:spacing w:after="20"/>
      </w:pPr>
      <w:r>
        <w:rPr>
          <w:color w:val="5F5E5A"/>
          <w:sz w:val="20"/>
          <w:szCs w:val="20"/>
        </w:rPr>
        <w:t>Investigador Principal</w:t>
      </w:r>
    </w:p>
    <w:p w14:paraId="738DE719" w14:textId="77777777" w:rsidR="00F53553" w:rsidRDefault="00D92EBC">
      <w:pPr>
        <w:spacing w:after="20"/>
      </w:pPr>
      <w:r>
        <w:rPr>
          <w:color w:val="5F5E5A"/>
          <w:sz w:val="20"/>
          <w:szCs w:val="20"/>
        </w:rPr>
        <w:t>Proyecto Endo-Edge LAB+  |  Aural-Syncro</w:t>
      </w:r>
    </w:p>
    <w:p w14:paraId="25E7954E" w14:textId="1D65C6B2" w:rsidR="00F53553" w:rsidRDefault="00D92EBC">
      <w:pPr>
        <w:spacing w:after="60"/>
      </w:pPr>
      <w:r>
        <w:rPr>
          <w:color w:val="5F5E5A"/>
          <w:sz w:val="20"/>
          <w:szCs w:val="20"/>
        </w:rPr>
        <w:t xml:space="preserve">Ciudad </w:t>
      </w:r>
      <w:r w:rsidR="00E12AC3">
        <w:rPr>
          <w:color w:val="5F5E5A"/>
          <w:sz w:val="20"/>
          <w:szCs w:val="20"/>
        </w:rPr>
        <w:t>de San Juan</w:t>
      </w:r>
      <w:r>
        <w:rPr>
          <w:color w:val="5F5E5A"/>
          <w:sz w:val="20"/>
          <w:szCs w:val="20"/>
        </w:rPr>
        <w:t xml:space="preserve"> Argentina</w:t>
      </w:r>
    </w:p>
    <w:p w14:paraId="4057A87A" w14:textId="77777777" w:rsidR="00F53553" w:rsidRDefault="00D92EBC">
      <w:r>
        <w:rPr>
          <w:color w:val="5F5E5A"/>
          <w:sz w:val="20"/>
          <w:szCs w:val="20"/>
        </w:rPr>
        <w:t>Contacto: _________________________  |  Tel: _________________________</w:t>
      </w:r>
    </w:p>
    <w:p w14:paraId="7DE733AC" w14:textId="77777777" w:rsidR="00F53553" w:rsidRDefault="00D92EBC">
      <w:r>
        <w:br w:type="page"/>
      </w:r>
    </w:p>
    <w:p w14:paraId="29B64825" w14:textId="77777777" w:rsidR="00F53553" w:rsidRDefault="00D92EBC">
      <w:pPr>
        <w:spacing w:after="15"/>
      </w:pPr>
      <w:r>
        <w:rPr>
          <w:b/>
          <w:bCs/>
          <w:color w:val="1B3A6B"/>
          <w:sz w:val="26"/>
          <w:szCs w:val="26"/>
        </w:rPr>
        <w:lastRenderedPageBreak/>
        <w:t>PROYECTO ENDO-EDGE LAB+</w:t>
      </w:r>
    </w:p>
    <w:p w14:paraId="50FA7441" w14:textId="25D899B7" w:rsidR="00F53553" w:rsidRDefault="00D92EBC">
      <w:pPr>
        <w:spacing w:after="15"/>
      </w:pPr>
      <w:r>
        <w:rPr>
          <w:color w:val="0F6E56"/>
          <w:sz w:val="20"/>
          <w:szCs w:val="20"/>
        </w:rPr>
        <w:t xml:space="preserve">Sistema </w:t>
      </w:r>
      <w:r w:rsidR="006D4C8F">
        <w:rPr>
          <w:color w:val="0F6E56"/>
          <w:sz w:val="20"/>
          <w:szCs w:val="20"/>
        </w:rPr>
        <w:t>Ciberfísico</w:t>
      </w:r>
      <w:r>
        <w:rPr>
          <w:color w:val="0F6E56"/>
          <w:sz w:val="20"/>
          <w:szCs w:val="20"/>
        </w:rPr>
        <w:t xml:space="preserve"> de </w:t>
      </w:r>
      <w:r w:rsidR="006D4C8F">
        <w:rPr>
          <w:color w:val="0F6E56"/>
          <w:sz w:val="20"/>
          <w:szCs w:val="20"/>
        </w:rPr>
        <w:t>Diagnóstico</w:t>
      </w:r>
      <w:r>
        <w:rPr>
          <w:color w:val="0F6E56"/>
          <w:sz w:val="20"/>
          <w:szCs w:val="20"/>
        </w:rPr>
        <w:t xml:space="preserve"> Temprano de Enfermedades </w:t>
      </w:r>
      <w:r w:rsidR="006D4C8F">
        <w:rPr>
          <w:color w:val="0F6E56"/>
          <w:sz w:val="20"/>
          <w:szCs w:val="20"/>
        </w:rPr>
        <w:t>Crónicas</w:t>
      </w:r>
    </w:p>
    <w:p w14:paraId="334AC006" w14:textId="77777777" w:rsidR="00F53553" w:rsidRDefault="00D92EBC">
      <w:pPr>
        <w:spacing w:after="15"/>
      </w:pPr>
      <w:r>
        <w:rPr>
          <w:b/>
          <w:bCs/>
          <w:color w:val="1B3A6B"/>
          <w:sz w:val="19"/>
          <w:szCs w:val="19"/>
        </w:rPr>
        <w:t>Juan Pablo Chancay</w:t>
      </w:r>
      <w:r>
        <w:rPr>
          <w:color w:val="5F5E5A"/>
          <w:sz w:val="18"/>
          <w:szCs w:val="18"/>
        </w:rPr>
        <w:t xml:space="preserve">  |  DNI 27.043.243  |  Investigador Principal</w:t>
      </w:r>
    </w:p>
    <w:p w14:paraId="55B57AEC" w14:textId="77777777" w:rsidR="00F53553" w:rsidRDefault="00D92EBC">
      <w:pPr>
        <w:spacing w:after="15"/>
      </w:pPr>
      <w:r>
        <w:rPr>
          <w:b/>
          <w:bCs/>
          <w:color w:val="1B3A6B"/>
          <w:sz w:val="19"/>
          <w:szCs w:val="19"/>
        </w:rPr>
        <w:t>Dra. Alejandra Cicchitti</w:t>
      </w:r>
      <w:r>
        <w:rPr>
          <w:color w:val="5F5E5A"/>
          <w:sz w:val="18"/>
          <w:szCs w:val="18"/>
        </w:rPr>
        <w:t xml:space="preserve">  |  Matricula 7645  |  Co-Investigadora Principal</w:t>
      </w:r>
    </w:p>
    <w:p w14:paraId="2E399A49" w14:textId="5570F87E" w:rsidR="00F53553" w:rsidRDefault="00D92EBC">
      <w:r>
        <w:rPr>
          <w:color w:val="5F5E5A"/>
          <w:sz w:val="18"/>
          <w:szCs w:val="18"/>
        </w:rPr>
        <w:t xml:space="preserve">Aural-Syncro  |  </w:t>
      </w:r>
      <w:r w:rsidR="00E12AC3">
        <w:rPr>
          <w:color w:val="5F5E5A"/>
          <w:sz w:val="18"/>
          <w:szCs w:val="18"/>
        </w:rPr>
        <w:t>Ciudad de San Juan</w:t>
      </w:r>
      <w:r>
        <w:rPr>
          <w:color w:val="5F5E5A"/>
          <w:sz w:val="18"/>
          <w:szCs w:val="18"/>
        </w:rPr>
        <w:t>, Argentina</w:t>
      </w:r>
    </w:p>
    <w:p w14:paraId="72E0A13B" w14:textId="77777777" w:rsidR="00F53553" w:rsidRDefault="00D92EBC">
      <w:pPr>
        <w:pBdr>
          <w:bottom w:val="single" w:sz="6" w:space="3" w:color="1B3A6B"/>
        </w:pBdr>
        <w:spacing w:before="30" w:after="160"/>
      </w:pPr>
      <w:r>
        <w:t xml:space="preserve"> </w:t>
      </w:r>
    </w:p>
    <w:p w14:paraId="2E9655E9" w14:textId="379FC76E" w:rsidR="00F53553" w:rsidRDefault="00D92EBC">
      <w:pPr>
        <w:spacing w:after="140"/>
      </w:pPr>
      <w:r>
        <w:rPr>
          <w:sz w:val="20"/>
          <w:szCs w:val="20"/>
        </w:rPr>
        <w:t xml:space="preserve">Ciudad </w:t>
      </w:r>
      <w:r w:rsidR="00E12AC3">
        <w:rPr>
          <w:sz w:val="20"/>
          <w:szCs w:val="20"/>
        </w:rPr>
        <w:t>de San Juan</w:t>
      </w:r>
      <w:r>
        <w:rPr>
          <w:sz w:val="20"/>
          <w:szCs w:val="20"/>
        </w:rPr>
        <w:t xml:space="preserve">, </w:t>
      </w:r>
      <w:r w:rsidR="006D4C8F">
        <w:rPr>
          <w:sz w:val="20"/>
          <w:szCs w:val="20"/>
        </w:rPr>
        <w:t>marzo</w:t>
      </w:r>
      <w:r>
        <w:rPr>
          <w:sz w:val="20"/>
          <w:szCs w:val="20"/>
        </w:rPr>
        <w:t xml:space="preserve"> de 2026</w:t>
      </w:r>
    </w:p>
    <w:p w14:paraId="586AA0B0" w14:textId="77777777" w:rsidR="00F53553" w:rsidRDefault="00D92EBC">
      <w:pPr>
        <w:spacing w:after="20"/>
      </w:pPr>
      <w:r>
        <w:rPr>
          <w:b/>
          <w:bCs/>
          <w:color w:val="1B3A6B"/>
          <w:sz w:val="24"/>
          <w:szCs w:val="24"/>
        </w:rPr>
        <w:t>Dr./Dra. ________________</w:t>
      </w:r>
      <w:r>
        <w:rPr>
          <w:b/>
          <w:bCs/>
          <w:color w:val="1B3A6B"/>
          <w:sz w:val="24"/>
          <w:szCs w:val="24"/>
        </w:rPr>
        <w:t>_________________</w:t>
      </w:r>
    </w:p>
    <w:p w14:paraId="0DA36000" w14:textId="6B1A723E" w:rsidR="00F53553" w:rsidRDefault="00D92EBC">
      <w:pPr>
        <w:spacing w:after="20"/>
      </w:pPr>
      <w:r>
        <w:rPr>
          <w:color w:val="5F5E5A"/>
          <w:sz w:val="20"/>
          <w:szCs w:val="20"/>
        </w:rPr>
        <w:t xml:space="preserve">Medico/a Especialista en </w:t>
      </w:r>
      <w:r w:rsidR="006D4C8F">
        <w:rPr>
          <w:color w:val="5F5E5A"/>
          <w:sz w:val="20"/>
          <w:szCs w:val="20"/>
        </w:rPr>
        <w:t>Oncología</w:t>
      </w:r>
      <w:r>
        <w:rPr>
          <w:color w:val="5F5E5A"/>
          <w:sz w:val="20"/>
          <w:szCs w:val="20"/>
        </w:rPr>
        <w:t xml:space="preserve">  |  Matricula: _____________</w:t>
      </w:r>
    </w:p>
    <w:p w14:paraId="4FA68E3B" w14:textId="6D16F625" w:rsidR="00F53553" w:rsidRDefault="006D4C8F">
      <w:pPr>
        <w:spacing w:after="160"/>
      </w:pPr>
      <w:r>
        <w:rPr>
          <w:color w:val="5F5E5A"/>
          <w:sz w:val="20"/>
          <w:szCs w:val="20"/>
        </w:rPr>
        <w:t>Institución</w:t>
      </w:r>
      <w:r w:rsidR="00D92EBC">
        <w:rPr>
          <w:color w:val="5F5E5A"/>
          <w:sz w:val="20"/>
          <w:szCs w:val="20"/>
        </w:rPr>
        <w:t>: ___________________________________________________</w:t>
      </w:r>
    </w:p>
    <w:p w14:paraId="43AB4A0C" w14:textId="2A3EC67B" w:rsidR="00F53553" w:rsidRDefault="00D92EBC">
      <w:pPr>
        <w:spacing w:after="80"/>
      </w:pPr>
      <w:r>
        <w:rPr>
          <w:b/>
          <w:bCs/>
          <w:color w:val="1B3A6B"/>
        </w:rPr>
        <w:t xml:space="preserve">Ref.: </w:t>
      </w:r>
      <w:r w:rsidR="006D4C8F">
        <w:rPr>
          <w:b/>
          <w:bCs/>
          <w:color w:val="1B3A6B"/>
        </w:rPr>
        <w:t>Invitación</w:t>
      </w:r>
      <w:r>
        <w:rPr>
          <w:b/>
          <w:bCs/>
          <w:color w:val="1B3A6B"/>
        </w:rPr>
        <w:t xml:space="preserve"> a participar como Asesor/a </w:t>
      </w:r>
      <w:r w:rsidR="006D4C8F">
        <w:rPr>
          <w:b/>
          <w:bCs/>
          <w:color w:val="1B3A6B"/>
        </w:rPr>
        <w:t>Científico</w:t>
      </w:r>
      <w:r>
        <w:rPr>
          <w:b/>
          <w:bCs/>
          <w:color w:val="1B3A6B"/>
        </w:rPr>
        <w:t xml:space="preserve">/a Senior — Eje </w:t>
      </w:r>
      <w:r w:rsidR="006D4C8F">
        <w:rPr>
          <w:b/>
          <w:bCs/>
          <w:color w:val="1B3A6B"/>
        </w:rPr>
        <w:t>Oncológico</w:t>
      </w:r>
      <w:r>
        <w:rPr>
          <w:b/>
          <w:bCs/>
          <w:color w:val="1B3A6B"/>
        </w:rPr>
        <w:t xml:space="preserve"> Futuro — Proyecto Endo-Edge </w:t>
      </w:r>
      <w:r>
        <w:rPr>
          <w:b/>
          <w:bCs/>
          <w:color w:val="1B3A6B"/>
        </w:rPr>
        <w:t>LAB+</w:t>
      </w:r>
    </w:p>
    <w:p w14:paraId="1D447552" w14:textId="77777777" w:rsidR="00F53553" w:rsidRDefault="00D92EBC">
      <w:pPr>
        <w:spacing w:before="35" w:after="35"/>
      </w:pPr>
      <w:r>
        <w:t xml:space="preserve"> </w:t>
      </w:r>
    </w:p>
    <w:p w14:paraId="66557ECA" w14:textId="77777777" w:rsidR="00F53553" w:rsidRDefault="00D92EBC">
      <w:pPr>
        <w:spacing w:before="65" w:after="65"/>
      </w:pPr>
      <w:r>
        <w:t>Estimado/a Dr./Dra.:</w:t>
      </w:r>
    </w:p>
    <w:p w14:paraId="78EDE777" w14:textId="77777777" w:rsidR="00F53553" w:rsidRDefault="00D92EBC">
      <w:pPr>
        <w:spacing w:before="35" w:after="35"/>
      </w:pPr>
      <w:r>
        <w:t xml:space="preserve"> </w:t>
      </w:r>
    </w:p>
    <w:p w14:paraId="59D5C97F" w14:textId="5827C1F6" w:rsidR="00F53553" w:rsidRDefault="00D92EBC">
      <w:pPr>
        <w:spacing w:before="65" w:after="65"/>
      </w:pPr>
      <w:r>
        <w:t xml:space="preserve">Me dirijo a usted con una </w:t>
      </w:r>
      <w:r w:rsidR="006D4C8F">
        <w:t>invitación</w:t>
      </w:r>
      <w:r>
        <w:t xml:space="preserve"> diferente a las que el proyecto extiende a otros especialistas. El rol que le ofrecemos no es de </w:t>
      </w:r>
      <w:r w:rsidR="006D4C8F">
        <w:t>coinvestigador</w:t>
      </w:r>
      <w:r>
        <w:t xml:space="preserve">/a con responsabilidad operativa en Fase I — eso </w:t>
      </w:r>
      <w:r w:rsidR="006D4C8F">
        <w:t>sería</w:t>
      </w:r>
      <w:r>
        <w:t xml:space="preserve"> pedirle un compromiso de tiempo que en esta etapa no</w:t>
      </w:r>
      <w:r>
        <w:t xml:space="preserve"> tiene retorno proporcional a su experiencia. Lo que le proponemos es un rol de Asesor/a </w:t>
      </w:r>
      <w:r w:rsidR="006D4C8F">
        <w:t>Científico</w:t>
      </w:r>
      <w:r>
        <w:t xml:space="preserve">/a Senior con </w:t>
      </w:r>
      <w:r w:rsidR="006D4C8F">
        <w:t>participación</w:t>
      </w:r>
      <w:r>
        <w:t xml:space="preserve"> </w:t>
      </w:r>
      <w:r w:rsidR="006D4C8F">
        <w:t>estratégica</w:t>
      </w:r>
      <w:r>
        <w:t xml:space="preserve"> en el </w:t>
      </w:r>
      <w:r w:rsidR="006D4C8F">
        <w:t>diseño</w:t>
      </w:r>
      <w:r>
        <w:t xml:space="preserve"> del futuro </w:t>
      </w:r>
      <w:r w:rsidR="006D4C8F">
        <w:t>oncológico</w:t>
      </w:r>
      <w:r>
        <w:t xml:space="preserve"> del sistema, y </w:t>
      </w:r>
      <w:r w:rsidR="006D4C8F">
        <w:t>coautoría</w:t>
      </w:r>
      <w:r>
        <w:t xml:space="preserve"> en las publicaciones de Fase II donde ese componente sea</w:t>
      </w:r>
      <w:r>
        <w:t xml:space="preserve"> central.</w:t>
      </w:r>
    </w:p>
    <w:p w14:paraId="79A00458" w14:textId="77777777" w:rsidR="00F53553" w:rsidRDefault="00D92EBC">
      <w:pPr>
        <w:spacing w:before="35" w:after="35"/>
      </w:pPr>
      <w:r>
        <w:t xml:space="preserve"> </w:t>
      </w:r>
    </w:p>
    <w:p w14:paraId="0AD3A3CD" w14:textId="634C3A95" w:rsidR="00F53553" w:rsidRDefault="00D92EBC">
      <w:pPr>
        <w:spacing w:before="65" w:after="65"/>
      </w:pPr>
      <w:r>
        <w:t xml:space="preserve">El sistema Endo-Edge LAB+ tiene una hoja de ruta de </w:t>
      </w:r>
      <w:r w:rsidR="006D4C8F">
        <w:t>expansión</w:t>
      </w:r>
      <w:r>
        <w:t xml:space="preserve"> que en Fase II incorporara marcadores </w:t>
      </w:r>
      <w:r w:rsidR="006D4C8F">
        <w:t>oncológicos</w:t>
      </w:r>
      <w:r>
        <w:t xml:space="preserve"> al </w:t>
      </w:r>
      <w:r w:rsidR="006D4C8F">
        <w:t>catálogo</w:t>
      </w:r>
      <w:r>
        <w:t xml:space="preserve"> diferencial. El panel de laboratorio ya incluye hemograma completo con formula leucocitaria, PCR ultrasensible y </w:t>
      </w:r>
      <w:r w:rsidR="006D4C8F">
        <w:t>fibrinógeno</w:t>
      </w:r>
      <w:r>
        <w:t xml:space="preserve"> — los mismos biomarcadores que los modelos de riesgo </w:t>
      </w:r>
      <w:r w:rsidR="006D4C8F">
        <w:t>oncológico</w:t>
      </w:r>
      <w:r>
        <w:t xml:space="preserve"> </w:t>
      </w:r>
      <w:r w:rsidR="006D4C8F">
        <w:t>más</w:t>
      </w:r>
      <w:r>
        <w:t xml:space="preserve"> robustos de la literatura (NLR, PLR, mGPS, Score de </w:t>
      </w:r>
      <w:r w:rsidR="006D4C8F">
        <w:t>Pronostico</w:t>
      </w:r>
      <w:r>
        <w:t xml:space="preserve"> de Glasgow) utilizan como predictores de mortalidad en </w:t>
      </w:r>
      <w:r w:rsidR="006D4C8F">
        <w:t>cáncer</w:t>
      </w:r>
      <w:r>
        <w:t xml:space="preserve">. La pregunta </w:t>
      </w:r>
      <w:r w:rsidR="006D4C8F">
        <w:t>científica</w:t>
      </w:r>
      <w:r>
        <w:t xml:space="preserve"> para Fase II es si la trayectoria</w:t>
      </w:r>
      <w:r>
        <w:t xml:space="preserve"> longitudinal de esos marcadores, combinada con los datos de </w:t>
      </w:r>
      <w:r w:rsidR="006D4C8F">
        <w:t>inflamación</w:t>
      </w:r>
      <w:r>
        <w:t xml:space="preserve"> </w:t>
      </w:r>
      <w:r w:rsidR="006D4C8F">
        <w:t>sistémica</w:t>
      </w:r>
      <w:r>
        <w:t xml:space="preserve"> continua de los wearables, puede detectar un estado proinflamatorio de bajo grado que anticipe la </w:t>
      </w:r>
      <w:r w:rsidR="006D4C8F">
        <w:t>oncogénesis</w:t>
      </w:r>
      <w:r>
        <w:t>.</w:t>
      </w:r>
    </w:p>
    <w:p w14:paraId="743F9E73" w14:textId="77777777" w:rsidR="00F53553" w:rsidRDefault="00D92EBC">
      <w:pPr>
        <w:spacing w:before="35" w:after="35"/>
      </w:pPr>
      <w:r>
        <w:t xml:space="preserve"> </w:t>
      </w:r>
    </w:p>
    <w:p w14:paraId="47AE9DB5" w14:textId="37EA89DF" w:rsidR="00F53553" w:rsidRDefault="00D92EBC">
      <w:pPr>
        <w:spacing w:before="65" w:after="65"/>
      </w:pPr>
      <w:r>
        <w:t xml:space="preserve">Su </w:t>
      </w:r>
      <w:r w:rsidR="006D4C8F">
        <w:t>contribución</w:t>
      </w:r>
      <w:r>
        <w:t xml:space="preserve"> especifica como asesor/a:</w:t>
      </w:r>
    </w:p>
    <w:p w14:paraId="10E51361" w14:textId="77777777" w:rsidR="00F53553" w:rsidRDefault="00D92EBC">
      <w:pPr>
        <w:spacing w:before="35" w:after="35"/>
      </w:pPr>
      <w:r>
        <w:t xml:space="preserve"> </w:t>
      </w:r>
    </w:p>
    <w:p w14:paraId="3F2535EC" w14:textId="06109608" w:rsidR="00F53553" w:rsidRDefault="00D92EBC">
      <w:pPr>
        <w:pStyle w:val="Prrafodelista"/>
        <w:numPr>
          <w:ilvl w:val="0"/>
          <w:numId w:val="2"/>
        </w:numPr>
        <w:spacing w:before="32" w:after="32"/>
      </w:pPr>
      <w:r>
        <w:t xml:space="preserve">Participar en 1 </w:t>
      </w:r>
      <w:r>
        <w:t xml:space="preserve">a 2 reuniones anuales del equipo para orientar el </w:t>
      </w:r>
      <w:r w:rsidR="006D4C8F">
        <w:t>diseño</w:t>
      </w:r>
      <w:r>
        <w:t xml:space="preserve"> del componente </w:t>
      </w:r>
      <w:r w:rsidR="006D4C8F">
        <w:t>oncológico</w:t>
      </w:r>
      <w:r>
        <w:t xml:space="preserve"> del </w:t>
      </w:r>
      <w:r w:rsidR="006D4C8F">
        <w:t>catálogo</w:t>
      </w:r>
      <w:r>
        <w:t xml:space="preserve"> de Fase II: que biomarcadores de laboratorio tienen mayor valor predictivo preclínico con el panel disponible, y que sesgos </w:t>
      </w:r>
      <w:r w:rsidR="006D4C8F">
        <w:t>metodológicos</w:t>
      </w:r>
      <w:r>
        <w:t xml:space="preserve"> debemos anticipar.</w:t>
      </w:r>
    </w:p>
    <w:p w14:paraId="119275BB" w14:textId="782881C2" w:rsidR="00F53553" w:rsidRDefault="00D92EBC">
      <w:pPr>
        <w:pStyle w:val="Prrafodelista"/>
        <w:numPr>
          <w:ilvl w:val="0"/>
          <w:numId w:val="2"/>
        </w:numPr>
        <w:spacing w:before="32" w:after="32"/>
      </w:pPr>
      <w:r>
        <w:t>Rev</w:t>
      </w:r>
      <w:r>
        <w:t xml:space="preserve">isar la </w:t>
      </w:r>
      <w:r w:rsidR="006D4C8F">
        <w:t>sección</w:t>
      </w:r>
      <w:r>
        <w:t xml:space="preserve"> </w:t>
      </w:r>
      <w:r w:rsidR="006D4C8F">
        <w:t>oncológica</w:t>
      </w:r>
      <w:r>
        <w:t xml:space="preserve"> del manuscrito de Fase II antes </w:t>
      </w:r>
      <w:r w:rsidR="006D4C8F">
        <w:t>de la sumisión</w:t>
      </w:r>
      <w:r>
        <w:t xml:space="preserve">, asegurando que las afirmaciones sobre </w:t>
      </w:r>
      <w:r w:rsidR="006D4C8F">
        <w:t>detección</w:t>
      </w:r>
      <w:r>
        <w:t xml:space="preserve"> temprana </w:t>
      </w:r>
      <w:r w:rsidR="006D4C8F">
        <w:t>oncológica</w:t>
      </w:r>
      <w:r>
        <w:t xml:space="preserve"> sean </w:t>
      </w:r>
      <w:r w:rsidR="006D4C8F">
        <w:t>clínicamente</w:t>
      </w:r>
      <w:r>
        <w:t xml:space="preserve"> prudentes y </w:t>
      </w:r>
      <w:r w:rsidR="006D4C8F">
        <w:t>metodológicamente</w:t>
      </w:r>
      <w:r>
        <w:t xml:space="preserve"> solidas.</w:t>
      </w:r>
    </w:p>
    <w:p w14:paraId="3ABB35FD" w14:textId="167E5F3D" w:rsidR="00F53553" w:rsidRDefault="00D92EBC">
      <w:pPr>
        <w:pStyle w:val="Prrafodelista"/>
        <w:numPr>
          <w:ilvl w:val="0"/>
          <w:numId w:val="2"/>
        </w:numPr>
        <w:spacing w:before="32" w:after="32"/>
      </w:pPr>
      <w:r>
        <w:t xml:space="preserve">Orientar el </w:t>
      </w:r>
      <w:r w:rsidR="006D4C8F">
        <w:t>diseño</w:t>
      </w:r>
      <w:r>
        <w:t xml:space="preserve"> de la </w:t>
      </w:r>
      <w:r w:rsidR="006D4C8F">
        <w:t>extensión</w:t>
      </w:r>
      <w:r>
        <w:t xml:space="preserve"> del panel de laborato</w:t>
      </w:r>
      <w:r>
        <w:t xml:space="preserve">rio para Fase III: que marcadores tumorales (CEA, CA 19-9, PSA, CA 125) tienen suficiente evidencia de valor preclínico para ser incorporados al </w:t>
      </w:r>
      <w:r w:rsidR="006D4C8F">
        <w:t>catálogo</w:t>
      </w:r>
      <w:r>
        <w:t xml:space="preserve"> con el sistema de trayectoria longitudinal.</w:t>
      </w:r>
    </w:p>
    <w:p w14:paraId="3B130772" w14:textId="77777777" w:rsidR="00F53553" w:rsidRDefault="00D92EBC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53553" w14:paraId="3A3D9A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1186C4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Proyecto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0F6BEBB1" w14:textId="5348F601" w:rsidR="00F53553" w:rsidRDefault="00D92EBC">
            <w:r>
              <w:rPr>
                <w:color w:val="5F5E5A"/>
                <w:sz w:val="19"/>
                <w:szCs w:val="19"/>
              </w:rPr>
              <w:t xml:space="preserve">Endo-Edge LAB+ — </w:t>
            </w:r>
            <w:r w:rsidR="006D4C8F">
              <w:rPr>
                <w:color w:val="5F5E5A"/>
                <w:sz w:val="19"/>
                <w:szCs w:val="19"/>
              </w:rPr>
              <w:t>Diagnóstico</w:t>
            </w:r>
            <w:r>
              <w:rPr>
                <w:color w:val="5F5E5A"/>
                <w:sz w:val="19"/>
                <w:szCs w:val="19"/>
              </w:rPr>
              <w:t xml:space="preserve"> Temprano de Enfermedades </w:t>
            </w:r>
            <w:r w:rsidR="006D4C8F">
              <w:rPr>
                <w:color w:val="5F5E5A"/>
                <w:sz w:val="19"/>
                <w:szCs w:val="19"/>
              </w:rPr>
              <w:t>Crónicas</w:t>
            </w:r>
            <w:r>
              <w:rPr>
                <w:color w:val="5F5E5A"/>
                <w:sz w:val="19"/>
                <w:szCs w:val="19"/>
              </w:rPr>
              <w:t xml:space="preserve"> por </w:t>
            </w:r>
            <w:r w:rsidR="006D4C8F">
              <w:rPr>
                <w:color w:val="5F5E5A"/>
                <w:sz w:val="19"/>
                <w:szCs w:val="19"/>
              </w:rPr>
              <w:t>Fusión</w:t>
            </w:r>
            <w:r>
              <w:rPr>
                <w:color w:val="5F5E5A"/>
                <w:sz w:val="19"/>
                <w:szCs w:val="19"/>
              </w:rPr>
              <w:t xml:space="preserve"> de Wearables y Laboratorio </w:t>
            </w:r>
            <w:r w:rsidR="006D4C8F">
              <w:rPr>
                <w:color w:val="5F5E5A"/>
                <w:sz w:val="19"/>
                <w:szCs w:val="19"/>
              </w:rPr>
              <w:t>Clínico</w:t>
            </w:r>
          </w:p>
        </w:tc>
      </w:tr>
      <w:tr w:rsidR="00F53553" w14:paraId="2B3584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62B8BB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Protocolo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2E55C363" w14:textId="277E5088" w:rsidR="00F53553" w:rsidRDefault="00D92EBC">
            <w:r>
              <w:rPr>
                <w:color w:val="5F5E5A"/>
                <w:sz w:val="19"/>
                <w:szCs w:val="19"/>
              </w:rPr>
              <w:t xml:space="preserve">EE-2026-002-FASE1B | Version 2.1 | </w:t>
            </w:r>
            <w:r w:rsidR="006D4C8F">
              <w:rPr>
                <w:color w:val="5F5E5A"/>
                <w:sz w:val="19"/>
                <w:szCs w:val="19"/>
              </w:rPr>
              <w:t>Diseño</w:t>
            </w:r>
            <w:r>
              <w:rPr>
                <w:color w:val="5F5E5A"/>
                <w:sz w:val="19"/>
                <w:szCs w:val="19"/>
              </w:rPr>
              <w:t xml:space="preserve"> hibrido retrospectivo-prospectivo | N=50 (3 grupos) | 18 meses</w:t>
            </w:r>
          </w:p>
        </w:tc>
      </w:tr>
      <w:tr w:rsidR="00F53553" w14:paraId="606267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2B2263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Rol ofrecido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74D311E5" w14:textId="0EF9D0D6" w:rsidR="00F53553" w:rsidRDefault="00D92EBC">
            <w:r>
              <w:rPr>
                <w:b/>
                <w:bCs/>
                <w:color w:val="1B3A6B"/>
                <w:sz w:val="19"/>
                <w:szCs w:val="19"/>
              </w:rPr>
              <w:t xml:space="preserve">Asesor/a </w:t>
            </w:r>
            <w:r w:rsidR="006D4C8F">
              <w:rPr>
                <w:b/>
                <w:bCs/>
                <w:color w:val="1B3A6B"/>
                <w:sz w:val="19"/>
                <w:szCs w:val="19"/>
              </w:rPr>
              <w:t>Científico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/a Senior — Eje </w:t>
            </w:r>
            <w:r w:rsidR="006D4C8F">
              <w:rPr>
                <w:b/>
                <w:bCs/>
                <w:color w:val="1B3A6B"/>
                <w:sz w:val="19"/>
                <w:szCs w:val="19"/>
              </w:rPr>
              <w:t>Oncológico</w:t>
            </w:r>
            <w:r>
              <w:rPr>
                <w:b/>
                <w:bCs/>
                <w:color w:val="1B3A6B"/>
                <w:sz w:val="19"/>
                <w:szCs w:val="19"/>
              </w:rPr>
              <w:t xml:space="preserve">. Sin responsabilidad formal ante el CEI en Fase I. Co-autor/a en publicaciones de Fase II con componente </w:t>
            </w:r>
            <w:r w:rsidR="006D4C8F">
              <w:rPr>
                <w:b/>
                <w:bCs/>
                <w:color w:val="1B3A6B"/>
                <w:sz w:val="19"/>
                <w:szCs w:val="19"/>
              </w:rPr>
              <w:t>oncológico</w:t>
            </w:r>
            <w:r>
              <w:rPr>
                <w:b/>
                <w:bCs/>
                <w:color w:val="1B3A6B"/>
                <w:sz w:val="19"/>
                <w:szCs w:val="19"/>
              </w:rPr>
              <w:t>.</w:t>
            </w:r>
          </w:p>
        </w:tc>
      </w:tr>
      <w:tr w:rsidR="00F53553" w14:paraId="02B8E1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2B01F5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Compromiso de tiempo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EF6F244" w14:textId="1119047D" w:rsidR="00F53553" w:rsidRDefault="006D4C8F">
            <w:r>
              <w:rPr>
                <w:color w:val="5F5E5A"/>
                <w:sz w:val="19"/>
                <w:szCs w:val="19"/>
              </w:rPr>
              <w:t>Mínimo</w:t>
            </w:r>
            <w:r w:rsidR="00D92EBC">
              <w:rPr>
                <w:color w:val="5F5E5A"/>
                <w:sz w:val="19"/>
                <w:szCs w:val="19"/>
              </w:rPr>
              <w:t xml:space="preserve">: 2 reuniones anuales de 2 horas + </w:t>
            </w:r>
            <w:r>
              <w:rPr>
                <w:color w:val="5F5E5A"/>
                <w:sz w:val="19"/>
                <w:szCs w:val="19"/>
              </w:rPr>
              <w:t>revisión</w:t>
            </w:r>
            <w:r w:rsidR="00D92EBC">
              <w:rPr>
                <w:color w:val="5F5E5A"/>
                <w:sz w:val="19"/>
                <w:szCs w:val="19"/>
              </w:rPr>
              <w:t xml:space="preserve"> de manuscrito de Fase II (8-10 hs). </w:t>
            </w:r>
            <w:r>
              <w:rPr>
                <w:color w:val="5F5E5A"/>
                <w:sz w:val="19"/>
                <w:szCs w:val="19"/>
              </w:rPr>
              <w:t>Total,</w:t>
            </w:r>
            <w:r w:rsidR="00D92EBC">
              <w:rPr>
                <w:color w:val="5F5E5A"/>
                <w:sz w:val="19"/>
                <w:szCs w:val="19"/>
              </w:rPr>
              <w:t xml:space="preserve"> estimado: 15-20 horas en 18 meses.</w:t>
            </w:r>
          </w:p>
        </w:tc>
      </w:tr>
      <w:tr w:rsidR="00F53553" w14:paraId="2FB01D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B02B05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Beneficios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466F1CC9" w14:textId="3B774B41" w:rsidR="00F53553" w:rsidRDefault="006D4C8F">
            <w:r>
              <w:rPr>
                <w:color w:val="5F5E5A"/>
                <w:sz w:val="19"/>
                <w:szCs w:val="19"/>
              </w:rPr>
              <w:t>Coautoría</w:t>
            </w:r>
            <w:r w:rsidR="00D92EBC">
              <w:rPr>
                <w:color w:val="5F5E5A"/>
                <w:sz w:val="19"/>
                <w:szCs w:val="19"/>
              </w:rPr>
              <w:t xml:space="preserve"> en publicaciones de Fase II con eje </w:t>
            </w:r>
            <w:r>
              <w:rPr>
                <w:color w:val="5F5E5A"/>
                <w:sz w:val="19"/>
                <w:szCs w:val="19"/>
              </w:rPr>
              <w:t>oncológico</w:t>
            </w:r>
            <w:r w:rsidR="00D92EBC">
              <w:rPr>
                <w:color w:val="5F5E5A"/>
                <w:sz w:val="19"/>
                <w:szCs w:val="19"/>
              </w:rPr>
              <w:t xml:space="preserve"> (criterios ICMJE). Acceso </w:t>
            </w:r>
            <w:r>
              <w:rPr>
                <w:color w:val="5F5E5A"/>
                <w:sz w:val="19"/>
                <w:szCs w:val="19"/>
              </w:rPr>
              <w:t>a la data set</w:t>
            </w:r>
            <w:r w:rsidR="00D92EBC">
              <w:rPr>
                <w:color w:val="5F5E5A"/>
                <w:sz w:val="19"/>
                <w:szCs w:val="19"/>
              </w:rPr>
              <w:t xml:space="preserve"> anonimizado de la cohorte para consulta. Honorarios por las horas de </w:t>
            </w:r>
            <w:r>
              <w:rPr>
                <w:color w:val="5F5E5A"/>
                <w:sz w:val="19"/>
                <w:szCs w:val="19"/>
              </w:rPr>
              <w:t>asesoría</w:t>
            </w:r>
            <w:r w:rsidR="00D92EBC">
              <w:rPr>
                <w:color w:val="5F5E5A"/>
                <w:sz w:val="19"/>
                <w:szCs w:val="19"/>
              </w:rPr>
              <w:t xml:space="preserve"> (USD 80-100/hora). Reconocimient</w:t>
            </w:r>
            <w:r w:rsidR="00D92EBC">
              <w:rPr>
                <w:color w:val="5F5E5A"/>
                <w:sz w:val="19"/>
                <w:szCs w:val="19"/>
              </w:rPr>
              <w:t>o institucional en todas las comunicaciones del proyecto.</w:t>
            </w:r>
          </w:p>
        </w:tc>
      </w:tr>
      <w:tr w:rsidR="00F53553" w14:paraId="62F46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shd w:val="clear" w:color="auto" w:fill="1B3A6B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44DBE" w14:textId="77777777" w:rsidR="00F53553" w:rsidRDefault="00D92EBC">
            <w:r>
              <w:rPr>
                <w:b/>
                <w:bCs/>
                <w:color w:val="FFFFFF"/>
                <w:sz w:val="19"/>
                <w:szCs w:val="19"/>
              </w:rPr>
              <w:t>Documentos disponibles</w:t>
            </w:r>
          </w:p>
        </w:tc>
        <w:tc>
          <w:tcPr>
            <w:tcW w:w="6960" w:type="dxa"/>
            <w:tcBorders>
              <w:top w:val="single" w:sz="1" w:space="0" w:color="D3D1C7"/>
              <w:left w:val="single" w:sz="1" w:space="0" w:color="D3D1C7"/>
              <w:bottom w:val="single" w:sz="1" w:space="0" w:color="D3D1C7"/>
              <w:right w:val="single" w:sz="1" w:space="0" w:color="D3D1C7"/>
            </w:tcBorders>
            <w:tcMar>
              <w:top w:w="72" w:type="dxa"/>
              <w:left w:w="110" w:type="dxa"/>
              <w:bottom w:w="72" w:type="dxa"/>
              <w:right w:w="110" w:type="dxa"/>
            </w:tcMar>
          </w:tcPr>
          <w:p w14:paraId="12D726B3" w14:textId="01D7B392" w:rsidR="00F53553" w:rsidRDefault="00D92EBC">
            <w:r>
              <w:rPr>
                <w:color w:val="5F5E5A"/>
                <w:sz w:val="19"/>
                <w:szCs w:val="19"/>
              </w:rPr>
              <w:t xml:space="preserve">Protocolo v2.1 | Especificaciones </w:t>
            </w:r>
            <w:r w:rsidR="006D4C8F">
              <w:rPr>
                <w:color w:val="5F5E5A"/>
                <w:sz w:val="19"/>
                <w:szCs w:val="19"/>
              </w:rPr>
              <w:t>Metrológicas</w:t>
            </w:r>
            <w:r>
              <w:rPr>
                <w:color w:val="5F5E5A"/>
                <w:sz w:val="19"/>
                <w:szCs w:val="19"/>
              </w:rPr>
              <w:t xml:space="preserve"> DOC-EE-MET-001 v1.1 | PI-001 v1.3 | NDA-A para firma previa al acceso completo</w:t>
            </w:r>
          </w:p>
        </w:tc>
      </w:tr>
    </w:tbl>
    <w:p w14:paraId="56571CA0" w14:textId="77777777" w:rsidR="00F53553" w:rsidRDefault="00D92EBC">
      <w:pPr>
        <w:spacing w:before="35" w:after="35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53553" w14:paraId="6C1DE2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3D1C7"/>
              <w:left w:val="thick" w:sz="14" w:space="0" w:color="0F6E56"/>
              <w:bottom w:val="single" w:sz="1" w:space="0" w:color="D3D1C7"/>
              <w:right w:val="single" w:sz="1" w:space="0" w:color="D3D1C7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F1FA58" w14:textId="5633D068" w:rsidR="00F53553" w:rsidRDefault="006D4C8F">
            <w:r>
              <w:rPr>
                <w:b/>
                <w:bCs/>
                <w:color w:val="0F6E56"/>
              </w:rPr>
              <w:t>Por qué</w:t>
            </w:r>
            <w:r w:rsidR="00D92EBC">
              <w:rPr>
                <w:b/>
                <w:bCs/>
                <w:color w:val="0F6E56"/>
              </w:rPr>
              <w:t xml:space="preserve"> este proyecto importa para la </w:t>
            </w:r>
            <w:r>
              <w:rPr>
                <w:b/>
                <w:bCs/>
                <w:color w:val="0F6E56"/>
              </w:rPr>
              <w:t>oncología</w:t>
            </w:r>
            <w:r w:rsidR="00D92EBC">
              <w:rPr>
                <w:b/>
                <w:bCs/>
                <w:color w:val="0F6E56"/>
              </w:rPr>
              <w:t xml:space="preserve"> preventiva: </w:t>
            </w:r>
            <w:r w:rsidR="00D92EBC">
              <w:t xml:space="preserve">Los modelos de riesgo </w:t>
            </w:r>
            <w:r>
              <w:t>oncológico</w:t>
            </w:r>
            <w:r w:rsidR="00D92EBC">
              <w:t xml:space="preserve"> basados en biomarcadores inflamato</w:t>
            </w:r>
            <w:r w:rsidR="00D92EBC">
              <w:t xml:space="preserve">rios de laboratorio (NLR, PLR, mGPS) tienen evidencia creciente en la literatura, pero carecen de </w:t>
            </w:r>
            <w:r>
              <w:t>resolución</w:t>
            </w:r>
            <w:r w:rsidR="00D92EBC">
              <w:t xml:space="preserve"> temporal: son </w:t>
            </w:r>
            <w:r>
              <w:t>índices</w:t>
            </w:r>
            <w:r w:rsidR="00D92EBC">
              <w:t xml:space="preserve"> calculados en un punto del tiempo, no sobre trayectorias longitudinales. El sistema Endo-Edge LAB+ provee exactamente esa </w:t>
            </w:r>
            <w:r>
              <w:t>resolución</w:t>
            </w:r>
            <w:r w:rsidR="00D92EBC">
              <w:t xml:space="preserve"> temporal — la </w:t>
            </w:r>
            <w:r>
              <w:t>inflamación</w:t>
            </w:r>
            <w:r w:rsidR="00D92EBC">
              <w:t xml:space="preserve"> </w:t>
            </w:r>
            <w:r>
              <w:t>sistémica</w:t>
            </w:r>
            <w:r w:rsidR="00D92EBC">
              <w:t xml:space="preserve"> de bajo grado medida de forma continua por wearables, combinada con la trayectoria del hemograma y la PCR-</w:t>
            </w:r>
            <w:r w:rsidR="00D92EBC">
              <w:t>us</w:t>
            </w:r>
            <w:r w:rsidR="00D92EBC">
              <w:t xml:space="preserve"> semestral, puede ser la base de un modelo de riesgo </w:t>
            </w:r>
            <w:r>
              <w:t>oncológico</w:t>
            </w:r>
            <w:r w:rsidR="00D92EBC">
              <w:t xml:space="preserve"> preclínico de nueva </w:t>
            </w:r>
            <w:r>
              <w:t>generación</w:t>
            </w:r>
            <w:r w:rsidR="00D92EBC">
              <w:t>.</w:t>
            </w:r>
          </w:p>
        </w:tc>
      </w:tr>
    </w:tbl>
    <w:p w14:paraId="5177DB02" w14:textId="77777777" w:rsidR="00F53553" w:rsidRDefault="00D92EBC">
      <w:pPr>
        <w:spacing w:before="35" w:after="35"/>
      </w:pPr>
      <w:r>
        <w:t xml:space="preserve"> </w:t>
      </w:r>
    </w:p>
    <w:p w14:paraId="7E19B45D" w14:textId="56FD4D9B" w:rsidR="00F53553" w:rsidRDefault="00D92EBC">
      <w:pPr>
        <w:spacing w:before="65" w:after="65"/>
      </w:pPr>
      <w:r>
        <w:t xml:space="preserve">Quedo a su </w:t>
      </w:r>
      <w:r w:rsidR="006D4C8F">
        <w:t>disposición</w:t>
      </w:r>
      <w:r>
        <w:t xml:space="preserve"> para una </w:t>
      </w:r>
      <w:r w:rsidR="006D4C8F">
        <w:t>reunión</w:t>
      </w:r>
      <w:r>
        <w:t xml:space="preserve"> de </w:t>
      </w:r>
      <w:r w:rsidR="006D4C8F">
        <w:t>presentación</w:t>
      </w:r>
      <w:r>
        <w:t xml:space="preserve"> del proyecto, sin compromiso de </w:t>
      </w:r>
      <w:r w:rsidR="006D4C8F">
        <w:t>participación</w:t>
      </w:r>
      <w:r>
        <w:t xml:space="preserve">, en la modalidad que sea </w:t>
      </w:r>
      <w:r w:rsidR="006D4C8F">
        <w:t>más</w:t>
      </w:r>
      <w:r>
        <w:t xml:space="preserve"> conveniente para su agenda.</w:t>
      </w:r>
    </w:p>
    <w:p w14:paraId="3B294F6B" w14:textId="77777777" w:rsidR="00F53553" w:rsidRDefault="00D92EBC">
      <w:pPr>
        <w:spacing w:before="35" w:after="35"/>
      </w:pPr>
      <w:r>
        <w:t xml:space="preserve"> </w:t>
      </w:r>
    </w:p>
    <w:p w14:paraId="3AD88A9F" w14:textId="77777777" w:rsidR="00F53553" w:rsidRDefault="00D92EBC">
      <w:pPr>
        <w:spacing w:before="35" w:after="35"/>
      </w:pPr>
      <w:r>
        <w:t xml:space="preserve"> </w:t>
      </w:r>
    </w:p>
    <w:p w14:paraId="204ACBEE" w14:textId="77777777" w:rsidR="00F53553" w:rsidRDefault="00D92EBC">
      <w:pPr>
        <w:spacing w:before="35" w:after="35"/>
      </w:pPr>
      <w:r>
        <w:t xml:space="preserve"> </w:t>
      </w:r>
    </w:p>
    <w:p w14:paraId="707E3EF4" w14:textId="77777777" w:rsidR="00F53553" w:rsidRDefault="00D92EBC">
      <w:pPr>
        <w:spacing w:after="120"/>
      </w:pPr>
      <w:r>
        <w:t>En espera de su respuesta, saludo a usted atentamente.</w:t>
      </w:r>
    </w:p>
    <w:p w14:paraId="3641FA25" w14:textId="77777777" w:rsidR="00F53553" w:rsidRDefault="00D92EBC">
      <w:pPr>
        <w:spacing w:after="40"/>
      </w:pPr>
      <w:r>
        <w:t>_________________________________</w:t>
      </w:r>
    </w:p>
    <w:p w14:paraId="1C263FAD" w14:textId="77777777" w:rsidR="00F53553" w:rsidRDefault="00D92EBC">
      <w:pPr>
        <w:spacing w:after="20"/>
      </w:pPr>
      <w:r>
        <w:rPr>
          <w:b/>
          <w:bCs/>
          <w:color w:val="1B3A6B"/>
        </w:rPr>
        <w:t>Juan Pablo Chancay</w:t>
      </w:r>
    </w:p>
    <w:p w14:paraId="02658859" w14:textId="77777777" w:rsidR="00F53553" w:rsidRDefault="00D92EBC">
      <w:pPr>
        <w:spacing w:after="20"/>
      </w:pPr>
      <w:r>
        <w:rPr>
          <w:color w:val="5F5E5A"/>
          <w:sz w:val="20"/>
          <w:szCs w:val="20"/>
        </w:rPr>
        <w:t>Investigador Principal</w:t>
      </w:r>
    </w:p>
    <w:p w14:paraId="0C2C702A" w14:textId="77777777" w:rsidR="00F53553" w:rsidRDefault="00D92EBC">
      <w:pPr>
        <w:spacing w:after="20"/>
      </w:pPr>
      <w:r>
        <w:rPr>
          <w:color w:val="5F5E5A"/>
          <w:sz w:val="20"/>
          <w:szCs w:val="20"/>
        </w:rPr>
        <w:t>Proyecto Endo-Edge LAB+  |  Aural-Syncro</w:t>
      </w:r>
    </w:p>
    <w:p w14:paraId="1FD7A6B9" w14:textId="0F0F8EA8" w:rsidR="00F53553" w:rsidRDefault="00D92EBC">
      <w:pPr>
        <w:spacing w:after="60"/>
      </w:pPr>
      <w:r>
        <w:rPr>
          <w:color w:val="5F5E5A"/>
          <w:sz w:val="20"/>
          <w:szCs w:val="20"/>
        </w:rPr>
        <w:t xml:space="preserve">Ciudad </w:t>
      </w:r>
      <w:r w:rsidR="00E12AC3">
        <w:rPr>
          <w:color w:val="5F5E5A"/>
          <w:sz w:val="20"/>
          <w:szCs w:val="20"/>
        </w:rPr>
        <w:t>de San Juan</w:t>
      </w:r>
      <w:r>
        <w:rPr>
          <w:color w:val="5F5E5A"/>
          <w:sz w:val="20"/>
          <w:szCs w:val="20"/>
        </w:rPr>
        <w:t>, Argentina</w:t>
      </w:r>
    </w:p>
    <w:p w14:paraId="2F23B8CD" w14:textId="77777777" w:rsidR="00F53553" w:rsidRDefault="00D92EBC">
      <w:r>
        <w:rPr>
          <w:color w:val="5F5E5A"/>
          <w:sz w:val="20"/>
          <w:szCs w:val="20"/>
        </w:rPr>
        <w:t>Contacto: _________________________  |  Tel: _________________________</w:t>
      </w:r>
    </w:p>
    <w:sectPr w:rsidR="00F53553">
      <w:headerReference w:type="default" r:id="rId8"/>
      <w:footerReference w:type="default" r:id="rId9"/>
      <w:pgSz w:w="11906" w:h="16838"/>
      <w:pgMar w:top="126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8898E" w14:textId="77777777" w:rsidR="00D92EBC" w:rsidRDefault="00D92EBC">
      <w:r>
        <w:separator/>
      </w:r>
    </w:p>
  </w:endnote>
  <w:endnote w:type="continuationSeparator" w:id="0">
    <w:p w14:paraId="7ACBB363" w14:textId="77777777" w:rsidR="00D92EBC" w:rsidRDefault="00D92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F74239" w14:textId="2D5CE888" w:rsidR="00F53553" w:rsidRDefault="00D92EBC">
    <w:pPr>
      <w:pBdr>
        <w:top w:val="single" w:sz="4" w:space="4" w:color="D3D1C7"/>
      </w:pBdr>
      <w:spacing w:before="60"/>
      <w:jc w:val="center"/>
    </w:pPr>
    <w:r>
      <w:rPr>
        <w:color w:val="5F5E5A"/>
        <w:sz w:val="17"/>
        <w:szCs w:val="17"/>
      </w:rPr>
      <w:t>P</w:t>
    </w:r>
    <w:r w:rsidR="00E12AC3">
      <w:rPr>
        <w:color w:val="5F5E5A"/>
        <w:sz w:val="17"/>
        <w:szCs w:val="17"/>
      </w:rPr>
      <w:t>ágina</w:t>
    </w:r>
    <w:r>
      <w:rPr>
        <w:color w:val="5F5E5A"/>
        <w:sz w:val="17"/>
        <w:szCs w:val="17"/>
      </w:rPr>
      <w:t xml:space="preserve">.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PAGE</w:instrText>
    </w:r>
    <w:r>
      <w:rPr>
        <w:color w:val="5F5E5A"/>
        <w:sz w:val="17"/>
        <w:szCs w:val="17"/>
      </w:rPr>
      <w:fldChar w:fldCharType="separate"/>
    </w:r>
    <w:r w:rsidR="00E12AC3">
      <w:rPr>
        <w:noProof/>
        <w:color w:val="5F5E5A"/>
        <w:sz w:val="17"/>
        <w:szCs w:val="17"/>
      </w:rPr>
      <w:t>1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de  </w:t>
    </w:r>
    <w:r>
      <w:rPr>
        <w:color w:val="5F5E5A"/>
        <w:sz w:val="17"/>
        <w:szCs w:val="17"/>
      </w:rPr>
      <w:fldChar w:fldCharType="begin"/>
    </w:r>
    <w:r>
      <w:rPr>
        <w:color w:val="5F5E5A"/>
        <w:sz w:val="17"/>
        <w:szCs w:val="17"/>
      </w:rPr>
      <w:instrText>NUMPAGES</w:instrText>
    </w:r>
    <w:r>
      <w:rPr>
        <w:color w:val="5F5E5A"/>
        <w:sz w:val="17"/>
        <w:szCs w:val="17"/>
      </w:rPr>
      <w:fldChar w:fldCharType="separate"/>
    </w:r>
    <w:r w:rsidR="00E12AC3">
      <w:rPr>
        <w:noProof/>
        <w:color w:val="5F5E5A"/>
        <w:sz w:val="17"/>
        <w:szCs w:val="17"/>
      </w:rPr>
      <w:t>2</w:t>
    </w:r>
    <w:r>
      <w:rPr>
        <w:color w:val="5F5E5A"/>
        <w:sz w:val="17"/>
        <w:szCs w:val="17"/>
      </w:rPr>
      <w:fldChar w:fldCharType="end"/>
    </w:r>
    <w:r>
      <w:rPr>
        <w:color w:val="5F5E5A"/>
        <w:sz w:val="17"/>
        <w:szCs w:val="17"/>
      </w:rPr>
      <w:t xml:space="preserve">   |   Endo-Edge LAB+ — Cartas de </w:t>
    </w:r>
    <w:r w:rsidR="00E12AC3">
      <w:rPr>
        <w:color w:val="5F5E5A"/>
        <w:sz w:val="17"/>
        <w:szCs w:val="17"/>
      </w:rPr>
      <w:t>Invitación</w:t>
    </w:r>
    <w:r>
      <w:rPr>
        <w:color w:val="5F5E5A"/>
        <w:sz w:val="17"/>
        <w:szCs w:val="17"/>
      </w:rPr>
      <w:t xml:space="preserve"> — Chancay &amp; Cicchitti — </w:t>
    </w:r>
    <w:r w:rsidR="00E12AC3">
      <w:rPr>
        <w:color w:val="5F5E5A"/>
        <w:sz w:val="17"/>
        <w:szCs w:val="17"/>
      </w:rPr>
      <w:t>marzo</w:t>
    </w:r>
    <w:r>
      <w:rPr>
        <w:color w:val="5F5E5A"/>
        <w:sz w:val="17"/>
        <w:szCs w:val="17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F0DF9" w14:textId="77777777" w:rsidR="00D92EBC" w:rsidRDefault="00D92EBC">
      <w:r>
        <w:separator/>
      </w:r>
    </w:p>
  </w:footnote>
  <w:footnote w:type="continuationSeparator" w:id="0">
    <w:p w14:paraId="4735C0EB" w14:textId="77777777" w:rsidR="00D92EBC" w:rsidRDefault="00D92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A0674D" w14:textId="77777777" w:rsidR="00F53553" w:rsidRDefault="00D92EBC">
    <w:pPr>
      <w:pBdr>
        <w:bottom w:val="single" w:sz="4" w:space="4" w:color="1B3A6B"/>
      </w:pBdr>
      <w:spacing w:after="60"/>
    </w:pPr>
    <w:r>
      <w:rPr>
        <w:b/>
        <w:bCs/>
        <w:color w:val="1B3A6B"/>
        <w:sz w:val="17"/>
        <w:szCs w:val="17"/>
      </w:rPr>
      <w:t>CARTAS DE INVITACION — EQUIPO CIENTIFICO — ENDO-EDGE LAB+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D586F"/>
    <w:multiLevelType w:val="hybridMultilevel"/>
    <w:tmpl w:val="C72EDF5C"/>
    <w:lvl w:ilvl="0" w:tplc="75D27AE0">
      <w:start w:val="1"/>
      <w:numFmt w:val="bullet"/>
      <w:lvlText w:val="●"/>
      <w:lvlJc w:val="left"/>
      <w:pPr>
        <w:ind w:left="720" w:hanging="360"/>
      </w:pPr>
    </w:lvl>
    <w:lvl w:ilvl="1" w:tplc="7D50FFE8">
      <w:start w:val="1"/>
      <w:numFmt w:val="bullet"/>
      <w:lvlText w:val="○"/>
      <w:lvlJc w:val="left"/>
      <w:pPr>
        <w:ind w:left="1440" w:hanging="360"/>
      </w:pPr>
    </w:lvl>
    <w:lvl w:ilvl="2" w:tplc="EA16EC0C">
      <w:start w:val="1"/>
      <w:numFmt w:val="bullet"/>
      <w:lvlText w:val="■"/>
      <w:lvlJc w:val="left"/>
      <w:pPr>
        <w:ind w:left="2160" w:hanging="360"/>
      </w:pPr>
    </w:lvl>
    <w:lvl w:ilvl="3" w:tplc="244A7288">
      <w:start w:val="1"/>
      <w:numFmt w:val="bullet"/>
      <w:lvlText w:val="●"/>
      <w:lvlJc w:val="left"/>
      <w:pPr>
        <w:ind w:left="2880" w:hanging="360"/>
      </w:pPr>
    </w:lvl>
    <w:lvl w:ilvl="4" w:tplc="558A1C76">
      <w:start w:val="1"/>
      <w:numFmt w:val="bullet"/>
      <w:lvlText w:val="○"/>
      <w:lvlJc w:val="left"/>
      <w:pPr>
        <w:ind w:left="3600" w:hanging="360"/>
      </w:pPr>
    </w:lvl>
    <w:lvl w:ilvl="5" w:tplc="35069BBA">
      <w:start w:val="1"/>
      <w:numFmt w:val="bullet"/>
      <w:lvlText w:val="■"/>
      <w:lvlJc w:val="left"/>
      <w:pPr>
        <w:ind w:left="4320" w:hanging="360"/>
      </w:pPr>
    </w:lvl>
    <w:lvl w:ilvl="6" w:tplc="BA2E1136">
      <w:start w:val="1"/>
      <w:numFmt w:val="bullet"/>
      <w:lvlText w:val="●"/>
      <w:lvlJc w:val="left"/>
      <w:pPr>
        <w:ind w:left="5040" w:hanging="360"/>
      </w:pPr>
    </w:lvl>
    <w:lvl w:ilvl="7" w:tplc="9E0CCC5C">
      <w:start w:val="1"/>
      <w:numFmt w:val="bullet"/>
      <w:lvlText w:val="●"/>
      <w:lvlJc w:val="left"/>
      <w:pPr>
        <w:ind w:left="5760" w:hanging="360"/>
      </w:pPr>
    </w:lvl>
    <w:lvl w:ilvl="8" w:tplc="7E76FE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B04657"/>
    <w:multiLevelType w:val="hybridMultilevel"/>
    <w:tmpl w:val="61D6EECE"/>
    <w:lvl w:ilvl="0" w:tplc="DCE600CE">
      <w:start w:val="1"/>
      <w:numFmt w:val="bullet"/>
      <w:lvlText w:val="•"/>
      <w:lvlJc w:val="left"/>
      <w:pPr>
        <w:ind w:left="720" w:hanging="360"/>
      </w:pPr>
    </w:lvl>
    <w:lvl w:ilvl="1" w:tplc="4E84A0E6">
      <w:numFmt w:val="decimal"/>
      <w:lvlText w:val=""/>
      <w:lvlJc w:val="left"/>
    </w:lvl>
    <w:lvl w:ilvl="2" w:tplc="0AEEAAE4">
      <w:numFmt w:val="decimal"/>
      <w:lvlText w:val=""/>
      <w:lvlJc w:val="left"/>
    </w:lvl>
    <w:lvl w:ilvl="3" w:tplc="6DACF310">
      <w:numFmt w:val="decimal"/>
      <w:lvlText w:val=""/>
      <w:lvlJc w:val="left"/>
    </w:lvl>
    <w:lvl w:ilvl="4" w:tplc="75A6030A">
      <w:numFmt w:val="decimal"/>
      <w:lvlText w:val=""/>
      <w:lvlJc w:val="left"/>
    </w:lvl>
    <w:lvl w:ilvl="5" w:tplc="E3943F7A">
      <w:numFmt w:val="decimal"/>
      <w:lvlText w:val=""/>
      <w:lvlJc w:val="left"/>
    </w:lvl>
    <w:lvl w:ilvl="6" w:tplc="81340A26">
      <w:numFmt w:val="decimal"/>
      <w:lvlText w:val=""/>
      <w:lvlJc w:val="left"/>
    </w:lvl>
    <w:lvl w:ilvl="7" w:tplc="B1D6F5CE">
      <w:numFmt w:val="decimal"/>
      <w:lvlText w:val=""/>
      <w:lvlJc w:val="left"/>
    </w:lvl>
    <w:lvl w:ilvl="8" w:tplc="A55C24F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553"/>
    <w:rsid w:val="000A23C2"/>
    <w:rsid w:val="00620BFB"/>
    <w:rsid w:val="006D4C8F"/>
    <w:rsid w:val="0097023A"/>
    <w:rsid w:val="00CD58AC"/>
    <w:rsid w:val="00D92EBC"/>
    <w:rsid w:val="00E12AC3"/>
    <w:rsid w:val="00F5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391B"/>
  <w15:docId w15:val="{92D65765-8FE3-4362-B1CE-9D9303DC2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20"/>
      <w:outlineLvl w:val="0"/>
    </w:pPr>
    <w:rPr>
      <w:b/>
      <w:bCs/>
      <w:color w:val="1B3A6B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12A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12AC3"/>
  </w:style>
  <w:style w:type="paragraph" w:styleId="Piedepgina">
    <w:name w:val="footer"/>
    <w:basedOn w:val="Normal"/>
    <w:link w:val="PiedepginaCar"/>
    <w:uiPriority w:val="99"/>
    <w:unhideWhenUsed/>
    <w:rsid w:val="00E12A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12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35DD4F-5BBF-4856-9BB0-67AB758E8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4062</Words>
  <Characters>22347</Characters>
  <Application>Microsoft Office Word</Application>
  <DocSecurity>0</DocSecurity>
  <Lines>186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Cartas de Invitacion — Equipo Cientifico Multidisciplinario — Endo-Edge LAB+</vt:lpstr>
    </vt:vector>
  </TitlesOfParts>
  <Company/>
  <LinksUpToDate>false</LinksUpToDate>
  <CharactersWithSpaces>26357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Cartas de Invitacion — Equipo Cientifico Multidisciplinario — Endo-Edge LAB+</dc:title>
  <dc:creator>Proyecto Endo-Edge LAB+</dc:creator>
  <cp:lastModifiedBy>Usuario</cp:lastModifiedBy>
  <cp:revision>5</cp:revision>
  <dcterms:created xsi:type="dcterms:W3CDTF">2026-03-24T18:14:00Z</dcterms:created>
  <dcterms:modified xsi:type="dcterms:W3CDTF">2026-03-24T19:10:00Z</dcterms:modified>
</cp:coreProperties>
</file>