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p>
      <w:pPr>
        <w:spacing w:before="0" w:after="30"/>
        <w:jc w:val="center"/>
      </w:pPr>
      <w:r>
        <w:rPr>
          <w:rFonts w:ascii="Arial" w:cs="Arial" w:eastAsia="Arial" w:hAnsi="Arial"/>
          <w:b/>
          <w:bCs/>
          <w:color w:val="1B3A6B"/>
          <w:sz w:val="42"/>
          <w:szCs w:val="42"/>
        </w:rPr>
        <w:t xml:space="preserve">ACUERDO DE CONFIDENCIALIDAD</w:t>
      </w:r>
    </w:p>
    <w:p>
      <w:pPr>
        <w:spacing w:before="0" w:after="40"/>
        <w:jc w:val="center"/>
      </w:pPr>
      <w:r>
        <w:rPr>
          <w:rFonts w:ascii="Arial" w:cs="Arial" w:eastAsia="Arial" w:hAnsi="Arial"/>
          <w:b/>
          <w:bCs/>
          <w:color w:val="0F6E56"/>
          <w:sz w:val="36"/>
          <w:szCs w:val="36"/>
        </w:rPr>
        <w:t xml:space="preserve">Y MARCO DE CO-INVESTIGACION</w:t>
      </w:r>
    </w:p>
    <w:p>
      <w:pPr>
        <w:spacing w:before="0" w:after="80"/>
        <w:jc w:val="center"/>
      </w:pPr>
      <w:r>
        <w:rPr>
          <w:rFonts w:ascii="Arial" w:cs="Arial" w:eastAsia="Arial" w:hAnsi="Arial"/>
          <w:color w:val="5F5E5A"/>
          <w:sz w:val="20"/>
          <w:szCs w:val="20"/>
        </w:rPr>
        <w:t xml:space="preserve">NDA-EE-A-001 Versión 1.0   |   Proyecto Endo-Edge   |   Marzo 2026</w:t>
      </w:r>
    </w:p>
    <w:p>
      <w:pPr>
        <w:pBdr>
          <w:bottom w:val="single" w:color="D3D1C7" w:sz="4" w:space="2"/>
        </w:pBdr>
        <w:spacing w:before="70" w:after="70"/>
      </w:pPr>
      <w:r>
        <w:rPr>
          <w:rFonts w:ascii="Arial" w:cs="Arial" w:eastAsia="Arial" w:hAnsi="Arial"/>
          <w:sz w:val="22"/>
          <w:szCs w:val="22"/>
        </w:rPr>
        <w:t xml:space="preserve"> </w:t>
      </w:r>
    </w:p>
    <w:p>
      <w:pPr>
        <w:spacing w:before="80" w:after="50"/>
      </w:pPr>
      <w:r>
        <w:rPr>
          <w:rFonts w:ascii="Arial" w:cs="Arial" w:eastAsia="Arial" w:hAnsi="Arial"/>
          <w:b/>
          <w:bCs/>
          <w:color w:val="1B3A6B"/>
          <w:sz w:val="22"/>
          <w:szCs w:val="22"/>
        </w:rPr>
        <w:t xml:space="preserve">ENTRE LAS SIGUIENTES PARTES:</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EL DIVULGADOR</w:t>
            </w:r>
          </w:p>
        </w:tc>
        <w:tc>
          <w:tcPr>
            <w:tcW w:type="dxa" w:w="71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20"/>
                <w:szCs w:val="20"/>
              </w:rPr>
              <w:t xml:space="preserve">Proyecto Endo-Edge</w:t>
            </w:r>
            <w:r>
              <w:rPr>
                <w:rFonts w:ascii="Arial" w:cs="Arial" w:eastAsia="Arial" w:hAnsi="Arial"/>
                <w:color w:val="5F5E5A"/>
                <w:sz w:val="20"/>
                <w:szCs w:val="20"/>
              </w:rPr>
              <w:t xml:space="preserve"> — representado por su Investigador Principal y titular de PI: Juan Pablo Chancay, DNI 27.043.243, CUIL 20-27043243-2, con domicilio en Ciudad Autonoma de Buenos Aires, Argentina.</w:t>
            </w:r>
          </w:p>
        </w:tc>
      </w:tr>
      <w:tr>
        <w:tc>
          <w:tcPr>
            <w:tcW w:type="dxa" w:w="22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EL RECEPTOR</w:t>
            </w:r>
          </w:p>
        </w:tc>
        <w:tc>
          <w:tcPr>
            <w:tcW w:type="dxa" w:w="71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b/>
                <w:bCs/>
                <w:color w:val="1B3A6B"/>
                <w:sz w:val="20"/>
                <w:szCs w:val="20"/>
              </w:rPr>
              <w:t xml:space="preserve">Dr./Dra. _______________________________________</w:t>
            </w:r>
            <w:r>
              <w:rPr>
                <w:rFonts w:ascii="Arial" w:cs="Arial" w:eastAsia="Arial" w:hAnsi="Arial"/>
                <w:color w:val="5F5E5A"/>
                <w:sz w:val="20"/>
                <w:szCs w:val="20"/>
              </w:rPr>
              <w:t xml:space="preserve">  —  Especialista en Endocrinologia, DNI/CUIL: ________________________, con domicilio en: ____________________________________________.</w:t>
            </w:r>
          </w:p>
        </w:tc>
      </w:tr>
      <w:tr>
        <w:tc>
          <w:tcPr>
            <w:tcW w:type="dxa" w:w="22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DENOMINACION CONJUNTA</w:t>
            </w:r>
          </w:p>
        </w:tc>
        <w:tc>
          <w:tcPr>
            <w:tcW w:type="dxa" w:w="71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Las Partes</w:t>
            </w:r>
          </w:p>
        </w:tc>
      </w:tr>
      <w:tr>
        <w:tc>
          <w:tcPr>
            <w:tcW w:type="dxa" w:w="2200"/>
            <w:tcBorders>
              <w:top w:val="single" w:color="D3D1C7" w:sz="1"/>
              <w:left w:val="single" w:color="D3D1C7" w:sz="1"/>
              <w:bottom w:val="single" w:color="D3D1C7" w:sz="1"/>
              <w:right w:val="single" w:color="D3D1C7" w:sz="1"/>
            </w:tcBorders>
            <w:shd w:fill="1B3A6B" w:val="clear"/>
            <w:tcMar>
              <w:top w:type="dxa" w:w="80"/>
              <w:left w:type="dxa" w:w="115"/>
              <w:bottom w:type="dxa" w:w="80"/>
              <w:right w:type="dxa" w:w="115"/>
            </w:tcMar>
            <w:vAlign w:val="center"/>
          </w:tcPr>
          <w:p>
            <w:pPr>
              <w:spacing w:before="0" w:after="0"/>
              <w:jc w:val="left"/>
            </w:pPr>
            <w:r>
              <w:rPr>
                <w:rFonts w:ascii="Arial" w:cs="Arial" w:eastAsia="Arial" w:hAnsi="Arial"/>
                <w:b/>
                <w:bCs/>
                <w:color w:val="FFFFFF"/>
                <w:sz w:val="18"/>
                <w:szCs w:val="18"/>
              </w:rPr>
              <w:t xml:space="preserve">PROPOSITO DEL ACUERDO</w:t>
            </w:r>
          </w:p>
        </w:tc>
        <w:tc>
          <w:tcPr>
            <w:tcW w:type="dxa" w:w="7160"/>
            <w:tcBorders>
              <w:top w:val="single" w:color="D3D1C7" w:sz="1"/>
              <w:left w:val="single" w:color="D3D1C7" w:sz="1"/>
              <w:bottom w:val="single" w:color="D3D1C7" w:sz="1"/>
              <w:right w:val="single" w:color="D3D1C7" w:sz="1"/>
            </w:tcBorders>
            <w:tcMar>
              <w:top w:type="dxa" w:w="72"/>
              <w:left w:type="dxa" w:w="115"/>
              <w:bottom w:type="dxa" w:w="72"/>
              <w:right w:type="dxa" w:w="115"/>
            </w:tcMar>
            <w:vAlign w:val="top"/>
          </w:tcPr>
          <w:p>
            <w:pPr>
              <w:spacing w:before="0" w:after="0"/>
            </w:pPr>
            <w:r>
              <w:rPr>
                <w:rFonts w:ascii="Arial" w:cs="Arial" w:eastAsia="Arial" w:hAnsi="Arial"/>
                <w:color w:val="5F5E5A"/>
                <w:sz w:val="19"/>
                <w:szCs w:val="19"/>
              </w:rPr>
              <w:t xml:space="preserve">Evaluacion de la posible participacion del Receptor como Co-Investigador Principal (Co-PI) en el Proyecto Endo-Edge, incluyendo el acceso a informacion tecnica, cientifica, regulatoria y estrategica del proyecto durante el proceso de due diligence cientifico previo a la firma del Acuerdo de Colaboracion definitivo.</w:t>
            </w:r>
          </w:p>
        </w:tc>
      </w:tr>
    </w:tbl>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0F6E56" w:sz="14"/>
              <w:bottom w:val="single" w:color="D3D1C7" w:sz="1"/>
              <w:right w:val="single" w:color="D3D1C7" w:sz="1"/>
            </w:tcBorders>
            <w:shd w:fill="E1F5EE" w:val="clear"/>
            <w:tcMar>
              <w:top w:type="dxa" w:w="120"/>
              <w:left w:type="dxa" w:w="170"/>
              <w:bottom w:type="dxa" w:w="120"/>
              <w:right w:type="dxa" w:w="170"/>
            </w:tcMar>
          </w:tcPr>
          <w:p>
            <w:pPr>
              <w:spacing w:before="0" w:after="0"/>
            </w:pPr>
            <w:r>
              <w:rPr>
                <w:rFonts w:ascii="Arial" w:cs="Arial" w:eastAsia="Arial" w:hAnsi="Arial"/>
                <w:b/>
                <w:bCs/>
                <w:color w:val="0F6E56"/>
                <w:sz w:val="22"/>
                <w:szCs w:val="22"/>
              </w:rPr>
              <w:t xml:space="preserve">Caracter del acuerdo: </w:t>
            </w:r>
            <w:r>
              <w:rPr>
                <w:rFonts w:ascii="Arial" w:cs="Arial" w:eastAsia="Arial" w:hAnsi="Arial"/>
                <w:sz w:val="22"/>
                <w:szCs w:val="22"/>
              </w:rPr>
              <w:t xml:space="preserve">La firma del presente NDA NO compromete a ninguna de las Partes a concretar la colaboracion. Es exclusivamente un instrumento de proteccion de la Informacion Confidencial durante el proceso de evaluacion mutua. Si las Partes deciden avanzar hacia una colaboracion formal, suscribiran un Convenio de Colaboracion Cientifica separado que reemplazara al presente en lo que respecta a los terminos de la relacion sustantiva.</w:t>
            </w:r>
          </w:p>
        </w:tc>
      </w:tr>
    </w:tbl>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p>
      <w:pPr>
        <w:spacing w:before="0" w:after="0"/>
      </w:pPr>
      <w:r>
        <w:rPr>
          <w:rFonts w:ascii="Arial" w:cs="Arial" w:eastAsia="Arial" w:hAnsi="Arial"/>
          <w:color w:val="5F5E5A"/>
          <w:sz w:val="22"/>
          <w:szCs w:val="22"/>
        </w:rPr>
        <w:t xml:space="preserve">En la Ciudad Autonoma de Buenos Aires, a los _______ dias del mes de Marzo de 2026, las Partes acuerdan:</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1. DEFINICIONES</w:t>
      </w:r>
    </w:p>
    <w:p>
      <w:pPr>
        <w:pStyle w:val="Heading2"/>
        <w:spacing w:before="240" w:after="80"/>
      </w:pPr>
      <w:r>
        <w:rPr>
          <w:rFonts w:ascii="Arial" w:cs="Arial" w:eastAsia="Arial" w:hAnsi="Arial"/>
          <w:b/>
          <w:bCs/>
          <w:color w:val="0F6E56"/>
          <w:sz w:val="24"/>
          <w:szCs w:val="24"/>
        </w:rPr>
        <w:t xml:space="preserve">1.1 Informacion Confidencial</w:t>
      </w:r>
    </w:p>
    <w:p>
      <w:pPr>
        <w:spacing w:before="65" w:after="65"/>
      </w:pPr>
      <w:r>
        <w:rPr>
          <w:rFonts w:ascii="Arial" w:cs="Arial" w:eastAsia="Arial" w:hAnsi="Arial"/>
          <w:sz w:val="22"/>
          <w:szCs w:val="22"/>
        </w:rPr>
        <w:t xml:space="preserve">A los efectos del presente Acuerdo, se considera Informacion Confidencial toda aquella informacion, dato, documento, resultado, algoritmo, metodologia, modelo matematico, codigo fuente, parametro, umbral, arquitectura de software o hardware, protocolo de investigacion, estrategia regulatoria, dato biometrico de participantes, resultado preliminar o final, estrategia comercial y cualquier otro conocimiento tecnico, cientifico o empresarial que el Divulgador transmita al Receptor, con independencia del soporte utilizado (oral, escrito, digital, grafico, fisico o cualquier otro), que:</w:t>
      </w:r>
    </w:p>
    <w:p>
      <w:pPr>
        <w:pStyle w:val="ListParagraph"/>
        <w:numPr>
          <w:ilvl w:val="0"/>
          <w:numId w:val="2"/>
        </w:numPr>
        <w:spacing w:before="32" w:after="32"/>
      </w:pPr>
      <w:r>
        <w:rPr>
          <w:rFonts w:ascii="Arial" w:cs="Arial" w:eastAsia="Arial" w:hAnsi="Arial"/>
          <w:sz w:val="22"/>
          <w:szCs w:val="22"/>
        </w:rPr>
        <w:t xml:space="preserve">Haya sido identificado como 'Confidencial', 'Reservado' o 'Propiedad de Endo-Edge' en el momento de la divulgacion; o</w:t>
      </w:r>
    </w:p>
    <w:p>
      <w:pPr>
        <w:pStyle w:val="ListParagraph"/>
        <w:numPr>
          <w:ilvl w:val="0"/>
          <w:numId w:val="2"/>
        </w:numPr>
        <w:spacing w:before="32" w:after="32"/>
      </w:pPr>
      <w:r>
        <w:rPr>
          <w:rFonts w:ascii="Arial" w:cs="Arial" w:eastAsia="Arial" w:hAnsi="Arial"/>
          <w:sz w:val="22"/>
          <w:szCs w:val="22"/>
        </w:rPr>
        <w:t xml:space="preserve">Por su naturaleza o contexto, una persona razonable con formacion en bioingenieria o ciencia de datos hubiera podido reconocer como informacion sensible sujeta a proteccion.</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En particular y sin caracter limitativo, se considera Informacion Confidencial:</w:t>
      </w:r>
    </w:p>
    <w:p>
      <w:pPr>
        <w:pStyle w:val="ListParagraph"/>
        <w:numPr>
          <w:ilvl w:val="0"/>
          <w:numId w:val="3"/>
        </w:numPr>
        <w:spacing w:before="32" w:after="32"/>
      </w:pPr>
      <w:r>
        <w:rPr>
          <w:rFonts w:ascii="Arial" w:cs="Arial" w:eastAsia="Arial" w:hAnsi="Arial"/>
          <w:sz w:val="22"/>
          <w:szCs w:val="22"/>
        </w:rPr>
        <w:t xml:space="preserve">Los algoritmos del Indice de Desviacion Simbolica Sistemica (DSS) y el Indice de Carga Mineralocorticoide (ICM).</w:t>
      </w:r>
    </w:p>
    <w:p>
      <w:pPr>
        <w:pStyle w:val="ListParagraph"/>
        <w:numPr>
          <w:ilvl w:val="0"/>
          <w:numId w:val="3"/>
        </w:numPr>
        <w:spacing w:before="32" w:after="32"/>
      </w:pPr>
      <w:r>
        <w:rPr>
          <w:rFonts w:ascii="Arial" w:cs="Arial" w:eastAsia="Arial" w:hAnsi="Arial"/>
          <w:sz w:val="22"/>
          <w:szCs w:val="22"/>
        </w:rPr>
        <w:t xml:space="preserve">La arquitectura del pipeline de fusion temporal heterocronico.</w:t>
      </w:r>
    </w:p>
    <w:p>
      <w:pPr>
        <w:pStyle w:val="ListParagraph"/>
        <w:numPr>
          <w:ilvl w:val="0"/>
          <w:numId w:val="3"/>
        </w:numPr>
        <w:spacing w:before="32" w:after="32"/>
      </w:pPr>
      <w:r>
        <w:rPr>
          <w:rFonts w:ascii="Arial" w:cs="Arial" w:eastAsia="Arial" w:hAnsi="Arial"/>
          <w:sz w:val="22"/>
          <w:szCs w:val="22"/>
        </w:rPr>
        <w:t xml:space="preserve">Los factores de confianza diferenciados por sensor y analito.</w:t>
      </w:r>
    </w:p>
    <w:p>
      <w:pPr>
        <w:pStyle w:val="ListParagraph"/>
        <w:numPr>
          <w:ilvl w:val="0"/>
          <w:numId w:val="3"/>
        </w:numPr>
        <w:spacing w:before="32" w:after="32"/>
      </w:pPr>
      <w:r>
        <w:rPr>
          <w:rFonts w:ascii="Arial" w:cs="Arial" w:eastAsia="Arial" w:hAnsi="Arial"/>
          <w:sz w:val="22"/>
          <w:szCs w:val="22"/>
        </w:rPr>
        <w:t xml:space="preserve">La metodologia de correccion pH-lactato (Elemento h del PI-001 v1.1).</w:t>
      </w:r>
    </w:p>
    <w:p>
      <w:pPr>
        <w:pStyle w:val="ListParagraph"/>
        <w:numPr>
          <w:ilvl w:val="0"/>
          <w:numId w:val="3"/>
        </w:numPr>
        <w:spacing w:before="32" w:after="32"/>
      </w:pPr>
      <w:r>
        <w:rPr>
          <w:rFonts w:ascii="Arial" w:cs="Arial" w:eastAsia="Arial" w:hAnsi="Arial"/>
          <w:sz w:val="22"/>
          <w:szCs w:val="22"/>
        </w:rPr>
        <w:t xml:space="preserve">El protocolo de investigacion (EE-2026-001-FASE1) y todos sus anexos.</w:t>
      </w:r>
    </w:p>
    <w:p>
      <w:pPr>
        <w:pStyle w:val="ListParagraph"/>
        <w:numPr>
          <w:ilvl w:val="0"/>
          <w:numId w:val="3"/>
        </w:numPr>
        <w:spacing w:before="32" w:after="32"/>
      </w:pPr>
      <w:r>
        <w:rPr>
          <w:rFonts w:ascii="Arial" w:cs="Arial" w:eastAsia="Arial" w:hAnsi="Arial"/>
          <w:sz w:val="22"/>
          <w:szCs w:val="22"/>
        </w:rPr>
        <w:t xml:space="preserve">Las especificaciones metrologicas del sistema (DOC-EE-MET-001 v1.1).</w:t>
      </w:r>
    </w:p>
    <w:p>
      <w:pPr>
        <w:pStyle w:val="ListParagraph"/>
        <w:numPr>
          <w:ilvl w:val="0"/>
          <w:numId w:val="3"/>
        </w:numPr>
        <w:spacing w:before="32" w:after="32"/>
      </w:pPr>
      <w:r>
        <w:rPr>
          <w:rFonts w:ascii="Arial" w:cs="Arial" w:eastAsia="Arial" w:hAnsi="Arial"/>
          <w:sz w:val="22"/>
          <w:szCs w:val="22"/>
        </w:rPr>
        <w:t xml:space="preserve">Los datos biometricos de los participantes del estudio (anonimizados o no).</w:t>
      </w:r>
    </w:p>
    <w:p>
      <w:pPr>
        <w:pStyle w:val="ListParagraph"/>
        <w:numPr>
          <w:ilvl w:val="0"/>
          <w:numId w:val="3"/>
        </w:numPr>
        <w:spacing w:before="32" w:after="32"/>
      </w:pPr>
      <w:r>
        <w:rPr>
          <w:rFonts w:ascii="Arial" w:cs="Arial" w:eastAsia="Arial" w:hAnsi="Arial"/>
          <w:sz w:val="22"/>
          <w:szCs w:val="22"/>
        </w:rPr>
        <w:t xml:space="preserve">Los resultados preliminares o definitivos del modelo DSS sobre la cohorte piloto.</w:t>
      </w:r>
    </w:p>
    <w:p>
      <w:pPr>
        <w:pStyle w:val="ListParagraph"/>
        <w:numPr>
          <w:ilvl w:val="0"/>
          <w:numId w:val="3"/>
        </w:numPr>
        <w:spacing w:before="32" w:after="32"/>
      </w:pPr>
      <w:r>
        <w:rPr>
          <w:rFonts w:ascii="Arial" w:cs="Arial" w:eastAsia="Arial" w:hAnsi="Arial"/>
          <w:sz w:val="22"/>
          <w:szCs w:val="22"/>
        </w:rPr>
        <w:t xml:space="preserve">La estrategia de financiamiento, valoracion economica y planes de comercializacion del sistema.</w:t>
      </w:r>
    </w:p>
    <w:p>
      <w:pPr>
        <w:pStyle w:val="ListParagraph"/>
        <w:numPr>
          <w:ilvl w:val="0"/>
          <w:numId w:val="3"/>
        </w:numPr>
        <w:spacing w:before="32" w:after="32"/>
      </w:pPr>
      <w:r>
        <w:rPr>
          <w:rFonts w:ascii="Arial" w:cs="Arial" w:eastAsia="Arial" w:hAnsi="Arial"/>
          <w:sz w:val="22"/>
          <w:szCs w:val="22"/>
        </w:rPr>
        <w:t xml:space="preserve">Los datos de la cohorte de participantes del estudio piloto (N=30), en cualquier estado de anonimizacion.</w:t>
      </w:r>
    </w:p>
    <w:p>
      <w:pPr>
        <w:pStyle w:val="ListParagraph"/>
        <w:numPr>
          <w:ilvl w:val="0"/>
          <w:numId w:val="3"/>
        </w:numPr>
        <w:spacing w:before="32" w:after="32"/>
      </w:pPr>
      <w:r>
        <w:rPr>
          <w:rFonts w:ascii="Arial" w:cs="Arial" w:eastAsia="Arial" w:hAnsi="Arial"/>
          <w:sz w:val="22"/>
          <w:szCs w:val="22"/>
        </w:rPr>
        <w:t xml:space="preserve">Las identidades de otros potenciales colaboradores, financiadores o socios del proyecto.</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No se considera Informacion Confidencial aquella que: (i) sea o se vuelva de dominio publico sin incumplimiento del Receptor; (ii) el Receptor pueda demostrar que conocia con anterioridad a la firma del Acuerdo; (iii) sea recibida legitimamente de un tercero sin obligacion de confidencialidad; o (iv) sea desarrollada de forma independiente por el Receptor sin uso de la Informacion Confidencial, lo que debera acreditarse documentalmente.</w:t>
      </w:r>
    </w:p>
    <w:p>
      <w:pPr>
        <w:pStyle w:val="Heading2"/>
        <w:spacing w:before="240" w:after="80"/>
      </w:pPr>
      <w:r>
        <w:rPr>
          <w:rFonts w:ascii="Arial" w:cs="Arial" w:eastAsia="Arial" w:hAnsi="Arial"/>
          <w:b/>
          <w:bCs/>
          <w:color w:val="0F6E56"/>
          <w:sz w:val="24"/>
          <w:szCs w:val="24"/>
        </w:rPr>
        <w:t xml:space="preserve">1.2 Proposito</w:t>
      </w:r>
    </w:p>
    <w:p>
      <w:pPr>
        <w:spacing w:before="65" w:after="65"/>
      </w:pPr>
      <w:r>
        <w:rPr>
          <w:rFonts w:ascii="Arial" w:cs="Arial" w:eastAsia="Arial" w:hAnsi="Arial"/>
          <w:sz w:val="22"/>
          <w:szCs w:val="22"/>
        </w:rPr>
        <w:t xml:space="preserve">El unico proposito autorizado para el uso de la Informacion Confidencial es la evaluacion tecnica y cientifica del Proyecto Endo-Edge por parte del Receptor, con el fin de determinar su interes en participar como Co-Investigador Principal. Cualquier otro uso requerira autorizacion previa y escrita del Divulgador.</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2. OBLIGACIONES DEL RECEPTOR</w:t>
      </w:r>
    </w:p>
    <w:p>
      <w:pPr>
        <w:pStyle w:val="ListParagraph"/>
        <w:numPr>
          <w:ilvl w:val="0"/>
          <w:numId w:val="4"/>
        </w:numPr>
        <w:spacing w:before="32" w:after="32"/>
      </w:pPr>
      <w:r>
        <w:rPr>
          <w:rFonts w:ascii="Arial" w:cs="Arial" w:eastAsia="Arial" w:hAnsi="Arial"/>
          <w:sz w:val="22"/>
          <w:szCs w:val="22"/>
        </w:rPr>
        <w:t xml:space="preserve">Mantener la Informacion Confidencial en estricta reserva y no divulgarla, total ni parcialmente, a ninguna persona fisica o juridica ajena al presente Acuerdo, sin el consentimiento previo y escrito del Divulgador.</w:t>
      </w:r>
    </w:p>
    <w:p>
      <w:pPr>
        <w:pStyle w:val="ListParagraph"/>
        <w:numPr>
          <w:ilvl w:val="0"/>
          <w:numId w:val="4"/>
        </w:numPr>
        <w:spacing w:before="32" w:after="32"/>
      </w:pPr>
      <w:r>
        <w:rPr>
          <w:rFonts w:ascii="Arial" w:cs="Arial" w:eastAsia="Arial" w:hAnsi="Arial"/>
          <w:sz w:val="22"/>
          <w:szCs w:val="22"/>
        </w:rPr>
        <w:t xml:space="preserve">Utilizar la Informacion Confidencial exclusivamente para el Proposito definido en el Articulo 1 del presente Acuerdo, y para ningun otro fin.</w:t>
      </w:r>
    </w:p>
    <w:p>
      <w:pPr>
        <w:pStyle w:val="ListParagraph"/>
        <w:numPr>
          <w:ilvl w:val="0"/>
          <w:numId w:val="4"/>
        </w:numPr>
        <w:spacing w:before="32" w:after="32"/>
      </w:pPr>
      <w:r>
        <w:rPr>
          <w:rFonts w:ascii="Arial" w:cs="Arial" w:eastAsia="Arial" w:hAnsi="Arial"/>
          <w:sz w:val="22"/>
          <w:szCs w:val="22"/>
        </w:rPr>
        <w:t xml:space="preserve">Adoptar las mismas medidas de seguridad y proteccion que aplicaria a su propia informacion confidencial, con un estandar no inferior al de un profesional diligente en su campo.</w:t>
      </w:r>
    </w:p>
    <w:p>
      <w:pPr>
        <w:pStyle w:val="ListParagraph"/>
        <w:numPr>
          <w:ilvl w:val="0"/>
          <w:numId w:val="4"/>
        </w:numPr>
        <w:spacing w:before="32" w:after="32"/>
      </w:pPr>
      <w:r>
        <w:rPr>
          <w:rFonts w:ascii="Arial" w:cs="Arial" w:eastAsia="Arial" w:hAnsi="Arial"/>
          <w:sz w:val="22"/>
          <w:szCs w:val="22"/>
        </w:rPr>
        <w:t xml:space="preserve">Limitar el acceso a la Informacion Confidencial exclusivamente a aquellas personas bajo su dependencia o supervisio directa que necesiten conocerla para el cumplimiento del Proposito, quienes deberan estar sujetas a obligaciones de confidencialidad equivalentes a las del presente Acuerdo.</w:t>
      </w:r>
    </w:p>
    <w:p>
      <w:pPr>
        <w:pStyle w:val="ListParagraph"/>
        <w:numPr>
          <w:ilvl w:val="0"/>
          <w:numId w:val="4"/>
        </w:numPr>
        <w:spacing w:before="32" w:after="32"/>
      </w:pPr>
      <w:r>
        <w:rPr>
          <w:rFonts w:ascii="Arial" w:cs="Arial" w:eastAsia="Arial" w:hAnsi="Arial"/>
          <w:sz w:val="22"/>
          <w:szCs w:val="22"/>
        </w:rPr>
        <w:t xml:space="preserve">Notificar al Divulgador de manera inmediata (dentro de las 24 horas) en caso de tomar conocimiento de cualquier acceso no autorizado, perdida, robo o divulgacion accidental de Informacion Confidencial.</w:t>
      </w:r>
    </w:p>
    <w:p>
      <w:pPr>
        <w:pStyle w:val="ListParagraph"/>
        <w:numPr>
          <w:ilvl w:val="0"/>
          <w:numId w:val="4"/>
        </w:numPr>
        <w:spacing w:before="32" w:after="32"/>
      </w:pPr>
      <w:r>
        <w:rPr>
          <w:rFonts w:ascii="Arial" w:cs="Arial" w:eastAsia="Arial" w:hAnsi="Arial"/>
          <w:sz w:val="22"/>
          <w:szCs w:val="22"/>
        </w:rPr>
        <w:t xml:space="preserve">No realizar ingenieria inversa, descompilar, desensamblar ni intentar derivar el codigo fuente o los algoritmos de cualquier software, modelo o herramienta que le sea entregada como parte de la Informacion Confidencial.</w:t>
      </w:r>
    </w:p>
    <w:p>
      <w:pPr>
        <w:pStyle w:val="ListParagraph"/>
        <w:numPr>
          <w:ilvl w:val="0"/>
          <w:numId w:val="4"/>
        </w:numPr>
        <w:spacing w:before="32" w:after="32"/>
      </w:pPr>
      <w:r>
        <w:rPr>
          <w:rFonts w:ascii="Arial" w:cs="Arial" w:eastAsia="Arial" w:hAnsi="Arial"/>
          <w:sz w:val="22"/>
          <w:szCs w:val="22"/>
        </w:rPr>
        <w:t xml:space="preserve">No publicar, presentar en congresos, incorporar en solicitudes de beca ni utilizar como base para producciones academicas propias ningun elemento de la Informacion Confidencial sin autorizacion previa y escrita del Divulgador, aun despues de la terminacion del presente Acuerdo.</w:t>
      </w:r>
    </w:p>
    <w:p>
      <w:pPr>
        <w:pStyle w:val="ListParagraph"/>
        <w:numPr>
          <w:ilvl w:val="0"/>
          <w:numId w:val="4"/>
        </w:numPr>
        <w:spacing w:before="32" w:after="32"/>
      </w:pPr>
      <w:r>
        <w:rPr>
          <w:rFonts w:ascii="Arial" w:cs="Arial" w:eastAsia="Arial" w:hAnsi="Arial"/>
          <w:sz w:val="22"/>
          <w:szCs w:val="22"/>
        </w:rPr>
        <w:t xml:space="preserve">Devolver o destruir, a solicitud escrita del Divulgador, toda la Informacion Confidencial recibida en soporte fisico o digital, dentro de los 7 (siete) dias habiles de recibida dicha solicitud, certificando la destruccion mediante declaracion escrita.</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3. PROPIEDAD INTELECTUAL</w:t>
      </w:r>
    </w:p>
    <w:p>
      <w:pPr>
        <w:pStyle w:val="Heading2"/>
        <w:spacing w:before="240" w:after="80"/>
      </w:pPr>
      <w:r>
        <w:rPr>
          <w:rFonts w:ascii="Arial" w:cs="Arial" w:eastAsia="Arial" w:hAnsi="Arial"/>
          <w:b/>
          <w:bCs/>
          <w:color w:val="0F6E56"/>
          <w:sz w:val="24"/>
          <w:szCs w:val="24"/>
        </w:rPr>
        <w:t xml:space="preserve">Propiedad intelectual</w:t>
      </w:r>
    </w:p>
    <w:p>
      <w:pPr>
        <w:spacing w:before="65" w:after="65"/>
      </w:pPr>
      <w:r>
        <w:rPr>
          <w:rFonts w:ascii="Arial" w:cs="Arial" w:eastAsia="Arial" w:hAnsi="Arial"/>
          <w:sz w:val="22"/>
          <w:szCs w:val="22"/>
        </w:rPr>
        <w:t xml:space="preserve">Nada en el presente Acuerdo transfiere al Receptor ningun derecho de propiedad intelectual sobre la Informacion Confidencial divulgada. El Receptor reconoce expresamente que los algoritmos, metodologias, indices y denominaciones del Proyecto Endo-Edge son propiedad exclusiva del Divulgador, registrados ante la Direccion Nacional del Derecho de Autor mediante el documento PI-001 v1.1, cuyo titular exclusivo es Juan Pablo Chancay, DNI 27.043.243. La firma del presente Acuerdo por parte del Receptor implica el reconocimiento de dicha titularidad.</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854F0B" w:sz="14"/>
              <w:bottom w:val="single" w:color="D3D1C7" w:sz="1"/>
              <w:right w:val="single" w:color="D3D1C7" w:sz="1"/>
            </w:tcBorders>
            <w:shd w:fill="FAEEDA" w:val="clear"/>
            <w:tcMar>
              <w:top w:type="dxa" w:w="120"/>
              <w:left w:type="dxa" w:w="170"/>
              <w:bottom w:type="dxa" w:w="120"/>
              <w:right w:type="dxa" w:w="170"/>
            </w:tcMar>
          </w:tcPr>
          <w:p>
            <w:pPr>
              <w:spacing w:before="0" w:after="0"/>
            </w:pPr>
            <w:r>
              <w:rPr>
                <w:rFonts w:ascii="Arial" w:cs="Arial" w:eastAsia="Arial" w:hAnsi="Arial"/>
                <w:b/>
                <w:bCs/>
                <w:color w:val="854F0B"/>
                <w:sz w:val="22"/>
                <w:szCs w:val="22"/>
              </w:rPr>
              <w:t xml:space="preserve">Clausula de innovacion preexistente: </w:t>
            </w:r>
            <w:r>
              <w:rPr>
                <w:rFonts w:ascii="Arial" w:cs="Arial" w:eastAsia="Arial" w:hAnsi="Arial"/>
                <w:sz w:val="22"/>
                <w:szCs w:val="22"/>
              </w:rPr>
              <w:t xml:space="preserve">Toda la Informacion Confidencial divulgada bajo este Acuerdo constituye Innovacion Preexistente del Proyecto Endo-Edge, registrada ante la Direccion Nacional del Derecho de Autor bajo titularidad de Juan Pablo Chancay, DNI 27.043.243, mediante el documento PI-001 v1.1 (Marzo 2026). La firma del presente NDA no genera, transfiere ni reconoce derechos de co-titularidad al Receptor sobre ningun elemento de dicha Innovacion Preexistente, con independencia del uso que el Receptor haga de la informacion para el Proposito definido.</w:t>
            </w:r>
          </w:p>
        </w:tc>
      </w:tr>
    </w:tbl>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4. EXCEPCIONES A LA CONFIDENCIALIDAD</w:t>
      </w:r>
    </w:p>
    <w:p>
      <w:pPr>
        <w:spacing w:before="65" w:after="65"/>
      </w:pPr>
      <w:r>
        <w:rPr>
          <w:rFonts w:ascii="Arial" w:cs="Arial" w:eastAsia="Arial" w:hAnsi="Arial"/>
          <w:sz w:val="22"/>
          <w:szCs w:val="22"/>
        </w:rPr>
        <w:t xml:space="preserve">El Receptor podra divulgar Informacion Confidencial unicamente en los siguientes casos limitados:</w:t>
      </w:r>
    </w:p>
    <w:p>
      <w:pPr>
        <w:pStyle w:val="ListParagraph"/>
        <w:numPr>
          <w:ilvl w:val="0"/>
          <w:numId w:val="4"/>
        </w:numPr>
        <w:spacing w:before="32" w:after="32"/>
      </w:pPr>
      <w:r>
        <w:rPr>
          <w:rFonts w:ascii="Arial" w:cs="Arial" w:eastAsia="Arial" w:hAnsi="Arial"/>
          <w:sz w:val="22"/>
          <w:szCs w:val="22"/>
        </w:rPr>
        <w:t xml:space="preserve">Cuando sea requerido por orden judicial firme o autoridad regulatoria con competencia legal para exigirlo, en cuyo caso el Receptor debera notificar al Divulgador de manera inmediata y con la maxima antelacion posible para que pueda ejercer las acciones legales que correspondan.</w:t>
      </w:r>
    </w:p>
    <w:p>
      <w:pPr>
        <w:pStyle w:val="ListParagraph"/>
        <w:numPr>
          <w:ilvl w:val="0"/>
          <w:numId w:val="4"/>
        </w:numPr>
        <w:spacing w:before="32" w:after="32"/>
      </w:pPr>
      <w:r>
        <w:rPr>
          <w:rFonts w:ascii="Arial" w:cs="Arial" w:eastAsia="Arial" w:hAnsi="Arial"/>
          <w:sz w:val="22"/>
          <w:szCs w:val="22"/>
        </w:rPr>
        <w:t xml:space="preserve">Con el consentimiento previo, expreso y escrito del Divulgador.</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En ningun caso la obligacion de publicacion academica o la existencia de normativas universitarias sobre difusion del conocimiento constituye una excepcion a las obligaciones de confidencialidad establecidas en este Acuerdo.</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5. EXCLUSION DE CONFLICTOS DE INTERES</w:t>
      </w:r>
    </w:p>
    <w:p>
      <w:pPr>
        <w:spacing w:before="65" w:after="65"/>
      </w:pPr>
      <w:r>
        <w:rPr>
          <w:rFonts w:ascii="Arial" w:cs="Arial" w:eastAsia="Arial" w:hAnsi="Arial"/>
          <w:sz w:val="22"/>
          <w:szCs w:val="22"/>
        </w:rPr>
        <w:t xml:space="preserve">El Receptor declara bajo responsabilidad personal que:</w:t>
      </w:r>
    </w:p>
    <w:p>
      <w:pPr>
        <w:pStyle w:val="ListParagraph"/>
        <w:numPr>
          <w:ilvl w:val="0"/>
          <w:numId w:val="4"/>
        </w:numPr>
        <w:spacing w:before="32" w:after="32"/>
      </w:pPr>
      <w:r>
        <w:rPr>
          <w:rFonts w:ascii="Arial" w:cs="Arial" w:eastAsia="Arial" w:hAnsi="Arial"/>
          <w:sz w:val="22"/>
          <w:szCs w:val="22"/>
        </w:rPr>
        <w:t xml:space="preserve">No mantiene, a la fecha de firma del presente Acuerdo, ninguna relacion contractual, de dependencia laboral, consultoria o colaboracion con empresas, laboratorios o entidades cuya actividad sea directamente competitiva con el Proyecto Endo-Edge en el area de sistemas wearables de diagnostico endocrino continuo.</w:t>
      </w:r>
    </w:p>
    <w:p>
      <w:pPr>
        <w:pStyle w:val="ListParagraph"/>
        <w:numPr>
          <w:ilvl w:val="0"/>
          <w:numId w:val="4"/>
        </w:numPr>
        <w:spacing w:before="32" w:after="32"/>
      </w:pPr>
      <w:r>
        <w:rPr>
          <w:rFonts w:ascii="Arial" w:cs="Arial" w:eastAsia="Arial" w:hAnsi="Arial"/>
          <w:sz w:val="22"/>
          <w:szCs w:val="22"/>
        </w:rPr>
        <w:t xml:space="preserve">En caso de que surgiera durante la vigencia del presente Acuerdo una situacion de potencial conflicto de interes, lo notificara al Divulgador dentro de los 5 (cinco) dias habiles de tomar conocimiento de dicha situacion.</w:t>
      </w:r>
    </w:p>
    <w:p>
      <w:pPr>
        <w:pStyle w:val="ListParagraph"/>
        <w:numPr>
          <w:ilvl w:val="0"/>
          <w:numId w:val="4"/>
        </w:numPr>
        <w:spacing w:before="32" w:after="32"/>
      </w:pPr>
      <w:r>
        <w:rPr>
          <w:rFonts w:ascii="Arial" w:cs="Arial" w:eastAsia="Arial" w:hAnsi="Arial"/>
          <w:sz w:val="22"/>
          <w:szCs w:val="22"/>
        </w:rPr>
        <w:t xml:space="preserve">No utilizara la Informacion Confidencial del Proyecto Endo-Edge para beneficio propio o de terceros fuera del Proposito definido en el Articulo 1.2.</w:t>
      </w:r>
    </w:p>
    <w:p>
      <w:pPr>
        <w:spacing w:before="0" w:after="0"/>
      </w:pPr>
      <w:r>
        <w:br w:type="page"/>
      </w:r>
    </w:p>
    <w:p>
      <w:pPr>
        <w:pStyle w:val="Heading2"/>
        <w:spacing w:before="240" w:after="80"/>
      </w:pPr>
      <w:r>
        <w:rPr>
          <w:rFonts w:ascii="Arial" w:cs="Arial" w:eastAsia="Arial" w:hAnsi="Arial"/>
          <w:b/>
          <w:bCs/>
          <w:color w:val="0F6E56"/>
          <w:sz w:val="24"/>
          <w:szCs w:val="24"/>
        </w:rPr>
        <w:t xml:space="preserve">Vigencia</w:t>
      </w:r>
    </w:p>
    <w:p>
      <w:pPr>
        <w:spacing w:before="65" w:after="65"/>
      </w:pPr>
      <w:r>
        <w:rPr>
          <w:rFonts w:ascii="Arial" w:cs="Arial" w:eastAsia="Arial" w:hAnsi="Arial"/>
          <w:sz w:val="22"/>
          <w:szCs w:val="22"/>
        </w:rPr>
        <w:t xml:space="preserve">El presente Acuerdo entrara en vigencia en la fecha de su firma por ambas partes y tendra una duracion de 2 (dos) anos a partir de esa fecha. La obligacion de confidencialidad respecto de los datos biometricos de participantes del estudio y de los algoritmos del modelo DSS se mantendra vigente por 5 (cinco) anos desde la fecha de firma, independientemente de la vigencia general del Acuerdo.</w:t>
      </w:r>
    </w:p>
    <w:p>
      <w:pPr>
        <w:spacing w:before="65" w:after="65"/>
      </w:pPr>
      <w:r>
        <w:rPr>
          <w:rFonts w:ascii="Arial" w:cs="Arial" w:eastAsia="Arial" w:hAnsi="Arial"/>
          <w:sz w:val="22"/>
          <w:szCs w:val="22"/>
        </w:rPr>
        <w:t xml:space="preserve">El Acuerdo podra renovarse por periodos iguales mediante acuerdo escrito de las partes. La rescision anticipada por cualquiera de las partes debera notificarse con 30 (treinta) dias de anticipacion y no afectara las obligaciones de confidencialidad ya adquiridas.</w:t>
      </w:r>
    </w:p>
    <w:p>
      <w:pPr>
        <w:pStyle w:val="Heading2"/>
        <w:spacing w:before="240" w:after="80"/>
      </w:pPr>
      <w:r>
        <w:rPr>
          <w:rFonts w:ascii="Arial" w:cs="Arial" w:eastAsia="Arial" w:hAnsi="Arial"/>
          <w:b/>
          <w:bCs/>
          <w:color w:val="0F6E56"/>
          <w:sz w:val="24"/>
          <w:szCs w:val="24"/>
        </w:rPr>
        <w:t xml:space="preserve">Sanciones por incumplimiento</w:t>
      </w:r>
    </w:p>
    <w:p>
      <w:pPr>
        <w:spacing w:before="65" w:after="65"/>
      </w:pPr>
      <w:r>
        <w:rPr>
          <w:rFonts w:ascii="Arial" w:cs="Arial" w:eastAsia="Arial" w:hAnsi="Arial"/>
          <w:sz w:val="22"/>
          <w:szCs w:val="22"/>
        </w:rPr>
        <w:t xml:space="preserve">El incumplimiento de las obligaciones de confidencialidad establecidas en el presente Acuerdo generara la responsabilidad del Receptor por todos los danos y perjuicios directos e indirectos que se deriven, incluyendo pero no limitado a:</w:t>
      </w:r>
    </w:p>
    <w:p>
      <w:pPr>
        <w:pStyle w:val="ListParagraph"/>
        <w:numPr>
          <w:ilvl w:val="0"/>
          <w:numId w:val="2"/>
        </w:numPr>
        <w:spacing w:before="32" w:after="32"/>
      </w:pPr>
      <w:r>
        <w:rPr>
          <w:rFonts w:ascii="Arial" w:cs="Arial" w:eastAsia="Arial" w:hAnsi="Arial"/>
          <w:sz w:val="22"/>
          <w:szCs w:val="22"/>
        </w:rPr>
        <w:t xml:space="preserve">Lucro cesante derivado de la divulgacion prematura de algoritmos o resultados de investigacion.</w:t>
      </w:r>
    </w:p>
    <w:p>
      <w:pPr>
        <w:pStyle w:val="ListParagraph"/>
        <w:numPr>
          <w:ilvl w:val="0"/>
          <w:numId w:val="2"/>
        </w:numPr>
        <w:spacing w:before="32" w:after="32"/>
      </w:pPr>
      <w:r>
        <w:rPr>
          <w:rFonts w:ascii="Arial" w:cs="Arial" w:eastAsia="Arial" w:hAnsi="Arial"/>
          <w:sz w:val="22"/>
          <w:szCs w:val="22"/>
        </w:rPr>
        <w:t xml:space="preserve">Danos a la reputacion cientifica y comercial del Proyecto Endo-Edge.</w:t>
      </w:r>
    </w:p>
    <w:p>
      <w:pPr>
        <w:pStyle w:val="ListParagraph"/>
        <w:numPr>
          <w:ilvl w:val="0"/>
          <w:numId w:val="2"/>
        </w:numPr>
        <w:spacing w:before="32" w:after="32"/>
      </w:pPr>
      <w:r>
        <w:rPr>
          <w:rFonts w:ascii="Arial" w:cs="Arial" w:eastAsia="Arial" w:hAnsi="Arial"/>
          <w:sz w:val="22"/>
          <w:szCs w:val="22"/>
        </w:rPr>
        <w:t xml:space="preserve">Perdida de novedad para efectos de solicitudes de patente ante el INPI o registros internacionales.</w:t>
      </w:r>
    </w:p>
    <w:p>
      <w:pPr>
        <w:pStyle w:val="ListParagraph"/>
        <w:numPr>
          <w:ilvl w:val="0"/>
          <w:numId w:val="2"/>
        </w:numPr>
        <w:spacing w:before="32" w:after="32"/>
      </w:pPr>
      <w:r>
        <w:rPr>
          <w:rFonts w:ascii="Arial" w:cs="Arial" w:eastAsia="Arial" w:hAnsi="Arial"/>
          <w:sz w:val="22"/>
          <w:szCs w:val="22"/>
        </w:rPr>
        <w:t xml:space="preserve">Costos legales y honorarios de abogados en que incurra el Divulgador para hacer valer sus derechos.</w:t>
      </w:r>
    </w:p>
    <w:p>
      <w:pPr>
        <w:spacing w:before="30" w:after="30"/>
      </w:pPr>
      <w:r>
        <w:rPr>
          <w:rFonts w:ascii="Arial" w:cs="Arial" w:eastAsia="Arial" w:hAnsi="Arial"/>
          <w:sz w:val="22"/>
          <w:szCs w:val="22"/>
        </w:rPr>
        <w:t xml:space="preserve"> </w:t>
      </w:r>
    </w:p>
    <w:p>
      <w:pPr>
        <w:spacing w:before="65" w:after="65"/>
      </w:pPr>
      <w:r>
        <w:rPr>
          <w:rFonts w:ascii="Arial" w:cs="Arial" w:eastAsia="Arial" w:hAnsi="Arial"/>
          <w:sz w:val="22"/>
          <w:szCs w:val="22"/>
        </w:rPr>
        <w:t xml:space="preserve">Las partes convienen que los danos derivados del incumplimiento de este Acuerdo son de naturaleza irreparable y que el Divulgador tendra derecho a solicitar medidas cautelares de urgencia ante los tribunales competentes, sin necesidad de acreditar el dano efectivo.</w:t>
      </w:r>
    </w:p>
    <w:p>
      <w:pPr>
        <w:pStyle w:val="Heading2"/>
        <w:spacing w:before="240" w:after="80"/>
      </w:pPr>
      <w:r>
        <w:rPr>
          <w:rFonts w:ascii="Arial" w:cs="Arial" w:eastAsia="Arial" w:hAnsi="Arial"/>
          <w:b/>
          <w:bCs/>
          <w:color w:val="0F6E56"/>
          <w:sz w:val="24"/>
          <w:szCs w:val="24"/>
        </w:rPr>
        <w:t xml:space="preserve">Ley aplicable y jurisdiccion</w:t>
      </w:r>
    </w:p>
    <w:p>
      <w:pPr>
        <w:spacing w:before="65" w:after="65"/>
      </w:pPr>
      <w:r>
        <w:rPr>
          <w:rFonts w:ascii="Arial" w:cs="Arial" w:eastAsia="Arial" w:hAnsi="Arial"/>
          <w:sz w:val="22"/>
          <w:szCs w:val="22"/>
        </w:rPr>
        <w:t xml:space="preserve">El presente Acuerdo se rige por las leyes de la Republica Argentina, en especial la Ley 11.723 de Propiedad Intelectual, la Ley 25.326 de Proteccion de Datos Personales y las disposiciones del Codigo Civil y Comercial de la Nacion aplicables a la materia. Ante cualquier controversia, las partes se someten a la jurisdiccion de los Tribunales Ordinarios de la Ciudad Autonoma de Buenos Aires, con renuncia expresa a cualquier otro fuero o jurisdiccion.</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7. DISPOSICIONES GENERALES</w:t>
      </w:r>
    </w:p>
    <w:p>
      <w:pPr>
        <w:pStyle w:val="Heading2"/>
        <w:spacing w:before="240" w:after="80"/>
      </w:pPr>
      <w:r>
        <w:rPr>
          <w:rFonts w:ascii="Arial" w:cs="Arial" w:eastAsia="Arial" w:hAnsi="Arial"/>
          <w:b/>
          <w:bCs/>
          <w:color w:val="0F6E56"/>
          <w:sz w:val="24"/>
          <w:szCs w:val="24"/>
        </w:rPr>
        <w:t xml:space="preserve">Integralidad del acuerdo</w:t>
      </w:r>
    </w:p>
    <w:p>
      <w:pPr>
        <w:spacing w:before="65" w:after="65"/>
      </w:pPr>
      <w:r>
        <w:rPr>
          <w:rFonts w:ascii="Arial" w:cs="Arial" w:eastAsia="Arial" w:hAnsi="Arial"/>
          <w:sz w:val="22"/>
          <w:szCs w:val="22"/>
        </w:rPr>
        <w:t xml:space="preserve">El presente Acuerdo constituye el instrumento completo entre las Partes con respecto a su objeto y reemplaza cualquier entendimiento previo, oral o escrito, sobre la materia. Solo podra ser modificado mediante un instrumento escrito firmado por ambas Partes.</w:t>
      </w:r>
    </w:p>
    <w:p>
      <w:pPr>
        <w:pStyle w:val="Heading2"/>
        <w:spacing w:before="240" w:after="80"/>
      </w:pPr>
      <w:r>
        <w:rPr>
          <w:rFonts w:ascii="Arial" w:cs="Arial" w:eastAsia="Arial" w:hAnsi="Arial"/>
          <w:b/>
          <w:bCs/>
          <w:color w:val="0F6E56"/>
          <w:sz w:val="24"/>
          <w:szCs w:val="24"/>
        </w:rPr>
        <w:t xml:space="preserve">Divisibilidad</w:t>
      </w:r>
    </w:p>
    <w:p>
      <w:pPr>
        <w:spacing w:before="65" w:after="65"/>
      </w:pPr>
      <w:r>
        <w:rPr>
          <w:rFonts w:ascii="Arial" w:cs="Arial" w:eastAsia="Arial" w:hAnsi="Arial"/>
          <w:sz w:val="22"/>
          <w:szCs w:val="22"/>
        </w:rPr>
        <w:t xml:space="preserve">Si cualquier clausula del presente Acuerdo fuera declarada nula o inaplicable por autoridad competente, el resto del Acuerdo mantendra su plena vigencia y las Partes se comprometen a negociar de buena fe un reemplazo valido que preserve el objetivo original de la clausula afectada.</w:t>
      </w:r>
    </w:p>
    <w:p>
      <w:pPr>
        <w:pStyle w:val="Heading2"/>
        <w:spacing w:before="240" w:after="80"/>
      </w:pPr>
      <w:r>
        <w:rPr>
          <w:rFonts w:ascii="Arial" w:cs="Arial" w:eastAsia="Arial" w:hAnsi="Arial"/>
          <w:b/>
          <w:bCs/>
          <w:color w:val="0F6E56"/>
          <w:sz w:val="24"/>
          <w:szCs w:val="24"/>
        </w:rPr>
        <w:t xml:space="preserve">Renuncia</w:t>
      </w:r>
    </w:p>
    <w:p>
      <w:pPr>
        <w:spacing w:before="65" w:after="65"/>
      </w:pPr>
      <w:r>
        <w:rPr>
          <w:rFonts w:ascii="Arial" w:cs="Arial" w:eastAsia="Arial" w:hAnsi="Arial"/>
          <w:sz w:val="22"/>
          <w:szCs w:val="22"/>
        </w:rPr>
        <w:t xml:space="preserve">La falta de ejercicio por el Divulgador de cualquier derecho establecido en el presente Acuerdo no implicara renuncia a dicho derecho para el futuro.</w:t>
      </w:r>
    </w:p>
    <w:p>
      <w:pPr>
        <w:spacing w:before="0" w:after="0"/>
      </w:pPr>
      <w:r>
        <w:br w:type="page"/>
      </w:r>
    </w:p>
    <w:p>
      <w:pPr>
        <w:pStyle w:val="Heading1"/>
        <w:pBdr>
          <w:bottom w:val="single" w:color="1B3A6B" w:sz="6" w:space="4"/>
        </w:pBdr>
        <w:spacing w:before="320" w:after="130"/>
      </w:pPr>
      <w:r>
        <w:rPr>
          <w:rFonts w:ascii="Arial" w:cs="Arial" w:eastAsia="Arial" w:hAnsi="Arial"/>
          <w:b/>
          <w:bCs/>
          <w:color w:val="1B3A6B"/>
          <w:sz w:val="30"/>
          <w:szCs w:val="30"/>
        </w:rPr>
        <w:t xml:space="preserve">8. DATOS DE LAS PARTES Y FIRMAS</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60"/>
            </w:pPr>
            <w:r>
              <w:rPr>
                <w:rFonts w:ascii="Arial" w:cs="Arial" w:eastAsia="Arial" w:hAnsi="Arial"/>
                <w:b/>
                <w:bCs/>
                <w:color w:val="1B3A6B"/>
                <w:sz w:val="19"/>
                <w:szCs w:val="19"/>
              </w:rPr>
              <w:t xml:space="preserve">Juan Pablo Chancay
DNI 27.043.243
Investigador Principal
Proyecto Endo-Edge</w:t>
            </w:r>
          </w:p>
          <w:p>
            <w:pPr>
              <w:spacing w:before="0" w:after="40"/>
            </w:pPr>
            <w:r>
              <w:rPr>
                <w:rFonts w:ascii="Arial" w:cs="Arial" w:eastAsia="Arial" w:hAnsi="Arial"/>
                <w:sz w:val="20"/>
                <w:szCs w:val="20"/>
              </w:rPr>
              <w:t xml:space="preserve">Firma: _______________________________</w:t>
            </w:r>
          </w:p>
          <w:p>
            <w:pPr>
              <w:spacing w:before="0" w:after="40"/>
            </w:pPr>
            <w:r>
              <w:rPr>
                <w:rFonts w:ascii="Arial" w:cs="Arial" w:eastAsia="Arial" w:hAnsi="Arial"/>
                <w:sz w:val="20"/>
                <w:szCs w:val="20"/>
              </w:rPr>
              <w:t xml:space="preserve">Aclaracion: ___________________________</w:t>
            </w:r>
          </w:p>
          <w:p>
            <w:pPr>
              <w:spacing w:before="0" w:after="40"/>
            </w:pPr>
            <w:r>
              <w:rPr>
                <w:rFonts w:ascii="Arial" w:cs="Arial" w:eastAsia="Arial" w:hAnsi="Arial"/>
                <w:sz w:val="20"/>
                <w:szCs w:val="20"/>
              </w:rPr>
              <w:t xml:space="preserve">DNI / CUIT: __________________________</w:t>
            </w:r>
          </w:p>
          <w:p>
            <w:pPr>
              <w:spacing w:before="0" w:after="40"/>
            </w:pPr>
            <w:r>
              <w:rPr>
                <w:rFonts w:ascii="Arial" w:cs="Arial" w:eastAsia="Arial" w:hAnsi="Arial"/>
                <w:sz w:val="20"/>
                <w:szCs w:val="20"/>
              </w:rPr>
              <w:t xml:space="preserve">Cargo / Titulo: ______________________</w:t>
            </w:r>
          </w:p>
          <w:p>
            <w:pPr>
              <w:spacing w:before="0" w:after="40"/>
            </w:pPr>
            <w:r>
              <w:rPr>
                <w:rFonts w:ascii="Arial" w:cs="Arial" w:eastAsia="Arial" w:hAnsi="Arial"/>
                <w:sz w:val="20"/>
                <w:szCs w:val="20"/>
              </w:rPr>
              <w:t xml:space="preserve">Fecha: ________________________________</w:t>
            </w:r>
          </w:p>
        </w:tc>
        <w:tc>
          <w:tcPr>
            <w:tcW w:type="dxa" w:w="468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60"/>
            </w:pPr>
            <w:r>
              <w:rPr>
                <w:rFonts w:ascii="Arial" w:cs="Arial" w:eastAsia="Arial" w:hAnsi="Arial"/>
                <w:b/>
                <w:bCs/>
                <w:color w:val="1B3A6B"/>
                <w:sz w:val="19"/>
                <w:szCs w:val="19"/>
              </w:rPr>
              <w:t xml:space="preserve">El Receptor — Co-Investigador
Endocrinologo/a</w:t>
            </w:r>
          </w:p>
          <w:p>
            <w:pPr>
              <w:spacing w:before="0" w:after="40"/>
            </w:pPr>
            <w:r>
              <w:rPr>
                <w:rFonts w:ascii="Arial" w:cs="Arial" w:eastAsia="Arial" w:hAnsi="Arial"/>
                <w:sz w:val="20"/>
                <w:szCs w:val="20"/>
              </w:rPr>
              <w:t xml:space="preserve">Firma: _______________________________</w:t>
            </w:r>
          </w:p>
          <w:p>
            <w:pPr>
              <w:spacing w:before="0" w:after="40"/>
            </w:pPr>
            <w:r>
              <w:rPr>
                <w:rFonts w:ascii="Arial" w:cs="Arial" w:eastAsia="Arial" w:hAnsi="Arial"/>
                <w:sz w:val="20"/>
                <w:szCs w:val="20"/>
              </w:rPr>
              <w:t xml:space="preserve">Aclaracion: ___________________________</w:t>
            </w:r>
          </w:p>
          <w:p>
            <w:pPr>
              <w:spacing w:before="0" w:after="40"/>
            </w:pPr>
            <w:r>
              <w:rPr>
                <w:rFonts w:ascii="Arial" w:cs="Arial" w:eastAsia="Arial" w:hAnsi="Arial"/>
                <w:sz w:val="20"/>
                <w:szCs w:val="20"/>
              </w:rPr>
              <w:t xml:space="preserve">DNI / CUIT: __________________________</w:t>
            </w:r>
          </w:p>
          <w:p>
            <w:pPr>
              <w:spacing w:before="0" w:after="40"/>
            </w:pPr>
            <w:r>
              <w:rPr>
                <w:rFonts w:ascii="Arial" w:cs="Arial" w:eastAsia="Arial" w:hAnsi="Arial"/>
                <w:sz w:val="20"/>
                <w:szCs w:val="20"/>
              </w:rPr>
              <w:t xml:space="preserve">Cargo / Titulo: ______________________</w:t>
            </w:r>
          </w:p>
          <w:p>
            <w:pPr>
              <w:spacing w:before="0" w:after="40"/>
            </w:pPr>
            <w:r>
              <w:rPr>
                <w:rFonts w:ascii="Arial" w:cs="Arial" w:eastAsia="Arial" w:hAnsi="Arial"/>
                <w:sz w:val="20"/>
                <w:szCs w:val="20"/>
              </w:rPr>
              <w:t xml:space="preserve">Fecha: ________________________________</w:t>
            </w:r>
          </w:p>
        </w:tc>
      </w:tr>
    </w:tbl>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p>
      <w:pPr>
        <w:spacing w:before="80" w:after="40"/>
      </w:pPr>
      <w:r>
        <w:rPr>
          <w:rFonts w:ascii="Arial" w:cs="Arial" w:eastAsia="Arial" w:hAnsi="Arial"/>
          <w:b/>
          <w:bCs/>
          <w:color w:val="5F5E5A"/>
          <w:sz w:val="20"/>
          <w:szCs w:val="20"/>
        </w:rPr>
        <w:t xml:space="preserve">Testigo (opcional):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60"/>
            </w:pPr>
            <w:r>
              <w:rPr>
                <w:rFonts w:ascii="Arial" w:cs="Arial" w:eastAsia="Arial" w:hAnsi="Arial"/>
                <w:b/>
                <w:bCs/>
                <w:color w:val="1B3A6B"/>
                <w:sz w:val="19"/>
                <w:szCs w:val="19"/>
              </w:rPr>
              <w:t xml:space="preserve">Testigo 1</w:t>
            </w:r>
          </w:p>
          <w:p>
            <w:pPr>
              <w:spacing w:before="0" w:after="40"/>
            </w:pPr>
            <w:r>
              <w:rPr>
                <w:rFonts w:ascii="Arial" w:cs="Arial" w:eastAsia="Arial" w:hAnsi="Arial"/>
                <w:sz w:val="20"/>
                <w:szCs w:val="20"/>
              </w:rPr>
              <w:t xml:space="preserve">Firma: _______________________________</w:t>
            </w:r>
          </w:p>
          <w:p>
            <w:pPr>
              <w:spacing w:before="0" w:after="40"/>
            </w:pPr>
            <w:r>
              <w:rPr>
                <w:rFonts w:ascii="Arial" w:cs="Arial" w:eastAsia="Arial" w:hAnsi="Arial"/>
                <w:sz w:val="20"/>
                <w:szCs w:val="20"/>
              </w:rPr>
              <w:t xml:space="preserve">Aclaracion: ___________________________</w:t>
            </w:r>
          </w:p>
          <w:p>
            <w:pPr>
              <w:spacing w:before="0" w:after="40"/>
            </w:pPr>
            <w:r>
              <w:rPr>
                <w:rFonts w:ascii="Arial" w:cs="Arial" w:eastAsia="Arial" w:hAnsi="Arial"/>
                <w:sz w:val="20"/>
                <w:szCs w:val="20"/>
              </w:rPr>
              <w:t xml:space="preserve">DNI / CUIT: __________________________</w:t>
            </w:r>
          </w:p>
          <w:p>
            <w:pPr>
              <w:spacing w:before="0" w:after="40"/>
            </w:pPr>
            <w:r>
              <w:rPr>
                <w:rFonts w:ascii="Arial" w:cs="Arial" w:eastAsia="Arial" w:hAnsi="Arial"/>
                <w:sz w:val="20"/>
                <w:szCs w:val="20"/>
              </w:rPr>
              <w:t xml:space="preserve">Cargo / Titulo: ______________________</w:t>
            </w:r>
          </w:p>
          <w:p>
            <w:pPr>
              <w:spacing w:before="0" w:after="40"/>
            </w:pPr>
            <w:r>
              <w:rPr>
                <w:rFonts w:ascii="Arial" w:cs="Arial" w:eastAsia="Arial" w:hAnsi="Arial"/>
                <w:sz w:val="20"/>
                <w:szCs w:val="20"/>
              </w:rPr>
              <w:t xml:space="preserve">Fecha: ________________________________</w:t>
            </w:r>
          </w:p>
        </w:tc>
        <w:tc>
          <w:tcPr>
            <w:tcW w:type="dxa" w:w="4680"/>
            <w:tcBorders>
              <w:top w:val="single" w:color="D3D1C7" w:sz="1"/>
              <w:left w:val="single" w:color="D3D1C7" w:sz="1"/>
              <w:bottom w:val="single" w:color="D3D1C7" w:sz="1"/>
              <w:right w:val="single" w:color="D3D1C7" w:sz="1"/>
            </w:tcBorders>
            <w:tcMar>
              <w:top w:type="dxa" w:w="110"/>
              <w:left w:type="dxa" w:w="130"/>
              <w:bottom w:type="dxa" w:w="110"/>
              <w:right w:type="dxa" w:w="130"/>
            </w:tcMar>
          </w:tcPr>
          <w:p>
            <w:pPr>
              <w:spacing w:before="0" w:after="260"/>
            </w:pPr>
            <w:r>
              <w:rPr>
                <w:rFonts w:ascii="Arial" w:cs="Arial" w:eastAsia="Arial" w:hAnsi="Arial"/>
                <w:b/>
                <w:bCs/>
                <w:color w:val="1B3A6B"/>
                <w:sz w:val="19"/>
                <w:szCs w:val="19"/>
              </w:rPr>
              <w:t xml:space="preserve">Testigo 2</w:t>
            </w:r>
          </w:p>
          <w:p>
            <w:pPr>
              <w:spacing w:before="0" w:after="40"/>
            </w:pPr>
            <w:r>
              <w:rPr>
                <w:rFonts w:ascii="Arial" w:cs="Arial" w:eastAsia="Arial" w:hAnsi="Arial"/>
                <w:sz w:val="20"/>
                <w:szCs w:val="20"/>
              </w:rPr>
              <w:t xml:space="preserve">Firma: _______________________________</w:t>
            </w:r>
          </w:p>
          <w:p>
            <w:pPr>
              <w:spacing w:before="0" w:after="40"/>
            </w:pPr>
            <w:r>
              <w:rPr>
                <w:rFonts w:ascii="Arial" w:cs="Arial" w:eastAsia="Arial" w:hAnsi="Arial"/>
                <w:sz w:val="20"/>
                <w:szCs w:val="20"/>
              </w:rPr>
              <w:t xml:space="preserve">Aclaracion: ___________________________</w:t>
            </w:r>
          </w:p>
          <w:p>
            <w:pPr>
              <w:spacing w:before="0" w:after="40"/>
            </w:pPr>
            <w:r>
              <w:rPr>
                <w:rFonts w:ascii="Arial" w:cs="Arial" w:eastAsia="Arial" w:hAnsi="Arial"/>
                <w:sz w:val="20"/>
                <w:szCs w:val="20"/>
              </w:rPr>
              <w:t xml:space="preserve">DNI / CUIT: __________________________</w:t>
            </w:r>
          </w:p>
          <w:p>
            <w:pPr>
              <w:spacing w:before="0" w:after="40"/>
            </w:pPr>
            <w:r>
              <w:rPr>
                <w:rFonts w:ascii="Arial" w:cs="Arial" w:eastAsia="Arial" w:hAnsi="Arial"/>
                <w:sz w:val="20"/>
                <w:szCs w:val="20"/>
              </w:rPr>
              <w:t xml:space="preserve">Cargo / Titulo: ______________________</w:t>
            </w:r>
          </w:p>
          <w:p>
            <w:pPr>
              <w:spacing w:before="0" w:after="40"/>
            </w:pPr>
            <w:r>
              <w:rPr>
                <w:rFonts w:ascii="Arial" w:cs="Arial" w:eastAsia="Arial" w:hAnsi="Arial"/>
                <w:sz w:val="20"/>
                <w:szCs w:val="20"/>
              </w:rPr>
              <w:t xml:space="preserve">Fecha: ________________________________</w:t>
            </w:r>
          </w:p>
        </w:tc>
      </w:tr>
    </w:tbl>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1B3A6B" w:sz="14"/>
              <w:bottom w:val="single" w:color="D3D1C7" w:sz="1"/>
              <w:right w:val="single" w:color="D3D1C7" w:sz="1"/>
            </w:tcBorders>
            <w:shd w:fill="E6F1FB" w:val="clear"/>
            <w:tcMar>
              <w:top w:type="dxa" w:w="120"/>
              <w:left w:type="dxa" w:w="170"/>
              <w:bottom w:type="dxa" w:w="120"/>
              <w:right w:type="dxa" w:w="170"/>
            </w:tcMar>
          </w:tcPr>
          <w:p>
            <w:pPr>
              <w:spacing w:before="0" w:after="0"/>
            </w:pPr>
            <w:r>
              <w:rPr>
                <w:rFonts w:ascii="Arial" w:cs="Arial" w:eastAsia="Arial" w:hAnsi="Arial"/>
                <w:b/>
                <w:bCs/>
                <w:color w:val="1B3A6B"/>
                <w:sz w:val="22"/>
                <w:szCs w:val="22"/>
              </w:rPr>
              <w:t xml:space="preserve">Instrucciones de firma: </w:t>
            </w:r>
            <w:r>
              <w:rPr>
                <w:rFonts w:ascii="Arial" w:cs="Arial" w:eastAsia="Arial" w:hAnsi="Arial"/>
                <w:sz w:val="22"/>
                <w:szCs w:val="22"/>
              </w:rPr>
              <w:t xml:space="preserve">Firmar en dos (2) ejemplares originales de igual tenor y valor. El Divulgador retiene un original y el Receptor retiene el otro. Adicionalmente, se recomienda el envio por correo electronico de la version firmada en PDF a ambas partes como respaldo digital.</w:t>
            </w:r>
          </w:p>
        </w:tc>
      </w:tr>
    </w:tbl>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65" w:after="0"/>
      <w:jc w:val="center"/>
    </w:pPr>
    <w:r>
      <w:rPr>
        <w:rFonts w:ascii="Arial" w:cs="Arial" w:eastAsia="Arial" w:hAnsi="Arial"/>
        <w:color w:val="5F5E5A"/>
        <w:sz w:val="17"/>
        <w:szCs w:val="17"/>
      </w:rPr>
      <w:t xml:space="preserve">Pag. </w:t>
    </w:r>
    <w:r>
      <w:rPr>
        <w:rFonts w:ascii="Arial" w:cs="Arial" w:eastAsia="Arial" w:hAnsi="Arial"/>
        <w:color w:val="5F5E5A"/>
        <w:sz w:val="17"/>
        <w:szCs w:val="17"/>
      </w:rPr>
      <w:fldChar w:fldCharType="begin"/>
      <w:instrText xml:space="preserve">PAGE</w:instrText>
      <w:fldChar w:fldCharType="separate"/>
      <w:fldChar w:fldCharType="end"/>
    </w:r>
    <w:r>
      <w:rPr>
        <w:rFonts w:ascii="Arial" w:cs="Arial" w:eastAsia="Arial" w:hAnsi="Arial"/>
        <w:color w:val="5F5E5A"/>
        <w:sz w:val="17"/>
        <w:szCs w:val="17"/>
      </w:rPr>
      <w:t xml:space="preserve">  de  </w:t>
    </w:r>
    <w:r>
      <w:rPr>
        <w:rFonts w:ascii="Arial" w:cs="Arial" w:eastAsia="Arial" w:hAnsi="Arial"/>
        <w:color w:val="5F5E5A"/>
        <w:sz w:val="17"/>
        <w:szCs w:val="17"/>
      </w:rPr>
      <w:fldChar w:fldCharType="begin"/>
      <w:instrText xml:space="preserve">NUMPAGES</w:instrText>
      <w:fldChar w:fldCharType="separate"/>
      <w:fldChar w:fldCharType="end"/>
    </w:r>
    <w:r>
      <w:rPr>
        <w:rFonts w:ascii="Arial" w:cs="Arial" w:eastAsia="Arial" w:hAnsi="Arial"/>
        <w:color w:val="5F5E5A"/>
        <w:sz w:val="17"/>
        <w:szCs w:val="17"/>
      </w:rPr>
      <w:t xml:space="preserve">   |   NDA-EE-A-001 v1.0   |   Endo-Edge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before="0" w:after="65"/>
    </w:pPr>
    <w:r>
      <w:rPr>
        <w:rFonts w:ascii="Arial" w:cs="Arial" w:eastAsia="Arial" w:hAnsi="Arial"/>
        <w:b/>
        <w:bCs/>
        <w:color w:val="1B3A6B"/>
        <w:sz w:val="17"/>
        <w:szCs w:val="17"/>
      </w:rPr>
      <w:t xml:space="preserve">NDA-A — Co-Investigador Endocrinologo</w:t>
    </w:r>
    <w:r>
      <w:rPr>
        <w:rFonts w:ascii="Arial" w:cs="Arial" w:eastAsia="Arial" w:hAnsi="Arial"/>
        <w:color w:val="5F5E5A"/>
        <w:sz w:val="17"/>
        <w:szCs w:val="17"/>
      </w:rPr>
      <w:t xml:space="preserve">   |   Proyecto Endo-Edge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30"/>
      <w:outlineLvl w:val="0"/>
    </w:pPr>
    <w:rPr>
      <w:rFonts w:ascii="Arial" w:cs="Arial" w:eastAsia="Arial" w:hAnsi="Arial"/>
      <w:b/>
      <w:bCs/>
      <w:color w:val="1B3A6B"/>
      <w:sz w:val="30"/>
      <w:szCs w:val="30"/>
    </w:rPr>
  </w:style>
  <w:style w:type="paragraph" w:styleId="Heading2">
    <w:name w:val="Heading 2"/>
    <w:basedOn w:val="Normal"/>
    <w:next w:val="Normal"/>
    <w:qFormat/>
    <w:pPr>
      <w:spacing w:before="240" w:after="80"/>
      <w:outlineLvl w:val="1"/>
    </w:pPr>
    <w:rPr>
      <w:rFonts w:ascii="Arial" w:cs="Arial" w:eastAsia="Arial" w:hAnsi="Arial"/>
      <w:b/>
      <w:bCs/>
      <w:color w:val="0F6E56"/>
      <w:sz w:val="24"/>
      <w:szCs w:val="24"/>
    </w:rPr>
  </w:style>
  <w:style w:type="paragraph" w:styleId="Heading3">
    <w:name w:val="Heading 3"/>
    <w:basedOn w:val="Normal"/>
    <w:next w:val="Normal"/>
    <w:qFormat/>
    <w:pPr>
      <w:spacing w:before="170" w:after="55"/>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NDA-A: Acuerdo de Confidencialidad y Marco de Co-investigacion — Endocrinologo Co-PI</dc:title>
  <dc:creator>Proyecto Endo-Edge</dc:creator>
  <cp:lastModifiedBy>Un-named</cp:lastModifiedBy>
  <cp:revision>1</cp:revision>
  <dcterms:created xsi:type="dcterms:W3CDTF">2026-03-22T19:22:34.294Z</dcterms:created>
  <dcterms:modified xsi:type="dcterms:W3CDTF">2026-03-22T19:22:34.295Z</dcterms:modified>
</cp:coreProperties>
</file>

<file path=docProps/custom.xml><?xml version="1.0" encoding="utf-8"?>
<Properties xmlns="http://schemas.openxmlformats.org/officeDocument/2006/custom-properties" xmlns:vt="http://schemas.openxmlformats.org/officeDocument/2006/docPropsVTypes"/>
</file>