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8AE" w:rsidRDefault="002128AE" w:rsidP="00EB74AF">
      <w:pPr>
        <w:spacing w:after="0"/>
        <w:ind w:left="284" w:hanging="284"/>
        <w:rPr>
          <w:b/>
        </w:rPr>
      </w:pPr>
      <w:r>
        <w:rPr>
          <w:b/>
        </w:rPr>
        <w:t xml:space="preserve">This is some documentation about </w:t>
      </w:r>
      <w:proofErr w:type="spellStart"/>
      <w:r w:rsidR="00397468">
        <w:rPr>
          <w:b/>
        </w:rPr>
        <w:t>Iradina</w:t>
      </w:r>
      <w:proofErr w:type="spellEnd"/>
      <w:r w:rsidR="00397468">
        <w:rPr>
          <w:b/>
        </w:rPr>
        <w:t xml:space="preserve"> CODE.</w:t>
      </w:r>
    </w:p>
    <w:p w:rsidR="00397468" w:rsidRDefault="00397468" w:rsidP="00EB74AF">
      <w:pPr>
        <w:spacing w:after="0"/>
        <w:ind w:left="284" w:hanging="284"/>
      </w:pPr>
      <w:r>
        <w:t xml:space="preserve">This documentation is additional to the original documentation on the </w:t>
      </w:r>
      <w:proofErr w:type="spellStart"/>
      <w:r>
        <w:t>Iradina</w:t>
      </w:r>
      <w:proofErr w:type="spellEnd"/>
      <w:r>
        <w:t xml:space="preserve"> code.</w:t>
      </w:r>
      <w:bookmarkStart w:id="0" w:name="_GoBack"/>
      <w:bookmarkEnd w:id="0"/>
    </w:p>
    <w:p w:rsidR="002128AE" w:rsidRDefault="002128AE" w:rsidP="00EB74AF">
      <w:pPr>
        <w:spacing w:after="0"/>
        <w:ind w:left="284" w:hanging="284"/>
      </w:pPr>
      <w:r w:rsidRPr="002128AE">
        <w:t xml:space="preserve">Help on the </w:t>
      </w:r>
      <w:r>
        <w:t>GUI can be found from the GUI itself by clicking on the blue button with a question mark.</w:t>
      </w:r>
    </w:p>
    <w:p w:rsidR="002128AE" w:rsidRPr="002128AE" w:rsidRDefault="002128AE" w:rsidP="00EB74AF">
      <w:pPr>
        <w:spacing w:after="0"/>
        <w:ind w:left="284" w:hanging="284"/>
      </w:pPr>
      <w:r>
        <w:t xml:space="preserve">Help about installing the GUI on windows or </w:t>
      </w:r>
      <w:proofErr w:type="spellStart"/>
      <w:r>
        <w:t>linux</w:t>
      </w:r>
      <w:proofErr w:type="spellEnd"/>
      <w:r>
        <w:t xml:space="preserve"> can be found in files </w:t>
      </w:r>
      <w:r w:rsidR="005B22AD">
        <w:t>Installation_Windows.txt or README_Linux.txt respectively</w:t>
      </w:r>
    </w:p>
    <w:p w:rsidR="002128AE" w:rsidRDefault="002128AE" w:rsidP="00EB74AF">
      <w:pPr>
        <w:spacing w:after="0"/>
        <w:ind w:left="284" w:hanging="284"/>
        <w:rPr>
          <w:b/>
        </w:rPr>
      </w:pPr>
    </w:p>
    <w:p w:rsidR="000C6437" w:rsidRDefault="000C6437" w:rsidP="000C6437">
      <w:pPr>
        <w:spacing w:after="0"/>
        <w:ind w:left="284" w:hanging="284"/>
        <w:rPr>
          <w:b/>
        </w:rPr>
      </w:pPr>
      <w:r w:rsidRPr="004117C5">
        <w:rPr>
          <w:b/>
        </w:rPr>
        <w:t xml:space="preserve">How to </w:t>
      </w:r>
      <w:r>
        <w:rPr>
          <w:b/>
        </w:rPr>
        <w:t xml:space="preserve">calculate energy loss </w:t>
      </w:r>
    </w:p>
    <w:p w:rsidR="000C6437" w:rsidRDefault="000C6437" w:rsidP="000C6437">
      <w:pPr>
        <w:spacing w:after="0"/>
        <w:ind w:left="284" w:hanging="284"/>
      </w:pPr>
      <w:r w:rsidRPr="00FC3DAF">
        <w:t xml:space="preserve">Using </w:t>
      </w:r>
      <w:proofErr w:type="spellStart"/>
      <w:r w:rsidRPr="00FC3DAF">
        <w:t>store_energy_deposit</w:t>
      </w:r>
      <w:proofErr w:type="spellEnd"/>
      <w:r>
        <w:t>=1 (and</w:t>
      </w:r>
      <w:r w:rsidRPr="00EB76A6">
        <w:t xml:space="preserve"> </w:t>
      </w:r>
      <w:proofErr w:type="spellStart"/>
      <w:r>
        <w:t>normalize_output</w:t>
      </w:r>
      <w:proofErr w:type="spellEnd"/>
      <w:r>
        <w:t>=0)</w:t>
      </w:r>
      <w:r w:rsidRPr="00FC3DAF">
        <w:t xml:space="preserve"> one can calculate either the </w:t>
      </w:r>
      <w:r>
        <w:t xml:space="preserve">global energy loss or the ion energy loss of an irradiation </w:t>
      </w:r>
    </w:p>
    <w:p w:rsidR="000C6437" w:rsidRDefault="000C6437" w:rsidP="000C6437">
      <w:pPr>
        <w:spacing w:after="0"/>
        <w:ind w:left="284" w:hanging="284"/>
      </w:pPr>
      <w:r>
        <w:t>With Full cascade or KP calculations (see below), *.</w:t>
      </w:r>
      <w:proofErr w:type="spellStart"/>
      <w:r>
        <w:t>energy.electronic</w:t>
      </w:r>
      <w:proofErr w:type="spellEnd"/>
      <w:r>
        <w:t xml:space="preserve"> and *.</w:t>
      </w:r>
      <w:proofErr w:type="spellStart"/>
      <w:r>
        <w:t>energy.phonons</w:t>
      </w:r>
      <w:proofErr w:type="spellEnd"/>
      <w:r>
        <w:t xml:space="preserve"> stores the energy lost in the cells by the ion AND the secondary knocked-on atoms. For the secondary atoms, the energy lost in either calculated (Full cascade case) or estimated by Robinson Formula (KP case).  The Full Cascade option is naturally more accurate.</w:t>
      </w:r>
    </w:p>
    <w:p w:rsidR="000C6437" w:rsidRDefault="000C6437" w:rsidP="000C6437">
      <w:pPr>
        <w:spacing w:after="0"/>
        <w:ind w:left="284" w:hanging="284"/>
      </w:pPr>
      <w:r>
        <w:t xml:space="preserve">With </w:t>
      </w:r>
      <w:proofErr w:type="spellStart"/>
      <w:r>
        <w:t>simulation_type</w:t>
      </w:r>
      <w:proofErr w:type="spellEnd"/>
      <w:r>
        <w:t>==3 (ion trajectory only), only the energy loss experienced by the ion is stored. *.</w:t>
      </w:r>
      <w:proofErr w:type="spellStart"/>
      <w:r>
        <w:t>energy.electronic</w:t>
      </w:r>
      <w:proofErr w:type="spellEnd"/>
      <w:r>
        <w:t xml:space="preserve"> and *.</w:t>
      </w:r>
      <w:proofErr w:type="spellStart"/>
      <w:r>
        <w:t>energy.phonons</w:t>
      </w:r>
      <w:proofErr w:type="spellEnd"/>
      <w:r>
        <w:t xml:space="preserve"> are then the energy lost by the ION only through electronic and BALLISTIC processes.</w:t>
      </w:r>
    </w:p>
    <w:p w:rsidR="000C6437" w:rsidRDefault="000C6437" w:rsidP="000C6437">
      <w:pPr>
        <w:spacing w:after="0"/>
        <w:ind w:left="284" w:hanging="284"/>
      </w:pPr>
      <w:proofErr w:type="gramStart"/>
      <w:r>
        <w:t>CAVEAT :</w:t>
      </w:r>
      <w:proofErr w:type="gramEnd"/>
    </w:p>
    <w:p w:rsidR="000C6437" w:rsidRPr="00FC3DAF" w:rsidRDefault="000C6437" w:rsidP="000C6437">
      <w:pPr>
        <w:spacing w:after="0"/>
        <w:ind w:left="284" w:hanging="284"/>
      </w:pPr>
      <w:r>
        <w:t xml:space="preserve">The sum in all cells of the energy losses is NOT equal to the initial energy of the </w:t>
      </w:r>
      <w:proofErr w:type="gramStart"/>
      <w:r>
        <w:t>ions !</w:t>
      </w:r>
      <w:proofErr w:type="gramEnd"/>
      <w:r>
        <w:t xml:space="preserve"> Indeed some moving ions are retro-diffused out of the sample. Thus some energy is not lost in the sample. Only with a calculation “from inside the bulk” (</w:t>
      </w:r>
      <w:proofErr w:type="spellStart"/>
      <w:r>
        <w:t>ion_distribution</w:t>
      </w:r>
      <w:proofErr w:type="spellEnd"/>
      <w:r>
        <w:t xml:space="preserve">=4) and a large enough box, one obtains that the sum of all energy losses is equal to the energy of the ions. </w:t>
      </w:r>
    </w:p>
    <w:p w:rsidR="000C6437" w:rsidRPr="0050592C" w:rsidRDefault="000C6437" w:rsidP="000C6437">
      <w:pPr>
        <w:spacing w:after="0"/>
        <w:ind w:left="284" w:hanging="284"/>
      </w:pPr>
    </w:p>
    <w:p w:rsidR="00EB74AF" w:rsidRPr="004117C5" w:rsidRDefault="00EB74AF" w:rsidP="00EB74AF">
      <w:pPr>
        <w:spacing w:after="0"/>
        <w:ind w:left="284" w:hanging="284"/>
        <w:rPr>
          <w:b/>
        </w:rPr>
      </w:pPr>
      <w:r w:rsidRPr="004117C5">
        <w:rPr>
          <w:b/>
        </w:rPr>
        <w:t>How to do SRIM-like calculations</w:t>
      </w:r>
    </w:p>
    <w:p w:rsidR="00EB74AF" w:rsidRDefault="00EB74AF" w:rsidP="00EB74AF">
      <w:pPr>
        <w:spacing w:after="0"/>
        <w:ind w:left="284" w:hanging="284"/>
      </w:pPr>
    </w:p>
    <w:p w:rsidR="00EB74AF" w:rsidRDefault="00EB74AF" w:rsidP="00EB74AF">
      <w:pPr>
        <w:spacing w:after="0"/>
        <w:ind w:left="284" w:hanging="284"/>
      </w:pPr>
      <w:r>
        <w:t xml:space="preserve">You can do SRIM like calculations on homogenous materials with </w:t>
      </w:r>
      <w:proofErr w:type="spellStart"/>
      <w:r>
        <w:t>Iradina_GUI</w:t>
      </w:r>
      <w:proofErr w:type="spellEnd"/>
      <w:r>
        <w:t xml:space="preserve">. If you want to do it directly with </w:t>
      </w:r>
      <w:proofErr w:type="spellStart"/>
      <w:r>
        <w:t>Iradina</w:t>
      </w:r>
      <w:proofErr w:type="spellEnd"/>
      <w:r>
        <w:t xml:space="preserve"> (e.g. for complex structures), you have to follow the following </w:t>
      </w:r>
      <w:proofErr w:type="gramStart"/>
      <w:r>
        <w:t>rules :</w:t>
      </w:r>
      <w:proofErr w:type="gramEnd"/>
    </w:p>
    <w:p w:rsidR="00EB74AF" w:rsidRDefault="00EB74AF" w:rsidP="00EB74AF">
      <w:pPr>
        <w:spacing w:after="0"/>
        <w:ind w:left="284" w:hanging="284"/>
      </w:pPr>
    </w:p>
    <w:p w:rsidR="00EB74AF" w:rsidRPr="0050592C" w:rsidRDefault="00EB74AF" w:rsidP="00EB74AF">
      <w:pPr>
        <w:spacing w:after="0"/>
        <w:ind w:left="284" w:hanging="284"/>
      </w:pPr>
      <w:r>
        <w:t>Options in the input file:</w:t>
      </w:r>
    </w:p>
    <w:p w:rsidR="00EB74AF" w:rsidRPr="0050592C" w:rsidRDefault="00EB74AF" w:rsidP="00EB74AF">
      <w:pPr>
        <w:spacing w:after="0"/>
        <w:ind w:left="284" w:hanging="284"/>
      </w:pPr>
      <w:proofErr w:type="spellStart"/>
      <w:r w:rsidRPr="0050592C">
        <w:t>scattering_calculation</w:t>
      </w:r>
      <w:proofErr w:type="spellEnd"/>
      <w:r w:rsidRPr="0050592C">
        <w:t xml:space="preserve">=0 </w:t>
      </w:r>
      <w:r>
        <w:t xml:space="preserve">is mandatory </w:t>
      </w:r>
      <w:r w:rsidRPr="0050592C">
        <w:t xml:space="preserve">to have </w:t>
      </w:r>
      <w:r>
        <w:t xml:space="preserve">scattering “à la </w:t>
      </w:r>
      <w:proofErr w:type="spellStart"/>
      <w:r w:rsidRPr="0050592C">
        <w:t>corteo</w:t>
      </w:r>
      <w:proofErr w:type="spellEnd"/>
      <w:proofErr w:type="gramStart"/>
      <w:r>
        <w:t>” ;</w:t>
      </w:r>
      <w:proofErr w:type="gramEnd"/>
    </w:p>
    <w:p w:rsidR="00EB74AF" w:rsidRPr="0050592C" w:rsidRDefault="00EB74AF" w:rsidP="00EB74AF">
      <w:pPr>
        <w:spacing w:after="0"/>
        <w:ind w:left="284" w:hanging="284"/>
      </w:pPr>
      <w:proofErr w:type="spellStart"/>
      <w:r w:rsidRPr="0050592C">
        <w:t>transport_type</w:t>
      </w:r>
      <w:proofErr w:type="spellEnd"/>
      <w:r w:rsidRPr="0050592C">
        <w:t xml:space="preserve">=1 </w:t>
      </w:r>
      <w:r>
        <w:t xml:space="preserve">is mandatory </w:t>
      </w:r>
      <w:r w:rsidRPr="0050592C">
        <w:t>to ensure fast transport type (</w:t>
      </w:r>
      <w:proofErr w:type="spellStart"/>
      <w:r>
        <w:t>transport_type</w:t>
      </w:r>
      <w:proofErr w:type="spellEnd"/>
      <w:r>
        <w:t xml:space="preserve">=0 does not work for KP calculations and has not been compared to SRIM for the Full Cascade calculations </w:t>
      </w:r>
    </w:p>
    <w:p w:rsidR="00EB74AF" w:rsidRDefault="00EB74AF" w:rsidP="00EB74AF">
      <w:pPr>
        <w:spacing w:after="0"/>
        <w:ind w:left="284" w:hanging="284"/>
      </w:pPr>
      <w:proofErr w:type="spellStart"/>
      <w:r>
        <w:t>normalize_input</w:t>
      </w:r>
      <w:proofErr w:type="spellEnd"/>
      <w:r>
        <w:t xml:space="preserve">=1 is preferred as the </w:t>
      </w:r>
      <w:proofErr w:type="spellStart"/>
      <w:r>
        <w:t>ouputs</w:t>
      </w:r>
      <w:proofErr w:type="spellEnd"/>
      <w:r>
        <w:t xml:space="preserve"> are normalized in cm</w:t>
      </w:r>
      <w:r w:rsidRPr="0050592C">
        <w:rPr>
          <w:vertAlign w:val="superscript"/>
        </w:rPr>
        <w:t>-1</w:t>
      </w:r>
      <w:r>
        <w:t xml:space="preserve">. </w:t>
      </w:r>
    </w:p>
    <w:p w:rsidR="00EB74AF" w:rsidRDefault="00EB74AF" w:rsidP="00EB74AF">
      <w:pPr>
        <w:spacing w:after="0"/>
        <w:ind w:left="284" w:hanging="284"/>
      </w:pPr>
    </w:p>
    <w:p w:rsidR="00EB74AF" w:rsidRDefault="00EB74AF" w:rsidP="00EB74AF">
      <w:pPr>
        <w:spacing w:after="0"/>
        <w:ind w:left="284" w:hanging="284"/>
      </w:pPr>
      <w:r>
        <w:t>There are three types of possible calculations</w:t>
      </w:r>
    </w:p>
    <w:p w:rsidR="00EB74AF" w:rsidRDefault="00EB74AF" w:rsidP="00EB74AF">
      <w:pPr>
        <w:spacing w:after="0"/>
        <w:ind w:left="284" w:hanging="284"/>
      </w:pPr>
      <w:r>
        <w:t>“Full Cascade”, “KP” and “ion distribution only”</w:t>
      </w:r>
    </w:p>
    <w:p w:rsidR="00EB74AF" w:rsidRDefault="00EB74AF" w:rsidP="00EB74AF">
      <w:pPr>
        <w:spacing w:after="0"/>
        <w:ind w:left="284" w:hanging="284"/>
      </w:pPr>
    </w:p>
    <w:p w:rsidR="00EB74AF" w:rsidRDefault="00EB74AF" w:rsidP="00EB74AF">
      <w:pPr>
        <w:spacing w:after="0"/>
        <w:ind w:left="284" w:hanging="284"/>
      </w:pPr>
      <w:r>
        <w:t>To reproduce SRIM Full Cascade calculations:</w:t>
      </w:r>
    </w:p>
    <w:p w:rsidR="00EB74AF" w:rsidRDefault="00EB74AF" w:rsidP="00EB74AF">
      <w:pPr>
        <w:spacing w:after="0"/>
        <w:ind w:left="284" w:hanging="284"/>
      </w:pPr>
      <w:proofErr w:type="spellStart"/>
      <w:r>
        <w:t>flight_length_type</w:t>
      </w:r>
      <w:proofErr w:type="spellEnd"/>
      <w:r>
        <w:t xml:space="preserve"> =0. This sets on the standard </w:t>
      </w:r>
      <w:r w:rsidRPr="0050592C">
        <w:t>Poisson distribut</w:t>
      </w:r>
      <w:r>
        <w:t>ed flight length and impact parameters</w:t>
      </w:r>
    </w:p>
    <w:p w:rsidR="00EB74AF" w:rsidRDefault="00EB74AF" w:rsidP="00EB74AF">
      <w:pPr>
        <w:spacing w:after="0"/>
        <w:ind w:left="284" w:hanging="284"/>
      </w:pPr>
      <w:proofErr w:type="spellStart"/>
      <w:r>
        <w:t>simulation_type</w:t>
      </w:r>
      <w:proofErr w:type="spellEnd"/>
      <w:r>
        <w:t xml:space="preserve">==0. </w:t>
      </w:r>
      <w:proofErr w:type="gramStart"/>
      <w:r>
        <w:t>This sets</w:t>
      </w:r>
      <w:proofErr w:type="gramEnd"/>
      <w:r>
        <w:t xml:space="preserve"> on Full Cascade calculations, i.e. the ions and all the knocked-on atoms are described.</w:t>
      </w:r>
    </w:p>
    <w:p w:rsidR="00EB74AF" w:rsidRDefault="00EB74AF" w:rsidP="00EB74AF">
      <w:pPr>
        <w:spacing w:after="0"/>
        <w:ind w:left="284" w:hanging="284"/>
      </w:pPr>
    </w:p>
    <w:p w:rsidR="00EB74AF" w:rsidRDefault="00EB74AF" w:rsidP="00EB74AF">
      <w:pPr>
        <w:spacing w:after="0"/>
        <w:ind w:left="284" w:hanging="284"/>
      </w:pPr>
      <w:r>
        <w:t>To reproduce SRIM KP calculations (see below for technical details):</w:t>
      </w:r>
    </w:p>
    <w:p w:rsidR="00EB74AF" w:rsidRDefault="00EB74AF" w:rsidP="00EB74AF">
      <w:pPr>
        <w:spacing w:after="0"/>
        <w:ind w:left="284" w:hanging="284"/>
      </w:pPr>
      <w:proofErr w:type="spellStart"/>
      <w:r>
        <w:lastRenderedPageBreak/>
        <w:t>flight_length_type</w:t>
      </w:r>
      <w:proofErr w:type="spellEnd"/>
      <w:r>
        <w:t xml:space="preserve"> =</w:t>
      </w:r>
      <w:proofErr w:type="gramStart"/>
      <w:r>
        <w:t>3 .</w:t>
      </w:r>
      <w:proofErr w:type="gramEnd"/>
      <w:r>
        <w:t xml:space="preserve"> This sets on SRIM like free flight paths.</w:t>
      </w:r>
    </w:p>
    <w:p w:rsidR="00EB74AF" w:rsidRDefault="00EB74AF" w:rsidP="00EB74AF">
      <w:pPr>
        <w:spacing w:after="0"/>
        <w:ind w:left="284" w:hanging="284"/>
      </w:pPr>
      <w:proofErr w:type="spellStart"/>
      <w:r w:rsidRPr="00EB74AF">
        <w:t>simulation_type</w:t>
      </w:r>
      <w:proofErr w:type="spellEnd"/>
      <w:r w:rsidRPr="00EB74AF">
        <w:t xml:space="preserve">==4. </w:t>
      </w:r>
      <w:r w:rsidRPr="004117C5">
        <w:t xml:space="preserve">This sets on the </w:t>
      </w:r>
      <w:r>
        <w:t>KP calculation of damage.</w:t>
      </w:r>
    </w:p>
    <w:p w:rsidR="00EB74AF" w:rsidRDefault="00EB74AF" w:rsidP="00EB74AF">
      <w:pPr>
        <w:spacing w:after="0"/>
        <w:ind w:left="284" w:hanging="284"/>
      </w:pPr>
    </w:p>
    <w:p w:rsidR="00EB74AF" w:rsidRDefault="00EB74AF" w:rsidP="00EB74AF">
      <w:pPr>
        <w:spacing w:after="0"/>
        <w:ind w:left="284" w:hanging="284"/>
      </w:pPr>
      <w:r>
        <w:t xml:space="preserve">To simply follow the ion trajectory set </w:t>
      </w:r>
    </w:p>
    <w:p w:rsidR="00EB74AF" w:rsidRDefault="00EB74AF" w:rsidP="00EB74AF">
      <w:pPr>
        <w:spacing w:after="0"/>
        <w:ind w:left="284" w:hanging="284"/>
      </w:pPr>
      <w:r>
        <w:t>To reproduce SRIM Full Cascade calculations:</w:t>
      </w:r>
    </w:p>
    <w:p w:rsidR="00EB74AF" w:rsidRDefault="00EB74AF" w:rsidP="00EB74AF">
      <w:pPr>
        <w:spacing w:after="0"/>
        <w:ind w:left="284" w:hanging="284"/>
      </w:pPr>
      <w:proofErr w:type="spellStart"/>
      <w:r>
        <w:t>flight_length_type</w:t>
      </w:r>
      <w:proofErr w:type="spellEnd"/>
      <w:r>
        <w:t xml:space="preserve"> =0. This sets on the standard </w:t>
      </w:r>
      <w:r w:rsidRPr="0050592C">
        <w:t>Poisson distribut</w:t>
      </w:r>
      <w:r>
        <w:t>ed flight length and impact parameters</w:t>
      </w:r>
    </w:p>
    <w:p w:rsidR="00EB74AF" w:rsidRDefault="00EB74AF" w:rsidP="00EB74AF">
      <w:pPr>
        <w:spacing w:after="0"/>
        <w:ind w:left="284" w:hanging="284"/>
      </w:pPr>
      <w:proofErr w:type="spellStart"/>
      <w:r>
        <w:t>simulation_type</w:t>
      </w:r>
      <w:proofErr w:type="spellEnd"/>
      <w:r>
        <w:t xml:space="preserve">==3. This </w:t>
      </w:r>
      <w:proofErr w:type="gramStart"/>
      <w:r>
        <w:t>sets</w:t>
      </w:r>
      <w:proofErr w:type="gramEnd"/>
      <w:r>
        <w:t xml:space="preserve"> makes the code follow the ion only without any estimation of damage.</w:t>
      </w:r>
    </w:p>
    <w:p w:rsidR="00EB74AF" w:rsidRDefault="00EB74AF" w:rsidP="00EB74AF">
      <w:pPr>
        <w:spacing w:after="0"/>
        <w:ind w:left="284" w:hanging="284"/>
      </w:pPr>
    </w:p>
    <w:p w:rsidR="00377340" w:rsidRPr="004117C5" w:rsidRDefault="004117C5" w:rsidP="004117C5">
      <w:pPr>
        <w:spacing w:after="0"/>
        <w:ind w:left="284" w:hanging="284"/>
        <w:rPr>
          <w:b/>
        </w:rPr>
      </w:pPr>
      <w:r w:rsidRPr="004117C5">
        <w:rPr>
          <w:b/>
        </w:rPr>
        <w:t xml:space="preserve">Changes of the code with respect </w:t>
      </w:r>
      <w:r w:rsidR="00EB74AF">
        <w:rPr>
          <w:b/>
        </w:rPr>
        <w:t xml:space="preserve">to </w:t>
      </w:r>
      <w:r w:rsidRPr="004117C5">
        <w:rPr>
          <w:b/>
        </w:rPr>
        <w:t xml:space="preserve">Jena’s </w:t>
      </w:r>
      <w:proofErr w:type="gramStart"/>
      <w:r w:rsidRPr="004117C5">
        <w:rPr>
          <w:b/>
        </w:rPr>
        <w:t>version :</w:t>
      </w:r>
      <w:proofErr w:type="gramEnd"/>
    </w:p>
    <w:p w:rsidR="005E6CAB" w:rsidRDefault="005E6CAB" w:rsidP="004117C5">
      <w:pPr>
        <w:spacing w:after="0"/>
        <w:ind w:left="284" w:hanging="284"/>
      </w:pPr>
    </w:p>
    <w:p w:rsidR="005E6CAB" w:rsidRDefault="005E6CAB" w:rsidP="004117C5">
      <w:pPr>
        <w:spacing w:after="0"/>
        <w:ind w:left="284" w:hanging="284"/>
      </w:pPr>
      <w:r>
        <w:t>CEA’s version of the code may be slightly different from Jena’s version</w:t>
      </w:r>
      <w:r w:rsidR="00397468">
        <w:t xml:space="preserve"> by C. Borschel and C. Ronning</w:t>
      </w:r>
      <w:r>
        <w:t xml:space="preserve">. The source code used in the GUI can be found in </w:t>
      </w:r>
      <w:proofErr w:type="spellStart"/>
      <w:r w:rsidRPr="005E6CAB">
        <w:t>iradinaGUI</w:t>
      </w:r>
      <w:proofErr w:type="spellEnd"/>
      <w:r w:rsidRPr="005E6CAB">
        <w:t>\</w:t>
      </w:r>
      <w:proofErr w:type="spellStart"/>
      <w:r w:rsidRPr="005E6CAB">
        <w:t>iradinaCodes</w:t>
      </w:r>
      <w:proofErr w:type="spellEnd"/>
      <w:r w:rsidRPr="005E6CAB">
        <w:t>\</w:t>
      </w:r>
      <w:proofErr w:type="spellStart"/>
      <w:r w:rsidRPr="005E6CAB">
        <w:t>iradina_cea</w:t>
      </w:r>
      <w:proofErr w:type="spellEnd"/>
      <w:r>
        <w:t xml:space="preserve">. </w:t>
      </w:r>
    </w:p>
    <w:p w:rsidR="004117C5" w:rsidRPr="004117C5" w:rsidRDefault="004117C5" w:rsidP="004117C5">
      <w:pPr>
        <w:spacing w:after="0"/>
        <w:ind w:left="284" w:hanging="284"/>
      </w:pPr>
      <w:r>
        <w:t xml:space="preserve">The major </w:t>
      </w:r>
      <w:r w:rsidRPr="004117C5">
        <w:rPr>
          <w:b/>
        </w:rPr>
        <w:t>change</w:t>
      </w:r>
      <w:r>
        <w:t xml:space="preserve"> relates to the value of the minimum energy of moving atoms. In Jena’s original version, this energy is set to the lattice energy of the atoms (</w:t>
      </w:r>
      <w:proofErr w:type="spellStart"/>
      <w:r>
        <w:t>Elatt</w:t>
      </w:r>
      <w:proofErr w:type="spellEnd"/>
      <w:r>
        <w:t>, around 4eV). In CEA’s version this energy is set to the threshold displacement energy (Ed around 40eV).</w:t>
      </w:r>
    </w:p>
    <w:p w:rsidR="004117C5" w:rsidRDefault="004117C5" w:rsidP="004117C5">
      <w:pPr>
        <w:spacing w:after="0"/>
        <w:ind w:left="284" w:hanging="284"/>
      </w:pPr>
    </w:p>
    <w:p w:rsidR="004117C5" w:rsidRDefault="004117C5" w:rsidP="004117C5">
      <w:pPr>
        <w:spacing w:after="0"/>
        <w:ind w:left="284" w:hanging="284"/>
      </w:pPr>
      <w:proofErr w:type="gramStart"/>
      <w:r>
        <w:t>New possible value of the input variable store_range3d.</w:t>
      </w:r>
      <w:proofErr w:type="gramEnd"/>
      <w:r>
        <w:t xml:space="preserve"> store_range3d=2 stores not only the positions of the implanted ions but also the positions of each interstitials and vacancies for each cascade in *.ions.range3dI and *.ions.range3dV respectively. </w:t>
      </w:r>
      <w:proofErr w:type="gramStart"/>
      <w:r>
        <w:t>WARNI</w:t>
      </w:r>
      <w:r w:rsidR="00397468">
        <w:t>N</w:t>
      </w:r>
      <w:r>
        <w:t>G :</w:t>
      </w:r>
      <w:proofErr w:type="gramEnd"/>
      <w:r>
        <w:t xml:space="preserve"> this option creates rapidly very big files. It should be used only with small numbers of ions (</w:t>
      </w:r>
      <w:proofErr w:type="spellStart"/>
      <w:r>
        <w:t>max_no_ions</w:t>
      </w:r>
      <w:proofErr w:type="spellEnd"/>
      <w:r>
        <w:t>)</w:t>
      </w:r>
      <w:r w:rsidR="00FC3DAF">
        <w:t>.</w:t>
      </w:r>
    </w:p>
    <w:p w:rsidR="00FC3DAF" w:rsidRDefault="00FC3DAF" w:rsidP="004117C5">
      <w:pPr>
        <w:spacing w:after="0"/>
        <w:ind w:left="284" w:hanging="284"/>
      </w:pPr>
    </w:p>
    <w:p w:rsidR="00FC3DAF" w:rsidRDefault="00FC3DAF" w:rsidP="004117C5">
      <w:pPr>
        <w:spacing w:after="0"/>
        <w:ind w:left="284" w:hanging="284"/>
      </w:pPr>
      <w:proofErr w:type="gramStart"/>
      <w:r>
        <w:t xml:space="preserve">New possible value of the input variable </w:t>
      </w:r>
      <w:proofErr w:type="spellStart"/>
      <w:r>
        <w:t>ion_distribution</w:t>
      </w:r>
      <w:proofErr w:type="spellEnd"/>
      <w:r>
        <w:t>.</w:t>
      </w:r>
      <w:proofErr w:type="gramEnd"/>
      <w:r w:rsidRPr="00FC3DAF">
        <w:t xml:space="preserve"> </w:t>
      </w:r>
      <w:proofErr w:type="spellStart"/>
      <w:proofErr w:type="gramStart"/>
      <w:r>
        <w:t>ion_distribution</w:t>
      </w:r>
      <w:proofErr w:type="spellEnd"/>
      <w:proofErr w:type="gramEnd"/>
      <w:r>
        <w:t xml:space="preserve"> pilots the entry positions of the ions. The new value </w:t>
      </w:r>
      <w:proofErr w:type="spellStart"/>
      <w:r>
        <w:t>ion_distribution</w:t>
      </w:r>
      <w:proofErr w:type="spellEnd"/>
      <w:r>
        <w:t xml:space="preserve">=4 makes the ions starts from inside the material. Precisely the cascade is initiated at the center of the box. This </w:t>
      </w:r>
      <w:proofErr w:type="gramStart"/>
      <w:r>
        <w:t>options</w:t>
      </w:r>
      <w:proofErr w:type="gramEnd"/>
      <w:r>
        <w:t xml:space="preserve"> allows to describe internal irradiations such as alpha decay or neutron accelerated PKAs.</w:t>
      </w:r>
    </w:p>
    <w:p w:rsidR="004117C5" w:rsidRDefault="004117C5" w:rsidP="004117C5">
      <w:pPr>
        <w:spacing w:after="0"/>
        <w:ind w:left="284" w:hanging="284"/>
      </w:pPr>
    </w:p>
    <w:sectPr w:rsidR="004117C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92C"/>
    <w:rsid w:val="000C6437"/>
    <w:rsid w:val="002128AE"/>
    <w:rsid w:val="002258D2"/>
    <w:rsid w:val="00397468"/>
    <w:rsid w:val="004117C5"/>
    <w:rsid w:val="004225BE"/>
    <w:rsid w:val="00464834"/>
    <w:rsid w:val="0050592C"/>
    <w:rsid w:val="005B22AD"/>
    <w:rsid w:val="005E6CAB"/>
    <w:rsid w:val="006E6246"/>
    <w:rsid w:val="00792650"/>
    <w:rsid w:val="00C168E9"/>
    <w:rsid w:val="00DC28AC"/>
    <w:rsid w:val="00EB74AF"/>
    <w:rsid w:val="00EB76A6"/>
    <w:rsid w:val="00FA3472"/>
    <w:rsid w:val="00FC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4177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CROCOMBETTE Jean-Paul 148490</dc:creator>
  <cp:lastModifiedBy>CROCOMBETTE Jean-Paul 148490</cp:lastModifiedBy>
  <cp:revision>6</cp:revision>
  <cp:lastPrinted>2018-11-28T15:37:00Z</cp:lastPrinted>
  <dcterms:created xsi:type="dcterms:W3CDTF">2018-11-15T10:34:00Z</dcterms:created>
  <dcterms:modified xsi:type="dcterms:W3CDTF">2018-11-30T10:30:00Z</dcterms:modified>
</cp:coreProperties>
</file>