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368"/>
        <w:gridCol w:w="7488"/>
      </w:tblGrid>
      <w:tr w:rsidR="00EA2B65" w:rsidRPr="0090021D" w14:paraId="1CF363AF" w14:textId="77777777" w:rsidTr="0031496A">
        <w:tc>
          <w:tcPr>
            <w:tcW w:w="1368" w:type="dxa"/>
            <w:shd w:val="clear" w:color="auto" w:fill="D9D9D9" w:themeFill="background1" w:themeFillShade="D9"/>
            <w:vAlign w:val="center"/>
          </w:tcPr>
          <w:p w14:paraId="6212E59A" w14:textId="77777777" w:rsidR="00EA2B65" w:rsidRPr="0090021D" w:rsidRDefault="00EA2B65" w:rsidP="0031496A">
            <w:pPr>
              <w:rPr>
                <w:rFonts w:ascii="Times New Roman" w:hAnsi="Times New Roman" w:cs="Times New Roman"/>
                <w:b/>
              </w:rPr>
            </w:pPr>
            <w:r w:rsidRPr="0090021D">
              <w:rPr>
                <w:rFonts w:ascii="Times New Roman" w:hAnsi="Times New Roman" w:cs="Times New Roman"/>
                <w:b/>
              </w:rPr>
              <w:t>Name</w:t>
            </w:r>
          </w:p>
        </w:tc>
        <w:tc>
          <w:tcPr>
            <w:tcW w:w="7488" w:type="dxa"/>
            <w:vAlign w:val="center"/>
          </w:tcPr>
          <w:p w14:paraId="09FF29CD" w14:textId="77777777" w:rsidR="00EA2B65" w:rsidRPr="0090021D" w:rsidRDefault="00EA2B65" w:rsidP="0031496A">
            <w:pPr>
              <w:spacing w:before="40" w:after="40"/>
              <w:rPr>
                <w:rFonts w:ascii="Times New Roman" w:hAnsi="Times New Roman" w:cs="Times New Roman"/>
              </w:rPr>
            </w:pPr>
            <w:r w:rsidRPr="0090021D">
              <w:rPr>
                <w:rFonts w:ascii="Times New Roman" w:hAnsi="Times New Roman" w:cs="Times New Roman"/>
              </w:rPr>
              <w:t>Jonathan Campbell</w:t>
            </w:r>
          </w:p>
        </w:tc>
      </w:tr>
      <w:tr w:rsidR="00EA2B65" w:rsidRPr="0090021D" w14:paraId="52FAFB09" w14:textId="77777777" w:rsidTr="0031496A">
        <w:tc>
          <w:tcPr>
            <w:tcW w:w="1368" w:type="dxa"/>
            <w:shd w:val="clear" w:color="auto" w:fill="D9D9D9" w:themeFill="background1" w:themeFillShade="D9"/>
            <w:vAlign w:val="center"/>
          </w:tcPr>
          <w:p w14:paraId="4043EB9E" w14:textId="77777777" w:rsidR="00EA2B65" w:rsidRPr="0090021D" w:rsidRDefault="00EA2B65" w:rsidP="0031496A">
            <w:pPr>
              <w:rPr>
                <w:rFonts w:ascii="Times New Roman" w:hAnsi="Times New Roman" w:cs="Times New Roman"/>
                <w:b/>
              </w:rPr>
            </w:pPr>
            <w:r w:rsidRPr="0090021D">
              <w:rPr>
                <w:rFonts w:ascii="Times New Roman" w:hAnsi="Times New Roman" w:cs="Times New Roman"/>
                <w:b/>
              </w:rPr>
              <w:t>School</w:t>
            </w:r>
          </w:p>
        </w:tc>
        <w:tc>
          <w:tcPr>
            <w:tcW w:w="7488" w:type="dxa"/>
            <w:vAlign w:val="center"/>
          </w:tcPr>
          <w:p w14:paraId="08B2EB56" w14:textId="77777777" w:rsidR="00EA2B65" w:rsidRPr="0090021D" w:rsidRDefault="00EA2B65" w:rsidP="0031496A">
            <w:pPr>
              <w:spacing w:before="40" w:after="40"/>
              <w:rPr>
                <w:rFonts w:ascii="Times New Roman" w:hAnsi="Times New Roman" w:cs="Times New Roman"/>
              </w:rPr>
            </w:pPr>
            <w:r w:rsidRPr="0090021D">
              <w:rPr>
                <w:rFonts w:ascii="Times New Roman" w:hAnsi="Times New Roman" w:cs="Times New Roman"/>
              </w:rPr>
              <w:t>Columbia University</w:t>
            </w:r>
          </w:p>
        </w:tc>
      </w:tr>
      <w:tr w:rsidR="00EA2B65" w:rsidRPr="0090021D" w14:paraId="15DE0698" w14:textId="77777777" w:rsidTr="0031496A">
        <w:tc>
          <w:tcPr>
            <w:tcW w:w="1368" w:type="dxa"/>
            <w:shd w:val="clear" w:color="auto" w:fill="D9D9D9" w:themeFill="background1" w:themeFillShade="D9"/>
            <w:vAlign w:val="center"/>
          </w:tcPr>
          <w:p w14:paraId="017D7C56" w14:textId="77777777" w:rsidR="00EA2B65" w:rsidRPr="0090021D" w:rsidRDefault="00EA2B65" w:rsidP="0031496A">
            <w:pPr>
              <w:rPr>
                <w:rFonts w:ascii="Times New Roman" w:hAnsi="Times New Roman" w:cs="Times New Roman"/>
                <w:b/>
              </w:rPr>
            </w:pPr>
            <w:r w:rsidRPr="0090021D">
              <w:rPr>
                <w:rFonts w:ascii="Times New Roman" w:hAnsi="Times New Roman" w:cs="Times New Roman"/>
                <w:b/>
              </w:rPr>
              <w:t>Program</w:t>
            </w:r>
          </w:p>
        </w:tc>
        <w:tc>
          <w:tcPr>
            <w:tcW w:w="7488" w:type="dxa"/>
            <w:vAlign w:val="center"/>
          </w:tcPr>
          <w:p w14:paraId="4617B094" w14:textId="77777777" w:rsidR="00EA2B65" w:rsidRPr="0090021D" w:rsidRDefault="00EA2B65" w:rsidP="0031496A">
            <w:pPr>
              <w:spacing w:before="40" w:after="40"/>
              <w:rPr>
                <w:rFonts w:ascii="Times New Roman" w:hAnsi="Times New Roman" w:cs="Times New Roman"/>
              </w:rPr>
            </w:pPr>
            <w:r w:rsidRPr="0090021D">
              <w:rPr>
                <w:rFonts w:ascii="Times New Roman" w:hAnsi="Times New Roman" w:cs="Times New Roman"/>
              </w:rPr>
              <w:t>Quantitative Methods in the Social Sciences Program</w:t>
            </w:r>
          </w:p>
        </w:tc>
      </w:tr>
      <w:tr w:rsidR="00EA2B65" w:rsidRPr="0090021D" w14:paraId="01691B75" w14:textId="77777777" w:rsidTr="0031496A">
        <w:tc>
          <w:tcPr>
            <w:tcW w:w="1368" w:type="dxa"/>
            <w:shd w:val="clear" w:color="auto" w:fill="D9D9D9" w:themeFill="background1" w:themeFillShade="D9"/>
            <w:vAlign w:val="center"/>
          </w:tcPr>
          <w:p w14:paraId="01AFB895" w14:textId="77777777" w:rsidR="00EA2B65" w:rsidRPr="0090021D" w:rsidRDefault="00EA2B65" w:rsidP="0031496A">
            <w:pPr>
              <w:rPr>
                <w:rFonts w:ascii="Times New Roman" w:hAnsi="Times New Roman" w:cs="Times New Roman"/>
                <w:b/>
              </w:rPr>
            </w:pPr>
            <w:r w:rsidRPr="0090021D">
              <w:rPr>
                <w:rFonts w:ascii="Times New Roman" w:hAnsi="Times New Roman" w:cs="Times New Roman"/>
                <w:b/>
              </w:rPr>
              <w:t>Title</w:t>
            </w:r>
          </w:p>
        </w:tc>
        <w:tc>
          <w:tcPr>
            <w:tcW w:w="7488" w:type="dxa"/>
            <w:vAlign w:val="center"/>
          </w:tcPr>
          <w:p w14:paraId="4D48EAEB" w14:textId="77777777" w:rsidR="00EA2B65" w:rsidRPr="0090021D" w:rsidRDefault="00EA2B65" w:rsidP="0031496A">
            <w:pPr>
              <w:spacing w:before="40" w:after="40"/>
              <w:rPr>
                <w:rFonts w:ascii="Times New Roman" w:hAnsi="Times New Roman" w:cs="Times New Roman"/>
              </w:rPr>
            </w:pPr>
            <w:r w:rsidRPr="0090021D">
              <w:rPr>
                <w:rFonts w:ascii="Times New Roman" w:hAnsi="Times New Roman" w:cs="Times New Roman"/>
              </w:rPr>
              <w:t>Def</w:t>
            </w:r>
            <w:r w:rsidR="00B80F27" w:rsidRPr="0090021D">
              <w:rPr>
                <w:rFonts w:ascii="Times New Roman" w:hAnsi="Times New Roman" w:cs="Times New Roman"/>
              </w:rPr>
              <w:t>ining Opinion Space: A K-means Cluster A</w:t>
            </w:r>
            <w:r w:rsidRPr="0090021D">
              <w:rPr>
                <w:rFonts w:ascii="Times New Roman" w:hAnsi="Times New Roman" w:cs="Times New Roman"/>
              </w:rPr>
              <w:t xml:space="preserve">nalysis of Pew’s </w:t>
            </w:r>
            <w:r w:rsidR="00B80F27" w:rsidRPr="0090021D">
              <w:rPr>
                <w:rFonts w:ascii="Times New Roman" w:hAnsi="Times New Roman" w:cs="Times New Roman"/>
              </w:rPr>
              <w:t xml:space="preserve">Political </w:t>
            </w:r>
            <w:r w:rsidRPr="0090021D">
              <w:rPr>
                <w:rFonts w:ascii="Times New Roman" w:hAnsi="Times New Roman" w:cs="Times New Roman"/>
              </w:rPr>
              <w:t>Typology Survey</w:t>
            </w:r>
          </w:p>
        </w:tc>
      </w:tr>
      <w:tr w:rsidR="00EA2B65" w:rsidRPr="0090021D" w14:paraId="7AFA49DA" w14:textId="77777777" w:rsidTr="0031496A">
        <w:tc>
          <w:tcPr>
            <w:tcW w:w="1368" w:type="dxa"/>
            <w:shd w:val="clear" w:color="auto" w:fill="D9D9D9" w:themeFill="background1" w:themeFillShade="D9"/>
            <w:vAlign w:val="center"/>
          </w:tcPr>
          <w:p w14:paraId="384F1911" w14:textId="77777777" w:rsidR="00EA2B65" w:rsidRPr="0090021D" w:rsidRDefault="00EA2B65" w:rsidP="0031496A">
            <w:pPr>
              <w:rPr>
                <w:rFonts w:ascii="Times New Roman" w:hAnsi="Times New Roman" w:cs="Times New Roman"/>
                <w:b/>
              </w:rPr>
            </w:pPr>
            <w:r w:rsidRPr="0090021D">
              <w:rPr>
                <w:rFonts w:ascii="Times New Roman" w:hAnsi="Times New Roman" w:cs="Times New Roman"/>
                <w:b/>
              </w:rPr>
              <w:t>Keywords</w:t>
            </w:r>
          </w:p>
        </w:tc>
        <w:tc>
          <w:tcPr>
            <w:tcW w:w="7488" w:type="dxa"/>
            <w:vAlign w:val="center"/>
          </w:tcPr>
          <w:p w14:paraId="4D81788B" w14:textId="77777777" w:rsidR="00EA2B65" w:rsidRPr="0090021D" w:rsidRDefault="00EA2B65" w:rsidP="0031496A">
            <w:pPr>
              <w:spacing w:before="40" w:after="40"/>
              <w:rPr>
                <w:rFonts w:ascii="Times New Roman" w:hAnsi="Times New Roman" w:cs="Times New Roman"/>
              </w:rPr>
            </w:pPr>
            <w:proofErr w:type="gramStart"/>
            <w:r w:rsidRPr="0090021D">
              <w:rPr>
                <w:rFonts w:ascii="Times New Roman" w:hAnsi="Times New Roman" w:cs="Times New Roman"/>
              </w:rPr>
              <w:t>k</w:t>
            </w:r>
            <w:proofErr w:type="gramEnd"/>
            <w:r w:rsidRPr="0090021D">
              <w:rPr>
                <w:rFonts w:ascii="Times New Roman" w:hAnsi="Times New Roman" w:cs="Times New Roman"/>
              </w:rPr>
              <w:t>-means, cluster analysis, political ideology, party identification, polarization</w:t>
            </w:r>
          </w:p>
        </w:tc>
      </w:tr>
      <w:tr w:rsidR="00EA2B65" w:rsidRPr="0090021D" w14:paraId="5FEB64C1" w14:textId="77777777" w:rsidTr="0031496A">
        <w:tc>
          <w:tcPr>
            <w:tcW w:w="1368" w:type="dxa"/>
            <w:shd w:val="clear" w:color="auto" w:fill="D9D9D9" w:themeFill="background1" w:themeFillShade="D9"/>
            <w:vAlign w:val="center"/>
          </w:tcPr>
          <w:p w14:paraId="6EF03CD5" w14:textId="77777777" w:rsidR="00EA2B65" w:rsidRPr="0090021D" w:rsidRDefault="00EA2B65" w:rsidP="0031496A">
            <w:pPr>
              <w:rPr>
                <w:rFonts w:ascii="Times New Roman" w:hAnsi="Times New Roman" w:cs="Times New Roman"/>
                <w:b/>
              </w:rPr>
            </w:pPr>
            <w:r w:rsidRPr="0090021D">
              <w:rPr>
                <w:rFonts w:ascii="Times New Roman" w:hAnsi="Times New Roman" w:cs="Times New Roman"/>
                <w:b/>
              </w:rPr>
              <w:t>E-mail</w:t>
            </w:r>
          </w:p>
        </w:tc>
        <w:tc>
          <w:tcPr>
            <w:tcW w:w="7488" w:type="dxa"/>
            <w:vAlign w:val="center"/>
          </w:tcPr>
          <w:p w14:paraId="115AB556" w14:textId="77777777" w:rsidR="00EA2B65" w:rsidRPr="0090021D" w:rsidRDefault="00EA2B65" w:rsidP="0031496A">
            <w:pPr>
              <w:spacing w:before="40" w:after="40"/>
              <w:rPr>
                <w:rFonts w:ascii="Times New Roman" w:hAnsi="Times New Roman" w:cs="Times New Roman"/>
              </w:rPr>
            </w:pPr>
            <w:r w:rsidRPr="0090021D">
              <w:rPr>
                <w:rFonts w:ascii="Times New Roman" w:hAnsi="Times New Roman" w:cs="Times New Roman"/>
              </w:rPr>
              <w:t>jpc2188@columbia.edu</w:t>
            </w:r>
          </w:p>
        </w:tc>
      </w:tr>
      <w:tr w:rsidR="00EA2B65" w:rsidRPr="0090021D" w14:paraId="3CD4357A" w14:textId="77777777" w:rsidTr="0031496A">
        <w:tc>
          <w:tcPr>
            <w:tcW w:w="1368" w:type="dxa"/>
            <w:shd w:val="clear" w:color="auto" w:fill="D9D9D9" w:themeFill="background1" w:themeFillShade="D9"/>
            <w:vAlign w:val="center"/>
          </w:tcPr>
          <w:p w14:paraId="64852903" w14:textId="77777777" w:rsidR="00EA2B65" w:rsidRPr="0090021D" w:rsidRDefault="00EA2B65" w:rsidP="0031496A">
            <w:pPr>
              <w:rPr>
                <w:rFonts w:ascii="Times New Roman" w:hAnsi="Times New Roman" w:cs="Times New Roman"/>
                <w:b/>
              </w:rPr>
            </w:pPr>
            <w:r w:rsidRPr="0090021D">
              <w:rPr>
                <w:rFonts w:ascii="Times New Roman" w:hAnsi="Times New Roman" w:cs="Times New Roman"/>
                <w:b/>
              </w:rPr>
              <w:t>Phone</w:t>
            </w:r>
          </w:p>
        </w:tc>
        <w:tc>
          <w:tcPr>
            <w:tcW w:w="7488" w:type="dxa"/>
            <w:vAlign w:val="center"/>
          </w:tcPr>
          <w:p w14:paraId="63833D51" w14:textId="77777777" w:rsidR="00EA2B65" w:rsidRPr="0090021D" w:rsidRDefault="00EA2B65" w:rsidP="0031496A">
            <w:pPr>
              <w:spacing w:before="40" w:after="40"/>
              <w:rPr>
                <w:rFonts w:ascii="Times New Roman" w:hAnsi="Times New Roman" w:cs="Times New Roman"/>
              </w:rPr>
            </w:pPr>
            <w:r w:rsidRPr="0090021D">
              <w:rPr>
                <w:rFonts w:ascii="Times New Roman" w:hAnsi="Times New Roman" w:cs="Times New Roman"/>
              </w:rPr>
              <w:t>(630) 805-3883</w:t>
            </w:r>
          </w:p>
        </w:tc>
      </w:tr>
    </w:tbl>
    <w:p w14:paraId="3414561F" w14:textId="77777777" w:rsidR="00EA2B65" w:rsidRPr="0090021D" w:rsidRDefault="00EA2B65">
      <w:pPr>
        <w:rPr>
          <w:rFonts w:ascii="Times New Roman" w:hAnsi="Times New Roman" w:cs="Times New Roman"/>
          <w:b/>
        </w:rPr>
      </w:pPr>
    </w:p>
    <w:p w14:paraId="0B38C413" w14:textId="77777777" w:rsidR="00C4295A" w:rsidRDefault="00C4295A" w:rsidP="00C4295A">
      <w:pPr>
        <w:rPr>
          <w:rFonts w:ascii="Times New Roman" w:hAnsi="Times New Roman" w:cs="Times New Roman"/>
          <w:color w:val="000000"/>
        </w:rPr>
      </w:pPr>
      <w:r w:rsidRPr="00C4295A">
        <w:rPr>
          <w:rFonts w:ascii="Times New Roman" w:hAnsi="Times New Roman" w:cs="Times New Roman"/>
          <w:color w:val="000000"/>
        </w:rPr>
        <w:t>Abstract</w:t>
      </w:r>
      <w:r>
        <w:rPr>
          <w:rFonts w:ascii="Times New Roman" w:hAnsi="Times New Roman" w:cs="Times New Roman"/>
          <w:color w:val="000000"/>
        </w:rPr>
        <w:t>:</w:t>
      </w:r>
    </w:p>
    <w:p w14:paraId="1BC6B418" w14:textId="77777777" w:rsidR="00C4295A" w:rsidRPr="00C4295A" w:rsidRDefault="00C4295A" w:rsidP="00C4295A">
      <w:pPr>
        <w:rPr>
          <w:rFonts w:ascii="Arial" w:hAnsi="Arial" w:cs="Arial"/>
          <w:b/>
          <w:bCs/>
          <w:color w:val="222222"/>
          <w:sz w:val="19"/>
          <w:szCs w:val="19"/>
          <w:shd w:val="clear" w:color="auto" w:fill="FFFFFF"/>
        </w:rPr>
      </w:pPr>
    </w:p>
    <w:p w14:paraId="30F7B01F" w14:textId="77777777" w:rsidR="005A44F4" w:rsidRPr="005A44F4" w:rsidRDefault="00C4295A" w:rsidP="00C4295A">
      <w:pPr>
        <w:rPr>
          <w:rFonts w:ascii="Times New Roman" w:hAnsi="Times New Roman" w:cs="Times New Roman"/>
          <w:color w:val="000000"/>
        </w:rPr>
      </w:pPr>
      <w:r w:rsidRPr="00C4295A">
        <w:rPr>
          <w:rFonts w:ascii="Times New Roman" w:hAnsi="Times New Roman" w:cs="Times New Roman"/>
          <w:color w:val="000000"/>
        </w:rPr>
        <w:t>This paper examines if the attitudes and opinions of voters in the United States cleave into coherent subg</w:t>
      </w:r>
      <w:r w:rsidR="00C91EE9">
        <w:rPr>
          <w:rFonts w:ascii="Times New Roman" w:hAnsi="Times New Roman" w:cs="Times New Roman"/>
          <w:color w:val="000000"/>
        </w:rPr>
        <w:t xml:space="preserve">roupings.  </w:t>
      </w:r>
      <w:r w:rsidRPr="00C4295A">
        <w:rPr>
          <w:rFonts w:ascii="Times New Roman" w:hAnsi="Times New Roman" w:cs="Times New Roman"/>
          <w:color w:val="000000"/>
        </w:rPr>
        <w:t xml:space="preserve">Scholars have documented how Americans are increasingly likely to anchor their understanding of how issues “go together” by referring to </w:t>
      </w:r>
      <w:r w:rsidR="00850EA9">
        <w:rPr>
          <w:rFonts w:ascii="Times New Roman" w:hAnsi="Times New Roman" w:cs="Times New Roman"/>
          <w:color w:val="000000"/>
        </w:rPr>
        <w:t>the platforms of the Republican and Democratic Parties</w:t>
      </w:r>
      <w:bookmarkStart w:id="0" w:name="_GoBack"/>
      <w:bookmarkEnd w:id="0"/>
      <w:r w:rsidRPr="00C4295A">
        <w:rPr>
          <w:rFonts w:ascii="Times New Roman" w:hAnsi="Times New Roman" w:cs="Times New Roman"/>
          <w:color w:val="000000"/>
        </w:rPr>
        <w:t xml:space="preserve"> (</w:t>
      </w:r>
      <w:proofErr w:type="spellStart"/>
      <w:r w:rsidRPr="00C4295A">
        <w:rPr>
          <w:rFonts w:ascii="Times New Roman" w:hAnsi="Times New Roman" w:cs="Times New Roman"/>
          <w:color w:val="222222"/>
          <w:shd w:val="clear" w:color="auto" w:fill="FFFFFF"/>
        </w:rPr>
        <w:t>Baldassarri</w:t>
      </w:r>
      <w:proofErr w:type="spellEnd"/>
      <w:r w:rsidRPr="00C4295A">
        <w:rPr>
          <w:rFonts w:ascii="Times New Roman" w:hAnsi="Times New Roman" w:cs="Times New Roman"/>
          <w:color w:val="222222"/>
          <w:shd w:val="clear" w:color="auto" w:fill="FFFFFF"/>
        </w:rPr>
        <w:t xml:space="preserve"> &amp; </w:t>
      </w:r>
      <w:proofErr w:type="spellStart"/>
      <w:r w:rsidRPr="00C4295A">
        <w:rPr>
          <w:rFonts w:ascii="Times New Roman" w:hAnsi="Times New Roman" w:cs="Times New Roman"/>
          <w:color w:val="222222"/>
          <w:shd w:val="clear" w:color="auto" w:fill="FFFFFF"/>
        </w:rPr>
        <w:t>Gelman</w:t>
      </w:r>
      <w:proofErr w:type="spellEnd"/>
      <w:r w:rsidRPr="00C4295A">
        <w:rPr>
          <w:rFonts w:ascii="Times New Roman" w:hAnsi="Times New Roman" w:cs="Times New Roman"/>
          <w:color w:val="222222"/>
          <w:shd w:val="clear" w:color="auto" w:fill="FFFFFF"/>
        </w:rPr>
        <w:t xml:space="preserve"> 2008; Pew 2014)</w:t>
      </w:r>
      <w:r w:rsidRPr="00C4295A">
        <w:rPr>
          <w:rFonts w:ascii="Times New Roman" w:hAnsi="Times New Roman" w:cs="Times New Roman"/>
          <w:color w:val="000000"/>
        </w:rPr>
        <w:t xml:space="preserve">.  This has led to a sense of a widening philosophical gap in the center of public opinion as moderates and independents -- who hold apparently “inconsistent” views (compared with “consistent” Republicans or Democrats) -- appear to disappear from public discourse and political organizing; and this only deepens scholars’ concern over the polarization of the American public (DiMaggio et al 1996).  </w:t>
      </w:r>
      <w:r>
        <w:rPr>
          <w:rFonts w:ascii="Times New Roman" w:hAnsi="Times New Roman" w:cs="Times New Roman"/>
          <w:color w:val="000000"/>
        </w:rPr>
        <w:t xml:space="preserve">How consistent are viewpoints of </w:t>
      </w:r>
      <w:r w:rsidR="005E10F7">
        <w:rPr>
          <w:rFonts w:ascii="Times New Roman" w:hAnsi="Times New Roman" w:cs="Times New Roman"/>
          <w:color w:val="000000"/>
        </w:rPr>
        <w:t>most party members</w:t>
      </w:r>
      <w:r>
        <w:rPr>
          <w:rFonts w:ascii="Times New Roman" w:hAnsi="Times New Roman" w:cs="Times New Roman"/>
          <w:color w:val="000000"/>
        </w:rPr>
        <w:t xml:space="preserve">?  Are </w:t>
      </w:r>
      <w:r w:rsidRPr="00C4295A">
        <w:rPr>
          <w:rFonts w:ascii="Times New Roman" w:hAnsi="Times New Roman" w:cs="Times New Roman"/>
          <w:color w:val="000000"/>
        </w:rPr>
        <w:t>there any coherent ideological groupings for moderate and independent Americans?  Can we find them?  Do multiple researchers reach the same conclusions about the number, content and relationships between these citizens’ views?  I reexamine the Pew political typology survey to answer these questions, employing a k-means cluster</w:t>
      </w:r>
      <w:r w:rsidR="005E10F7">
        <w:rPr>
          <w:rFonts w:ascii="Times New Roman" w:hAnsi="Times New Roman" w:cs="Times New Roman"/>
          <w:color w:val="000000"/>
        </w:rPr>
        <w:t xml:space="preserve"> analysis </w:t>
      </w:r>
      <w:r w:rsidR="00EB6557">
        <w:rPr>
          <w:rFonts w:ascii="Times New Roman" w:hAnsi="Times New Roman" w:cs="Times New Roman"/>
          <w:color w:val="000000"/>
        </w:rPr>
        <w:t>of 19 variables</w:t>
      </w:r>
      <w:r w:rsidRPr="00C4295A">
        <w:rPr>
          <w:rFonts w:ascii="Times New Roman" w:hAnsi="Times New Roman" w:cs="Times New Roman"/>
          <w:color w:val="000000"/>
        </w:rPr>
        <w:t xml:space="preserve"> to define unique clusters of the opinion space among Americans.  The cluster analysis does produce some independent subgroups, but -- surprisingly -- they are (a) not quite as distinct (or coherent) as analysts </w:t>
      </w:r>
      <w:r w:rsidR="005A44F4">
        <w:rPr>
          <w:rFonts w:ascii="Times New Roman" w:hAnsi="Times New Roman" w:cs="Times New Roman"/>
          <w:color w:val="000000"/>
        </w:rPr>
        <w:t xml:space="preserve">may </w:t>
      </w:r>
      <w:r w:rsidRPr="00C4295A">
        <w:rPr>
          <w:rFonts w:ascii="Times New Roman" w:hAnsi="Times New Roman" w:cs="Times New Roman"/>
          <w:color w:val="000000"/>
        </w:rPr>
        <w:t xml:space="preserve">have previously suggested and (b) </w:t>
      </w:r>
      <w:r w:rsidR="00C369EB">
        <w:rPr>
          <w:rFonts w:ascii="Times New Roman" w:hAnsi="Times New Roman" w:cs="Times New Roman"/>
          <w:color w:val="000000"/>
        </w:rPr>
        <w:t xml:space="preserve">the transition </w:t>
      </w:r>
      <w:r w:rsidR="001C2DEA">
        <w:rPr>
          <w:rFonts w:ascii="Times New Roman" w:hAnsi="Times New Roman" w:cs="Times New Roman"/>
          <w:color w:val="000000"/>
        </w:rPr>
        <w:t xml:space="preserve">from </w:t>
      </w:r>
      <w:r w:rsidR="00C369EB">
        <w:rPr>
          <w:rFonts w:ascii="Times New Roman" w:hAnsi="Times New Roman" w:cs="Times New Roman"/>
          <w:color w:val="000000"/>
        </w:rPr>
        <w:t xml:space="preserve">more liberal to more conservative groupings is not quite as fluid as </w:t>
      </w:r>
      <w:r w:rsidR="001C2DEA">
        <w:rPr>
          <w:rFonts w:ascii="Times New Roman" w:hAnsi="Times New Roman" w:cs="Times New Roman"/>
          <w:color w:val="000000"/>
        </w:rPr>
        <w:t>the customary</w:t>
      </w:r>
      <w:r w:rsidR="00C369EB">
        <w:rPr>
          <w:rFonts w:ascii="Times New Roman" w:hAnsi="Times New Roman" w:cs="Times New Roman"/>
          <w:color w:val="000000"/>
        </w:rPr>
        <w:t xml:space="preserve"> scale would imply</w:t>
      </w:r>
      <w:r w:rsidRPr="00C4295A">
        <w:rPr>
          <w:rFonts w:ascii="Times New Roman" w:hAnsi="Times New Roman" w:cs="Times New Roman"/>
          <w:color w:val="000000"/>
        </w:rPr>
        <w:t xml:space="preserve">.  Radar plots with standardized values make these results apparent.  </w:t>
      </w:r>
      <w:r w:rsidR="005A44F4">
        <w:rPr>
          <w:rFonts w:ascii="Times New Roman" w:hAnsi="Times New Roman" w:cs="Times New Roman"/>
          <w:color w:val="000000"/>
        </w:rPr>
        <w:t>Overall, this research provides evidence as to the limitations of the liberal-conservative scale as a baseline for evaluating opinion</w:t>
      </w:r>
      <w:r w:rsidR="00C369EB">
        <w:rPr>
          <w:rFonts w:ascii="Times New Roman" w:hAnsi="Times New Roman" w:cs="Times New Roman"/>
          <w:color w:val="000000"/>
        </w:rPr>
        <w:t xml:space="preserve"> space and the benefits of identifying silos of opinion through ideological realities.</w:t>
      </w:r>
    </w:p>
    <w:p w14:paraId="292C5FF8" w14:textId="77777777" w:rsidR="00C4295A" w:rsidRPr="00C4295A" w:rsidRDefault="00C4295A" w:rsidP="00C4295A">
      <w:pPr>
        <w:rPr>
          <w:rFonts w:ascii="Arial" w:eastAsia="Times New Roman" w:hAnsi="Arial" w:cs="Arial"/>
          <w:b/>
          <w:bCs/>
          <w:color w:val="222222"/>
          <w:sz w:val="19"/>
          <w:szCs w:val="19"/>
          <w:shd w:val="clear" w:color="auto" w:fill="FFFFFF"/>
        </w:rPr>
      </w:pPr>
    </w:p>
    <w:p w14:paraId="266A643E" w14:textId="77777777" w:rsidR="00C4295A" w:rsidRPr="00C4295A" w:rsidRDefault="00C4295A" w:rsidP="00C4295A">
      <w:pPr>
        <w:rPr>
          <w:rFonts w:ascii="Arial" w:hAnsi="Arial" w:cs="Arial"/>
          <w:b/>
          <w:bCs/>
          <w:color w:val="222222"/>
          <w:sz w:val="19"/>
          <w:szCs w:val="19"/>
          <w:shd w:val="clear" w:color="auto" w:fill="FFFFFF"/>
        </w:rPr>
      </w:pPr>
      <w:r w:rsidRPr="00C4295A">
        <w:rPr>
          <w:rFonts w:ascii="Times New Roman" w:hAnsi="Times New Roman" w:cs="Times New Roman"/>
          <w:color w:val="000000"/>
        </w:rPr>
        <w:t>----Citations----</w:t>
      </w:r>
    </w:p>
    <w:p w14:paraId="5A946C5F" w14:textId="77777777" w:rsidR="00C4295A" w:rsidRPr="00C4295A" w:rsidRDefault="00C4295A" w:rsidP="00C4295A">
      <w:pPr>
        <w:rPr>
          <w:rFonts w:ascii="Arial" w:eastAsia="Times New Roman" w:hAnsi="Arial" w:cs="Arial"/>
          <w:b/>
          <w:bCs/>
          <w:color w:val="222222"/>
          <w:sz w:val="19"/>
          <w:szCs w:val="19"/>
          <w:shd w:val="clear" w:color="auto" w:fill="FFFFFF"/>
        </w:rPr>
      </w:pPr>
    </w:p>
    <w:p w14:paraId="0B0E6E27" w14:textId="77777777" w:rsidR="00C4295A" w:rsidRPr="00C4295A" w:rsidRDefault="00C4295A" w:rsidP="00C4295A">
      <w:pPr>
        <w:rPr>
          <w:rFonts w:ascii="Arial" w:hAnsi="Arial" w:cs="Arial"/>
          <w:b/>
          <w:bCs/>
          <w:color w:val="222222"/>
          <w:sz w:val="19"/>
          <w:szCs w:val="19"/>
          <w:shd w:val="clear" w:color="auto" w:fill="FFFFFF"/>
        </w:rPr>
      </w:pPr>
      <w:proofErr w:type="spellStart"/>
      <w:r w:rsidRPr="00C4295A">
        <w:rPr>
          <w:rFonts w:ascii="Times New Roman" w:hAnsi="Times New Roman" w:cs="Times New Roman"/>
          <w:color w:val="222222"/>
          <w:shd w:val="clear" w:color="auto" w:fill="FFFFFF"/>
        </w:rPr>
        <w:t>Baldassarri</w:t>
      </w:r>
      <w:proofErr w:type="spellEnd"/>
      <w:r w:rsidRPr="00C4295A">
        <w:rPr>
          <w:rFonts w:ascii="Times New Roman" w:hAnsi="Times New Roman" w:cs="Times New Roman"/>
          <w:color w:val="222222"/>
          <w:shd w:val="clear" w:color="auto" w:fill="FFFFFF"/>
        </w:rPr>
        <w:t xml:space="preserve">, D., &amp; </w:t>
      </w:r>
      <w:proofErr w:type="spellStart"/>
      <w:r w:rsidRPr="00C4295A">
        <w:rPr>
          <w:rFonts w:ascii="Times New Roman" w:hAnsi="Times New Roman" w:cs="Times New Roman"/>
          <w:color w:val="222222"/>
          <w:shd w:val="clear" w:color="auto" w:fill="FFFFFF"/>
        </w:rPr>
        <w:t>Gelman</w:t>
      </w:r>
      <w:proofErr w:type="spellEnd"/>
      <w:r w:rsidRPr="00C4295A">
        <w:rPr>
          <w:rFonts w:ascii="Times New Roman" w:hAnsi="Times New Roman" w:cs="Times New Roman"/>
          <w:color w:val="222222"/>
          <w:shd w:val="clear" w:color="auto" w:fill="FFFFFF"/>
        </w:rPr>
        <w:t xml:space="preserve">, A. (2008). Partisans without constraint: Political polarization and trends in American public opinion. </w:t>
      </w:r>
      <w:proofErr w:type="gramStart"/>
      <w:r w:rsidRPr="00C4295A">
        <w:rPr>
          <w:rFonts w:ascii="Times New Roman" w:hAnsi="Times New Roman" w:cs="Times New Roman"/>
          <w:i/>
          <w:iCs/>
          <w:color w:val="222222"/>
          <w:shd w:val="clear" w:color="auto" w:fill="FFFFFF"/>
        </w:rPr>
        <w:t>American Journal of Sociology</w:t>
      </w:r>
      <w:r w:rsidRPr="00C4295A">
        <w:rPr>
          <w:rFonts w:ascii="Times New Roman" w:hAnsi="Times New Roman" w:cs="Times New Roman"/>
          <w:color w:val="222222"/>
          <w:shd w:val="clear" w:color="auto" w:fill="FFFFFF"/>
        </w:rPr>
        <w:t xml:space="preserve">, </w:t>
      </w:r>
      <w:r w:rsidRPr="00C4295A">
        <w:rPr>
          <w:rFonts w:ascii="Times New Roman" w:hAnsi="Times New Roman" w:cs="Times New Roman"/>
          <w:i/>
          <w:iCs/>
          <w:color w:val="222222"/>
          <w:shd w:val="clear" w:color="auto" w:fill="FFFFFF"/>
        </w:rPr>
        <w:t>114</w:t>
      </w:r>
      <w:r w:rsidRPr="00C4295A">
        <w:rPr>
          <w:rFonts w:ascii="Times New Roman" w:hAnsi="Times New Roman" w:cs="Times New Roman"/>
          <w:color w:val="222222"/>
          <w:shd w:val="clear" w:color="auto" w:fill="FFFFFF"/>
        </w:rPr>
        <w:t>(2), 408.</w:t>
      </w:r>
      <w:proofErr w:type="gramEnd"/>
      <w:r w:rsidRPr="00C4295A">
        <w:rPr>
          <w:rFonts w:ascii="Times New Roman" w:hAnsi="Times New Roman" w:cs="Times New Roman"/>
          <w:color w:val="000000"/>
        </w:rPr>
        <w:t xml:space="preserve"> </w:t>
      </w:r>
    </w:p>
    <w:p w14:paraId="43A48863" w14:textId="77777777" w:rsidR="00C4295A" w:rsidRPr="00C4295A" w:rsidRDefault="00C4295A" w:rsidP="00C4295A">
      <w:pPr>
        <w:rPr>
          <w:rFonts w:ascii="Arial" w:hAnsi="Arial" w:cs="Arial"/>
          <w:b/>
          <w:bCs/>
          <w:color w:val="222222"/>
          <w:sz w:val="19"/>
          <w:szCs w:val="19"/>
          <w:shd w:val="clear" w:color="auto" w:fill="FFFFFF"/>
        </w:rPr>
      </w:pPr>
      <w:r w:rsidRPr="00C4295A">
        <w:rPr>
          <w:rFonts w:ascii="Times New Roman" w:hAnsi="Times New Roman" w:cs="Times New Roman"/>
          <w:color w:val="222222"/>
          <w:shd w:val="clear" w:color="auto" w:fill="FFFFFF"/>
        </w:rPr>
        <w:t xml:space="preserve">DiMaggio, P., Evans, J., &amp; Bryson, B. (1996). Have American's social attitudes become more polarized? </w:t>
      </w:r>
      <w:proofErr w:type="gramStart"/>
      <w:r w:rsidRPr="00C4295A">
        <w:rPr>
          <w:rFonts w:ascii="Times New Roman" w:hAnsi="Times New Roman" w:cs="Times New Roman"/>
          <w:i/>
          <w:iCs/>
          <w:color w:val="222222"/>
          <w:shd w:val="clear" w:color="auto" w:fill="FFFFFF"/>
        </w:rPr>
        <w:t>American Journal of Sociology</w:t>
      </w:r>
      <w:r w:rsidRPr="00C4295A">
        <w:rPr>
          <w:rFonts w:ascii="Times New Roman" w:hAnsi="Times New Roman" w:cs="Times New Roman"/>
          <w:color w:val="222222"/>
          <w:shd w:val="clear" w:color="auto" w:fill="FFFFFF"/>
        </w:rPr>
        <w:t>, 690-755.</w:t>
      </w:r>
      <w:proofErr w:type="gramEnd"/>
      <w:r w:rsidRPr="00C4295A">
        <w:rPr>
          <w:rFonts w:ascii="Times New Roman" w:hAnsi="Times New Roman" w:cs="Times New Roman"/>
          <w:color w:val="000000"/>
        </w:rPr>
        <w:t xml:space="preserve"> </w:t>
      </w:r>
    </w:p>
    <w:p w14:paraId="1A111CFA" w14:textId="77777777" w:rsidR="00C4295A" w:rsidRPr="00C4295A" w:rsidRDefault="00C4295A" w:rsidP="00C4295A">
      <w:pPr>
        <w:rPr>
          <w:rFonts w:ascii="Arial" w:hAnsi="Arial" w:cs="Arial"/>
          <w:b/>
          <w:bCs/>
          <w:color w:val="222222"/>
          <w:sz w:val="19"/>
          <w:szCs w:val="19"/>
          <w:shd w:val="clear" w:color="auto" w:fill="FFFFFF"/>
        </w:rPr>
      </w:pPr>
      <w:r w:rsidRPr="00C4295A">
        <w:rPr>
          <w:rFonts w:ascii="Times New Roman" w:hAnsi="Times New Roman" w:cs="Times New Roman"/>
          <w:color w:val="000000"/>
        </w:rPr>
        <w:t xml:space="preserve">Pew Research Center, </w:t>
      </w:r>
      <w:proofErr w:type="gramStart"/>
      <w:r w:rsidRPr="00C4295A">
        <w:rPr>
          <w:rFonts w:ascii="Times New Roman" w:hAnsi="Times New Roman" w:cs="Times New Roman"/>
          <w:color w:val="000000"/>
        </w:rPr>
        <w:t>June,</w:t>
      </w:r>
      <w:proofErr w:type="gramEnd"/>
      <w:r w:rsidRPr="00C4295A">
        <w:rPr>
          <w:rFonts w:ascii="Times New Roman" w:hAnsi="Times New Roman" w:cs="Times New Roman"/>
          <w:color w:val="000000"/>
        </w:rPr>
        <w:t xml:space="preserve"> 2014, “Political Polarization in the American Public”</w:t>
      </w:r>
    </w:p>
    <w:p w14:paraId="1D916296" w14:textId="77777777" w:rsidR="00461903" w:rsidRDefault="00461903"/>
    <w:p w14:paraId="6D7FDE12" w14:textId="77777777" w:rsidR="00B80F27" w:rsidRDefault="00B80F27"/>
    <w:sectPr w:rsidR="00B80F27" w:rsidSect="00BD0A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47705"/>
    <w:multiLevelType w:val="multilevel"/>
    <w:tmpl w:val="8094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903"/>
    <w:rsid w:val="001C2DEA"/>
    <w:rsid w:val="00210D5E"/>
    <w:rsid w:val="0031496A"/>
    <w:rsid w:val="00461903"/>
    <w:rsid w:val="005A44F4"/>
    <w:rsid w:val="005E10F7"/>
    <w:rsid w:val="00684846"/>
    <w:rsid w:val="00800380"/>
    <w:rsid w:val="00837A2A"/>
    <w:rsid w:val="00850EA9"/>
    <w:rsid w:val="0090021D"/>
    <w:rsid w:val="00B371E6"/>
    <w:rsid w:val="00B80F27"/>
    <w:rsid w:val="00BD0A30"/>
    <w:rsid w:val="00C369EB"/>
    <w:rsid w:val="00C4295A"/>
    <w:rsid w:val="00C91EE9"/>
    <w:rsid w:val="00EA2B65"/>
    <w:rsid w:val="00EB65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F6AC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A2A"/>
    <w:rPr>
      <w:color w:val="0000FF" w:themeColor="hyperlink"/>
      <w:u w:val="single"/>
    </w:rPr>
  </w:style>
  <w:style w:type="character" w:styleId="Strong">
    <w:name w:val="Strong"/>
    <w:basedOn w:val="DefaultParagraphFont"/>
    <w:uiPriority w:val="22"/>
    <w:qFormat/>
    <w:rsid w:val="00210D5E"/>
    <w:rPr>
      <w:b/>
      <w:bCs/>
    </w:rPr>
  </w:style>
  <w:style w:type="table" w:styleId="TableGrid">
    <w:name w:val="Table Grid"/>
    <w:basedOn w:val="TableNormal"/>
    <w:uiPriority w:val="59"/>
    <w:rsid w:val="00EA2B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4295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A2A"/>
    <w:rPr>
      <w:color w:val="0000FF" w:themeColor="hyperlink"/>
      <w:u w:val="single"/>
    </w:rPr>
  </w:style>
  <w:style w:type="character" w:styleId="Strong">
    <w:name w:val="Strong"/>
    <w:basedOn w:val="DefaultParagraphFont"/>
    <w:uiPriority w:val="22"/>
    <w:qFormat/>
    <w:rsid w:val="00210D5E"/>
    <w:rPr>
      <w:b/>
      <w:bCs/>
    </w:rPr>
  </w:style>
  <w:style w:type="table" w:styleId="TableGrid">
    <w:name w:val="Table Grid"/>
    <w:basedOn w:val="TableNormal"/>
    <w:uiPriority w:val="59"/>
    <w:rsid w:val="00EA2B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4295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138726">
      <w:bodyDiv w:val="1"/>
      <w:marLeft w:val="0"/>
      <w:marRight w:val="0"/>
      <w:marTop w:val="0"/>
      <w:marBottom w:val="0"/>
      <w:divBdr>
        <w:top w:val="none" w:sz="0" w:space="0" w:color="auto"/>
        <w:left w:val="none" w:sz="0" w:space="0" w:color="auto"/>
        <w:bottom w:val="none" w:sz="0" w:space="0" w:color="auto"/>
        <w:right w:val="none" w:sz="0" w:space="0" w:color="auto"/>
      </w:divBdr>
    </w:div>
    <w:div w:id="21362887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2211</Characters>
  <Application>Microsoft Macintosh Word</Application>
  <DocSecurity>0</DocSecurity>
  <Lines>18</Lines>
  <Paragraphs>5</Paragraphs>
  <ScaleCrop>false</ScaleCrop>
  <Company>Columbia University - QMSS</Company>
  <LinksUpToDate>false</LinksUpToDate>
  <CharactersWithSpaces>2593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Campbell</dc:creator>
  <cp:keywords/>
  <dc:description/>
  <cp:lastModifiedBy>Jonathan Campbell</cp:lastModifiedBy>
  <cp:revision>3</cp:revision>
  <dcterms:created xsi:type="dcterms:W3CDTF">2015-03-15T23:11:00Z</dcterms:created>
  <dcterms:modified xsi:type="dcterms:W3CDTF">2015-03-15T23:37:00Z</dcterms:modified>
</cp:coreProperties>
</file>