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1D3F4ADA" w:rsidR="005F472B" w:rsidRPr="0046574D" w:rsidRDefault="00527172" w:rsidP="004657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Implantação de conceitos de sistemas de tempo real </w:t>
      </w:r>
      <w:r w:rsidR="007D1041">
        <w:rPr>
          <w:rFonts w:ascii="Times New Roman" w:hAnsi="Times New Roman" w:cs="Times New Roman"/>
          <w:b/>
          <w:sz w:val="32"/>
          <w:szCs w:val="32"/>
        </w:rPr>
        <w:t>no controle de esteiras de uma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envasadora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arduíno</w:t>
      </w:r>
      <w:proofErr w:type="spellEnd"/>
    </w:p>
    <w:p w14:paraId="7D51C6D4" w14:textId="77777777" w:rsidR="0046574D" w:rsidRPr="0046574D" w:rsidRDefault="0046574D" w:rsidP="0046574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2C30BF59" w14:textId="1C804E75" w:rsidR="00E43694" w:rsidRPr="00527172" w:rsidRDefault="00E43694" w:rsidP="0046574D">
      <w:pPr>
        <w:jc w:val="center"/>
        <w:rPr>
          <w:rFonts w:ascii="Courier" w:hAnsi="Courier" w:cs="Times New Roman"/>
          <w:color w:val="000000" w:themeColor="text1"/>
        </w:rPr>
      </w:pPr>
      <w:r w:rsidRPr="00527172">
        <w:rPr>
          <w:rFonts w:ascii="Courier" w:hAnsi="Courier" w:cs="Times New Roman"/>
          <w:color w:val="000000" w:themeColor="text1"/>
        </w:rPr>
        <w:t>jpcunha4@gmail.com</w:t>
      </w:r>
    </w:p>
    <w:p w14:paraId="42F46E69" w14:textId="77777777" w:rsidR="00E43694" w:rsidRDefault="00E43694" w:rsidP="0046574D">
      <w:pPr>
        <w:jc w:val="center"/>
        <w:rPr>
          <w:rFonts w:ascii="Times New Roman" w:hAnsi="Times New Roman" w:cs="Times New Roman"/>
          <w:b/>
        </w:rPr>
      </w:pPr>
    </w:p>
    <w:p w14:paraId="014EA8C3" w14:textId="232E38B7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Abstract:</w:t>
      </w:r>
    </w:p>
    <w:p w14:paraId="41ACF48A" w14:textId="77777777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</w:p>
    <w:p w14:paraId="3F42769C" w14:textId="1B6C2B35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Resumo:</w:t>
      </w:r>
    </w:p>
    <w:p w14:paraId="73CD0600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1FC257D0" w14:textId="539890E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</w:p>
    <w:p w14:paraId="620017DD" w14:textId="0B3A021A" w:rsidR="007517CA" w:rsidRDefault="007D1041" w:rsidP="007D1041">
      <w:pPr>
        <w:ind w:firstLine="360"/>
        <w:jc w:val="both"/>
        <w:rPr>
          <w:rFonts w:ascii="Times New Roman" w:hAnsi="Times New Roman" w:cs="Times New Roman"/>
        </w:rPr>
      </w:pPr>
      <w:r w:rsidRPr="007D1041">
        <w:rPr>
          <w:rFonts w:ascii="Times New Roman" w:hAnsi="Times New Roman" w:cs="Times New Roman"/>
        </w:rPr>
        <w:t xml:space="preserve">O envasamento de </w:t>
      </w:r>
      <w:r>
        <w:rPr>
          <w:rFonts w:ascii="Times New Roman" w:hAnsi="Times New Roman" w:cs="Times New Roman"/>
        </w:rPr>
        <w:t>garrafas é uma atividade custosa que precisa ser muito bem planejada para que a empresa possa maximizar ao máximo sua produção. Para isto, é necessário que o sistema que gerencie a movimentação das esteiras destas máquinas industriais seja preciso e eficiente.</w:t>
      </w:r>
    </w:p>
    <w:p w14:paraId="4B6F6547" w14:textId="5B8FC9E6" w:rsidR="007D1041" w:rsidRDefault="007D1041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que isto seja alcançado a utilização de um sistema de tempo real se torna necessária ao passo que cada tarefa gerada pelo mesmo deve ser executada com restrições temporais.</w:t>
      </w:r>
    </w:p>
    <w:p w14:paraId="3B378255" w14:textId="5E2D8C1B" w:rsidR="007D1041" w:rsidRPr="007D1041" w:rsidRDefault="00AB6391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</w:t>
      </w:r>
      <w:r w:rsidR="007D1041">
        <w:rPr>
          <w:rFonts w:ascii="Times New Roman" w:hAnsi="Times New Roman" w:cs="Times New Roman"/>
        </w:rPr>
        <w:t xml:space="preserve"> artigo </w:t>
      </w:r>
      <w:r>
        <w:rPr>
          <w:rFonts w:ascii="Times New Roman" w:hAnsi="Times New Roman" w:cs="Times New Roman"/>
        </w:rPr>
        <w:t xml:space="preserve">apresenta </w:t>
      </w:r>
      <w:r w:rsidR="007D1041">
        <w:rPr>
          <w:rFonts w:ascii="Times New Roman" w:hAnsi="Times New Roman" w:cs="Times New Roman"/>
        </w:rPr>
        <w:t>a impl</w:t>
      </w:r>
      <w:r>
        <w:rPr>
          <w:rFonts w:ascii="Times New Roman" w:hAnsi="Times New Roman" w:cs="Times New Roman"/>
        </w:rPr>
        <w:t>an</w:t>
      </w:r>
      <w:r w:rsidR="007D1041">
        <w:rPr>
          <w:rFonts w:ascii="Times New Roman" w:hAnsi="Times New Roman" w:cs="Times New Roman"/>
        </w:rPr>
        <w:t xml:space="preserve">tação de conceitos de sistemas de tempo real </w:t>
      </w:r>
      <w:r>
        <w:rPr>
          <w:rFonts w:ascii="Times New Roman" w:hAnsi="Times New Roman" w:cs="Times New Roman"/>
        </w:rPr>
        <w:t xml:space="preserve">na implementação de um sistema gerenciador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Primeiramente, a apresentação destes conceitos se faz necessária para que se tenha um maior entendimento do que foi implementado. Em seguida, é apresentada a forma como o sistema foi planejado bem como seu protótipo na plataforma de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>
        <w:rPr>
          <w:rFonts w:ascii="Times New Roman" w:hAnsi="Times New Roman" w:cs="Times New Roman"/>
        </w:rPr>
        <w:t>.</w:t>
      </w:r>
    </w:p>
    <w:p w14:paraId="5DB71474" w14:textId="1A30E90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Referencial Teórico</w:t>
      </w:r>
    </w:p>
    <w:p w14:paraId="1053321F" w14:textId="77777777" w:rsidR="00E43694" w:rsidRPr="008E3334" w:rsidRDefault="00E43694" w:rsidP="00E43694">
      <w:pPr>
        <w:pStyle w:val="Corpodetexto"/>
        <w:spacing w:line="240" w:lineRule="auto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 xml:space="preserve">Segundo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Buttazzo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(2011), sistemas ou softwares de tempo real são aqueles que devem executar suas funções de maneira que atendam a requisitos temporais de maneira precisa.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Benveniste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e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Berry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(1991) explicitam também que sistemas de tempo real são sistemas reativos, ou seja, respondem </w:t>
      </w:r>
      <w:proofErr w:type="gramStart"/>
      <w:r w:rsidRPr="008E3334">
        <w:rPr>
          <w:rStyle w:val="None"/>
          <w:rFonts w:cs="Times New Roman"/>
          <w:sz w:val="24"/>
          <w:szCs w:val="24"/>
          <w:lang w:val="pt-PT"/>
        </w:rPr>
        <w:t>à eventos</w:t>
      </w:r>
      <w:proofErr w:type="gram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Shaw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</w:t>
      </w:r>
      <w:proofErr w:type="gramStart"/>
      <w:r w:rsidRPr="009B31C9">
        <w:rPr>
          <w:rStyle w:val="None"/>
          <w:sz w:val="24"/>
          <w:szCs w:val="24"/>
          <w:lang w:val="pt-PT"/>
        </w:rPr>
        <w:t>tempo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mas alguns podem falhar sem muitos problemas para a execução da próxima tarefa (SHAW, 2003).</w:t>
      </w:r>
    </w:p>
    <w:p w14:paraId="0D5E0560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Apesar de tarefas terem deadlines a serem cumpridos, </w:t>
      </w:r>
      <w:proofErr w:type="spellStart"/>
      <w:r>
        <w:rPr>
          <w:rStyle w:val="None"/>
          <w:sz w:val="24"/>
          <w:szCs w:val="24"/>
          <w:lang w:val="pt-PT"/>
        </w:rPr>
        <w:t>Lehoczky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Sprunt</w:t>
      </w:r>
      <w:proofErr w:type="spellEnd"/>
      <w:r>
        <w:rPr>
          <w:rStyle w:val="None"/>
          <w:sz w:val="24"/>
          <w:szCs w:val="24"/>
          <w:lang w:val="pt-PT"/>
        </w:rPr>
        <w:t xml:space="preserve">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706AAC">
      <w:pPr>
        <w:pStyle w:val="Corpodetexto"/>
        <w:ind w:left="288"/>
        <w:rPr>
          <w:rStyle w:val="None"/>
          <w:b/>
          <w:sz w:val="26"/>
          <w:szCs w:val="26"/>
          <w:lang w:val="pt-PT"/>
        </w:rPr>
      </w:pPr>
      <w:proofErr w:type="spellStart"/>
      <w:r>
        <w:rPr>
          <w:rStyle w:val="None"/>
          <w:sz w:val="24"/>
          <w:szCs w:val="24"/>
          <w:lang w:val="pt-PT"/>
        </w:rPr>
        <w:lastRenderedPageBreak/>
        <w:t>Shaw</w:t>
      </w:r>
      <w:proofErr w:type="spellEnd"/>
      <w:r>
        <w:rPr>
          <w:rStyle w:val="None"/>
          <w:sz w:val="24"/>
          <w:szCs w:val="24"/>
          <w:lang w:val="pt-PT"/>
        </w:rPr>
        <w:t xml:space="preserve"> (2003) explica que nenhum sistema é perfeitamente confiável logo, existirão falhas que podem ter um custo alto. </w:t>
      </w:r>
      <w:proofErr w:type="spellStart"/>
      <w:r>
        <w:rPr>
          <w:rStyle w:val="None"/>
          <w:sz w:val="24"/>
          <w:szCs w:val="24"/>
          <w:lang w:val="pt-PT"/>
        </w:rPr>
        <w:t>Beveniste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Berry</w:t>
      </w:r>
      <w:proofErr w:type="spellEnd"/>
      <w:r>
        <w:rPr>
          <w:rStyle w:val="None"/>
          <w:sz w:val="24"/>
          <w:szCs w:val="24"/>
          <w:lang w:val="pt-PT"/>
        </w:rPr>
        <w:t xml:space="preserve"> (1991), explicam que </w:t>
      </w:r>
      <w:proofErr w:type="gramStart"/>
      <w:r>
        <w:rPr>
          <w:rStyle w:val="None"/>
          <w:sz w:val="24"/>
          <w:szCs w:val="24"/>
          <w:lang w:val="pt-PT"/>
        </w:rPr>
        <w:t>estas falhas tem</w:t>
      </w:r>
      <w:proofErr w:type="gramEnd"/>
      <w:r>
        <w:rPr>
          <w:rStyle w:val="None"/>
          <w:sz w:val="24"/>
          <w:szCs w:val="24"/>
          <w:lang w:val="pt-PT"/>
        </w:rPr>
        <w:t xml:space="preserve"> relação à </w:t>
      </w:r>
      <w:proofErr w:type="spellStart"/>
      <w:r>
        <w:rPr>
          <w:rStyle w:val="None"/>
          <w:sz w:val="24"/>
          <w:szCs w:val="24"/>
          <w:lang w:val="pt-PT"/>
        </w:rPr>
        <w:t>corretudes</w:t>
      </w:r>
      <w:proofErr w:type="spellEnd"/>
      <w:r>
        <w:rPr>
          <w:rStyle w:val="None"/>
          <w:sz w:val="24"/>
          <w:szCs w:val="24"/>
          <w:lang w:val="pt-PT"/>
        </w:rPr>
        <w:t xml:space="preserve">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</w:t>
      </w:r>
      <w:proofErr w:type="gramStart"/>
      <w:r w:rsidRPr="009B31C9">
        <w:rPr>
          <w:rStyle w:val="None"/>
          <w:sz w:val="24"/>
          <w:szCs w:val="24"/>
          <w:lang w:val="pt-PT"/>
        </w:rPr>
        <w:t>refere-se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a capacidade de um processador em executar todas as computações, ou seja, se o mesmo tem </w:t>
      </w:r>
      <w:proofErr w:type="spellStart"/>
      <w:r w:rsidRPr="009B31C9">
        <w:rPr>
          <w:rStyle w:val="None"/>
          <w:sz w:val="24"/>
          <w:szCs w:val="24"/>
          <w:lang w:val="pt-PT"/>
        </w:rPr>
        <w:t>clocks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suficientes para executar tais processos à tempo. Para alcançar este propósito são utilizados diversos tipos de algoritmos (SHAW, 2003). Para este experimento faz-se necessário a análise de apenas três algoritmos: por taxa </w:t>
      </w:r>
      <w:proofErr w:type="spellStart"/>
      <w:r w:rsidRPr="009B31C9">
        <w:rPr>
          <w:rStyle w:val="None"/>
          <w:sz w:val="24"/>
          <w:szCs w:val="24"/>
          <w:lang w:val="pt-PT"/>
        </w:rPr>
        <w:t>monotônica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, </w:t>
      </w:r>
      <w:proofErr w:type="gramStart"/>
      <w:r w:rsidRPr="009B31C9">
        <w:rPr>
          <w:rStyle w:val="None"/>
          <w:sz w:val="24"/>
          <w:szCs w:val="24"/>
          <w:lang w:val="pt-PT"/>
        </w:rPr>
        <w:t>EDF(</w:t>
      </w:r>
      <w:proofErr w:type="spellStart"/>
      <w:proofErr w:type="gramEnd"/>
      <w:r w:rsidRPr="009B31C9">
        <w:rPr>
          <w:rStyle w:val="None"/>
          <w:sz w:val="24"/>
          <w:szCs w:val="24"/>
          <w:lang w:val="pt-PT"/>
        </w:rPr>
        <w:t>Earliest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Deadline </w:t>
      </w:r>
      <w:proofErr w:type="spellStart"/>
      <w:r w:rsidRPr="009B31C9">
        <w:rPr>
          <w:rStyle w:val="None"/>
          <w:sz w:val="24"/>
          <w:szCs w:val="24"/>
          <w:lang w:val="pt-PT"/>
        </w:rPr>
        <w:t>First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) e Deadline </w:t>
      </w:r>
      <w:proofErr w:type="spellStart"/>
      <w:r w:rsidRPr="009B31C9">
        <w:rPr>
          <w:rStyle w:val="None"/>
          <w:sz w:val="24"/>
          <w:szCs w:val="24"/>
          <w:lang w:val="pt-PT"/>
        </w:rPr>
        <w:t>Monotônico</w:t>
      </w:r>
      <w:proofErr w:type="spellEnd"/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Pr="00C22327" w:rsidRDefault="00E43694" w:rsidP="00706AAC">
      <w:pPr>
        <w:pStyle w:val="Corpodetexto"/>
        <w:ind w:left="289"/>
        <w:rPr>
          <w:rStyle w:val="None"/>
          <w:sz w:val="24"/>
          <w:szCs w:val="24"/>
          <w:lang w:val="pt-PT"/>
        </w:rPr>
      </w:pPr>
      <w:r w:rsidRPr="00C22327">
        <w:rPr>
          <w:rStyle w:val="None"/>
          <w:sz w:val="24"/>
          <w:szCs w:val="24"/>
          <w:lang w:val="pt-PT"/>
        </w:rPr>
        <w:t xml:space="preserve">O escalonamento por taxa </w:t>
      </w:r>
      <w:proofErr w:type="spellStart"/>
      <w:r w:rsidRPr="00C22327">
        <w:rPr>
          <w:rStyle w:val="None"/>
          <w:sz w:val="24"/>
          <w:szCs w:val="24"/>
          <w:lang w:val="pt-PT"/>
        </w:rPr>
        <w:t>monotônica</w:t>
      </w:r>
      <w:proofErr w:type="spellEnd"/>
      <w:r w:rsidRPr="00C22327">
        <w:rPr>
          <w:rStyle w:val="None"/>
          <w:sz w:val="24"/>
          <w:szCs w:val="24"/>
          <w:lang w:val="pt-PT"/>
        </w:rPr>
        <w:t xml:space="preserve"> trabalha com o princípio que tarefas com o menor período tem maior prioridade (</w:t>
      </w:r>
      <w:r w:rsidRPr="00C22327">
        <w:rPr>
          <w:sz w:val="24"/>
          <w:szCs w:val="24"/>
        </w:rPr>
        <w:t xml:space="preserve">BRANICKY; PHILLIPS; ZHANG, 2002).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EDF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tarefa</w:t>
      </w:r>
      <w:proofErr w:type="spellEnd"/>
      <w:r w:rsidRPr="00C22327">
        <w:rPr>
          <w:sz w:val="24"/>
          <w:szCs w:val="24"/>
        </w:rPr>
        <w:t xml:space="preserve"> com o deadline </w:t>
      </w:r>
      <w:proofErr w:type="spellStart"/>
      <w:r w:rsidRPr="00C22327">
        <w:rPr>
          <w:sz w:val="24"/>
          <w:szCs w:val="24"/>
        </w:rPr>
        <w:t>mais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próximo</w:t>
      </w:r>
      <w:proofErr w:type="spellEnd"/>
      <w:r w:rsidRPr="00C22327">
        <w:rPr>
          <w:sz w:val="24"/>
          <w:szCs w:val="24"/>
        </w:rPr>
        <w:t xml:space="preserve"> tem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de </w:t>
      </w:r>
      <w:proofErr w:type="spellStart"/>
      <w:r w:rsidRPr="00C22327">
        <w:rPr>
          <w:sz w:val="24"/>
          <w:szCs w:val="24"/>
        </w:rPr>
        <w:t>execução</w:t>
      </w:r>
      <w:proofErr w:type="spellEnd"/>
      <w:r w:rsidRPr="00C22327">
        <w:rPr>
          <w:sz w:val="24"/>
          <w:szCs w:val="24"/>
        </w:rPr>
        <w:t xml:space="preserve"> (SHAW, 2003). </w:t>
      </w:r>
      <w:proofErr w:type="spellStart"/>
      <w:r w:rsidRPr="00C22327">
        <w:rPr>
          <w:sz w:val="24"/>
          <w:szCs w:val="24"/>
        </w:rPr>
        <w:t>Por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fim</w:t>
      </w:r>
      <w:proofErr w:type="spellEnd"/>
      <w:r w:rsidRPr="00C22327">
        <w:rPr>
          <w:sz w:val="24"/>
          <w:szCs w:val="24"/>
        </w:rPr>
        <w:t xml:space="preserve">,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de Deadline </w:t>
      </w:r>
      <w:proofErr w:type="spellStart"/>
      <w:r w:rsidRPr="00C22327">
        <w:rPr>
          <w:sz w:val="24"/>
          <w:szCs w:val="24"/>
        </w:rPr>
        <w:t>MonoTônico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é </w:t>
      </w:r>
      <w:proofErr w:type="spellStart"/>
      <w:r w:rsidRPr="00C22327">
        <w:rPr>
          <w:sz w:val="24"/>
          <w:szCs w:val="24"/>
        </w:rPr>
        <w:t>definida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pelo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deadline, </w:t>
      </w:r>
      <w:proofErr w:type="spellStart"/>
      <w:r w:rsidRPr="00C22327">
        <w:rPr>
          <w:sz w:val="24"/>
          <w:szCs w:val="24"/>
        </w:rPr>
        <w:t>ou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seja</w:t>
      </w:r>
      <w:proofErr w:type="spellEnd"/>
      <w:r w:rsidRPr="00C22327">
        <w:rPr>
          <w:sz w:val="24"/>
          <w:szCs w:val="24"/>
        </w:rPr>
        <w:t xml:space="preserve">, </w:t>
      </w:r>
      <w:proofErr w:type="spellStart"/>
      <w:r w:rsidRPr="00C22327">
        <w:rPr>
          <w:sz w:val="24"/>
          <w:szCs w:val="24"/>
        </w:rPr>
        <w:t>quanto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o deadline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(AUDSLEY, 1991).</w:t>
      </w:r>
    </w:p>
    <w:p w14:paraId="44EBEFB8" w14:textId="77777777" w:rsidR="00E43694" w:rsidRPr="009B31C9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Um dos maiores problemas do escalonamento é o de concorrência entre </w:t>
      </w:r>
      <w:proofErr w:type="spellStart"/>
      <w:r w:rsidRPr="009B31C9">
        <w:rPr>
          <w:rStyle w:val="None"/>
          <w:sz w:val="24"/>
          <w:szCs w:val="24"/>
          <w:lang w:val="pt-PT"/>
        </w:rPr>
        <w:t>threads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 um mesmo processo que compartilham a mesma região crítica, causando desta maneira a condição de corrida. Existem diversas maneiras de solucionar este impasse, uma delas é pelo uso de semáforos (TANENBAUM, 2009).</w:t>
      </w:r>
    </w:p>
    <w:p w14:paraId="059E47A8" w14:textId="15457420" w:rsidR="00E43694" w:rsidRPr="00E43694" w:rsidRDefault="00E43694" w:rsidP="00706AAC">
      <w:pPr>
        <w:ind w:left="288"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down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e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up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242FB04E" w14:textId="77777777" w:rsidR="00E43694" w:rsidRPr="00E43694" w:rsidRDefault="00E43694" w:rsidP="00E43694">
      <w:pPr>
        <w:ind w:left="360"/>
        <w:jc w:val="both"/>
        <w:rPr>
          <w:rFonts w:ascii="Times New Roman" w:hAnsi="Times New Roman" w:cs="Times New Roman"/>
        </w:rPr>
      </w:pPr>
    </w:p>
    <w:p w14:paraId="4563A154" w14:textId="676C1AA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Desenvolvimento</w:t>
      </w:r>
    </w:p>
    <w:p w14:paraId="2A39FF95" w14:textId="7D494939" w:rsidR="005143FD" w:rsidRDefault="00250C8C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foi desenvolvido na linguagem C, tendo o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 xml:space="preserve">a implementação do sistema embarcado. Foi utilizada a biblioteca </w:t>
      </w:r>
      <w:proofErr w:type="spellStart"/>
      <w:r w:rsidR="007A4141">
        <w:rPr>
          <w:rFonts w:ascii="Times New Roman" w:hAnsi="Times New Roman" w:cs="Times New Roman"/>
        </w:rPr>
        <w:t>NilRTOS</w:t>
      </w:r>
      <w:proofErr w:type="spellEnd"/>
      <w:r w:rsidR="007A4141">
        <w:rPr>
          <w:rFonts w:ascii="Times New Roman" w:hAnsi="Times New Roman" w:cs="Times New Roman"/>
        </w:rPr>
        <w:t xml:space="preserve"> para trabalhar com conceitos de tempo real no projeto.</w:t>
      </w:r>
    </w:p>
    <w:p w14:paraId="1F46E198" w14:textId="3C54B6E5" w:rsidR="007A4141" w:rsidRDefault="007A4141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mesmo consiste no controle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Duas esteiras contendo as garrafas moverão em direção a uma terceira esteira onde ocorrerá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098535D8" w:rsidR="00552F67" w:rsidRDefault="00096F9A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 threads diferentes que tentarão acessar a região crítica, que é representada pela terceira esteira 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partir de um semáforo que decidirá qual das esteiras, número um ou dois, ira mover.</w:t>
      </w:r>
    </w:p>
    <w:p w14:paraId="3833D37D" w14:textId="2255200B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148FDD33" w14:textId="77777777" w:rsidR="00667DC4" w:rsidRDefault="00667DC4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4003F17B" w14:textId="1DB85557" w:rsidR="00552F67" w:rsidRDefault="002F7E82" w:rsidP="00706AAC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3AEA56D" wp14:editId="11E9627E">
            <wp:extent cx="259080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Machi_Squemati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0" t="12865" r="35279" b="28773"/>
                    <a:stretch/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CC4E" w14:textId="77777777" w:rsidR="00552F67" w:rsidRPr="00527172" w:rsidRDefault="00552F67" w:rsidP="00706AAC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527172">
        <w:rPr>
          <w:rFonts w:ascii="Helvetica" w:hAnsi="Helvetica" w:cs="Times New Roman"/>
          <w:b/>
          <w:sz w:val="20"/>
          <w:szCs w:val="20"/>
        </w:rPr>
        <w:t xml:space="preserve">Figura 1. Maquina de Estados de uma </w:t>
      </w:r>
      <w:proofErr w:type="spellStart"/>
      <w:r w:rsidRPr="00527172">
        <w:rPr>
          <w:rFonts w:ascii="Helvetica" w:hAnsi="Helvetica" w:cs="Times New Roman"/>
          <w:b/>
          <w:sz w:val="20"/>
          <w:szCs w:val="20"/>
        </w:rPr>
        <w:t>Envasadora</w:t>
      </w:r>
      <w:proofErr w:type="spellEnd"/>
    </w:p>
    <w:p w14:paraId="36BB06E3" w14:textId="77777777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374544CB" w14:textId="15A1E974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é possível observar, a máquina possui três estados de funcionamento. </w:t>
      </w:r>
      <w:r w:rsidR="002F7E82">
        <w:rPr>
          <w:rFonts w:ascii="Times New Roman" w:hAnsi="Times New Roman" w:cs="Times New Roman"/>
        </w:rPr>
        <w:t>O primeiro estado é responsável por mover a esteira 1. Primeiramente ele tenta acessar a região crítica (1a) e caso tenha sucesso irá para o próximo estado, se o acesso for negado (1b) continuará esperando até que tenha acesso à mesma. O segundo estado representa a segunda esteira. Suas funções de transição funcionam de maneira idêntica ao estado de número 1. É importante observar que o semáforo ficará bloqueado assim que um destes tiver acesso à região crítica. O terceiro estado</w:t>
      </w:r>
      <w:r w:rsidR="00CD3F4C">
        <w:rPr>
          <w:rFonts w:ascii="Times New Roman" w:hAnsi="Times New Roman" w:cs="Times New Roman"/>
        </w:rPr>
        <w:t xml:space="preserve"> representa a região crítica que</w:t>
      </w:r>
      <w:r w:rsidR="002F7E82">
        <w:rPr>
          <w:rFonts w:ascii="Times New Roman" w:hAnsi="Times New Roman" w:cs="Times New Roman"/>
        </w:rPr>
        <w:t xml:space="preserve"> é responsável por </w:t>
      </w:r>
      <w:r w:rsidR="00CD3F4C">
        <w:rPr>
          <w:rFonts w:ascii="Times New Roman" w:hAnsi="Times New Roman" w:cs="Times New Roman"/>
        </w:rPr>
        <w:t>encher as garrafas e mover a terceira esteira assim que as mesmas estiverem preenchidas. O fim de sua execução é representado por um retorno ao estado que acessou a mesma (3a/3b) informando que tudo ocorreu como esperado e libera o semáforo para o acesso da outra esteira.</w:t>
      </w:r>
    </w:p>
    <w:p w14:paraId="776CE62D" w14:textId="71D5FDF0" w:rsidR="00552F67" w:rsidRDefault="00BC14AB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execução das tarefas propostas são feitas de maneira periódica e são escalonáveis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, como apresentado matematicamente abaixo:</w:t>
      </w:r>
    </w:p>
    <w:p w14:paraId="65C04D9C" w14:textId="77777777" w:rsidR="000E1C83" w:rsidRDefault="000E1C83" w:rsidP="007A4141">
      <w:pPr>
        <w:ind w:firstLine="360"/>
        <w:jc w:val="both"/>
        <w:rPr>
          <w:rFonts w:ascii="Times New Roman" w:hAnsi="Times New Roman" w:cs="Times New Roman"/>
        </w:rPr>
      </w:pPr>
    </w:p>
    <w:p w14:paraId="7863C7F6" w14:textId="7ACEAC98" w:rsidR="00552F67" w:rsidRPr="000E1C83" w:rsidRDefault="000E1C83" w:rsidP="000E1C83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0E1C83">
        <w:rPr>
          <w:rFonts w:ascii="Helvetica" w:hAnsi="Helvetica" w:cs="Times New Roman"/>
          <w:b/>
          <w:sz w:val="20"/>
          <w:szCs w:val="20"/>
        </w:rPr>
        <w:t>Tabela 1. Tabela de tarefas periódicas com suas informações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663"/>
        <w:gridCol w:w="1598"/>
        <w:gridCol w:w="3105"/>
      </w:tblGrid>
      <w:tr w:rsidR="000E1C83" w14:paraId="369C4562" w14:textId="77777777" w:rsidTr="00247B80">
        <w:trPr>
          <w:trHeight w:val="311"/>
        </w:trPr>
        <w:tc>
          <w:tcPr>
            <w:tcW w:w="2122" w:type="dxa"/>
          </w:tcPr>
          <w:p w14:paraId="2D0D04D5" w14:textId="63493FF0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Tarefas periódicas</w:t>
            </w:r>
          </w:p>
        </w:tc>
        <w:tc>
          <w:tcPr>
            <w:tcW w:w="1663" w:type="dxa"/>
          </w:tcPr>
          <w:p w14:paraId="677F25E2" w14:textId="4D2B1F42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Período</w:t>
            </w:r>
          </w:p>
        </w:tc>
        <w:tc>
          <w:tcPr>
            <w:tcW w:w="1598" w:type="dxa"/>
          </w:tcPr>
          <w:p w14:paraId="13DD4C62" w14:textId="0A5AF701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105" w:type="dxa"/>
          </w:tcPr>
          <w:p w14:paraId="2BC81A0E" w14:textId="6ACD7D1E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 de Computação</w:t>
            </w:r>
          </w:p>
        </w:tc>
      </w:tr>
      <w:tr w:rsidR="000E1C83" w14:paraId="7C2D68F3" w14:textId="77777777" w:rsidTr="00247B80">
        <w:tc>
          <w:tcPr>
            <w:tcW w:w="2122" w:type="dxa"/>
          </w:tcPr>
          <w:p w14:paraId="241E8038" w14:textId="1C56986D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1</w:t>
            </w:r>
          </w:p>
        </w:tc>
        <w:tc>
          <w:tcPr>
            <w:tcW w:w="1663" w:type="dxa"/>
          </w:tcPr>
          <w:p w14:paraId="41299FFD" w14:textId="6DE29A8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4EB76DD" w14:textId="265A5E9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083BE0D8" w14:textId="524F7A25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C83" w14:paraId="1C8AB784" w14:textId="77777777" w:rsidTr="00247B80">
        <w:tc>
          <w:tcPr>
            <w:tcW w:w="2122" w:type="dxa"/>
          </w:tcPr>
          <w:p w14:paraId="7520321A" w14:textId="412240A0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2</w:t>
            </w:r>
          </w:p>
        </w:tc>
        <w:tc>
          <w:tcPr>
            <w:tcW w:w="1663" w:type="dxa"/>
          </w:tcPr>
          <w:p w14:paraId="6F2F0B26" w14:textId="6F67CDBE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ACBACCF" w14:textId="3DA9B247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72B172B6" w14:textId="4AF273C0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0F07641" w14:textId="77777777" w:rsidR="000E1C83" w:rsidRDefault="000E1C83" w:rsidP="00527172">
      <w:pPr>
        <w:ind w:firstLine="360"/>
        <w:jc w:val="both"/>
        <w:rPr>
          <w:rFonts w:ascii="Times New Roman" w:hAnsi="Times New Roman" w:cs="Times New Roman"/>
        </w:rPr>
      </w:pPr>
    </w:p>
    <w:p w14:paraId="3FE87895" w14:textId="77777777" w:rsidR="007A4141" w:rsidRPr="005143FD" w:rsidRDefault="007A4141" w:rsidP="00552F67">
      <w:pPr>
        <w:jc w:val="both"/>
        <w:rPr>
          <w:rFonts w:ascii="Times New Roman" w:hAnsi="Times New Roman" w:cs="Times New Roman"/>
        </w:rPr>
      </w:pPr>
    </w:p>
    <w:p w14:paraId="3FFB1CD9" w14:textId="77777777" w:rsidR="006E3566" w:rsidRDefault="00E43694" w:rsidP="006E35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</w:t>
      </w:r>
    </w:p>
    <w:p w14:paraId="668482FC" w14:textId="160D11F7" w:rsidR="00D439CE" w:rsidRDefault="00D439CE" w:rsidP="000779E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desenvolvimento do projeto foi baseado nos conceitos apresentados sobre sistemas de tempo real tendo como base a biblioteca do </w:t>
      </w:r>
      <w:proofErr w:type="spellStart"/>
      <w:r>
        <w:rPr>
          <w:rFonts w:ascii="Times New Roman" w:hAnsi="Times New Roman" w:cs="Times New Roman"/>
        </w:rPr>
        <w:t>NilRTOS</w:t>
      </w:r>
      <w:proofErr w:type="spellEnd"/>
      <w:r>
        <w:rPr>
          <w:rFonts w:ascii="Times New Roman" w:hAnsi="Times New Roman" w:cs="Times New Roman"/>
        </w:rPr>
        <w:t xml:space="preserve"> para a utilização dos mesmos.</w:t>
      </w:r>
    </w:p>
    <w:p w14:paraId="03547027" w14:textId="25D7C9C4" w:rsidR="000779E0" w:rsidRDefault="00BE4D25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da</w:t>
      </w:r>
      <w:r w:rsidR="00706AAC">
        <w:rPr>
          <w:rFonts w:ascii="Times New Roman" w:hAnsi="Times New Roman" w:cs="Times New Roman"/>
        </w:rPr>
        <w:t xml:space="preserve"> implantação de</w:t>
      </w:r>
      <w:r>
        <w:rPr>
          <w:rFonts w:ascii="Times New Roman" w:hAnsi="Times New Roman" w:cs="Times New Roman"/>
        </w:rPr>
        <w:t>s</w:t>
      </w:r>
      <w:r w:rsidR="00706AAC">
        <w:rPr>
          <w:rFonts w:ascii="Times New Roman" w:hAnsi="Times New Roman" w:cs="Times New Roman"/>
        </w:rPr>
        <w:t>tes</w:t>
      </w:r>
      <w:r>
        <w:rPr>
          <w:rFonts w:ascii="Times New Roman" w:hAnsi="Times New Roman" w:cs="Times New Roman"/>
        </w:rPr>
        <w:t xml:space="preserve"> conceitos apresentados no protótipo sugerido pode-se observar </w:t>
      </w:r>
      <w:r w:rsidR="000779E0">
        <w:rPr>
          <w:rFonts w:ascii="Times New Roman" w:hAnsi="Times New Roman" w:cs="Times New Roman"/>
        </w:rPr>
        <w:t xml:space="preserve">que </w:t>
      </w:r>
      <w:r w:rsidR="002D27D2">
        <w:rPr>
          <w:rFonts w:ascii="Times New Roman" w:hAnsi="Times New Roman" w:cs="Times New Roman"/>
        </w:rPr>
        <w:t>o escalonamento</w:t>
      </w:r>
      <w:r w:rsidR="000779E0">
        <w:rPr>
          <w:rFonts w:ascii="Times New Roman" w:hAnsi="Times New Roman" w:cs="Times New Roman"/>
        </w:rPr>
        <w:t xml:space="preserve"> por taxa </w:t>
      </w:r>
      <w:proofErr w:type="spellStart"/>
      <w:r w:rsidR="000779E0">
        <w:rPr>
          <w:rFonts w:ascii="Times New Roman" w:hAnsi="Times New Roman" w:cs="Times New Roman"/>
        </w:rPr>
        <w:t>monotônica</w:t>
      </w:r>
      <w:proofErr w:type="spellEnd"/>
      <w:r w:rsidR="00247B80">
        <w:rPr>
          <w:rFonts w:ascii="Times New Roman" w:hAnsi="Times New Roman" w:cs="Times New Roman"/>
        </w:rPr>
        <w:t xml:space="preserve"> funciona de maneira eficiente para o conjunto de tarefas periódicas apresentadas. </w:t>
      </w:r>
    </w:p>
    <w:p w14:paraId="691E2017" w14:textId="19B8ED75" w:rsidR="002D27D2" w:rsidRDefault="00247B80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período de cada tarefa foi escolhido levando em consideração o fato de que ao acessar a região crítica é levado um tempo de aproximadamente 10 segundos para que a garrafa seja preenchida e a terceira esteira se mova. Os </w:t>
      </w:r>
      <w:r w:rsidR="000779E0">
        <w:rPr>
          <w:rFonts w:ascii="Times New Roman" w:hAnsi="Times New Roman" w:cs="Times New Roman"/>
        </w:rPr>
        <w:t>deadlines foram planejados para que não houvesse nenhum hiato entre uma execução e outra</w:t>
      </w:r>
      <w:r>
        <w:rPr>
          <w:rFonts w:ascii="Times New Roman" w:hAnsi="Times New Roman" w:cs="Times New Roman"/>
        </w:rPr>
        <w:t xml:space="preserve"> levando em consideração que não é interessante para uma empresa que haja demora na execução do processo.</w:t>
      </w:r>
    </w:p>
    <w:p w14:paraId="667A6C94" w14:textId="242D6E0F" w:rsidR="000779E0" w:rsidRDefault="000779E0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tarefas relacionadas à região crítica, ou seja, encher a garrafa e mover a terceira esteira, não foram adicionadas à tabela de prioridades devido ao fato de que são tarefas que devem ser executadas apenas quando existe acesso à esta região. Isto quer dizer que elas não poderiam entrar com uma prioridade menor que as outras e, quando o período de outra tarefa mais prioritária chegar, simplesmente pararem sua execução e outra thread tivesse acesso a esta região.</w:t>
      </w:r>
    </w:p>
    <w:p w14:paraId="6BE5C854" w14:textId="77777777" w:rsidR="000779E0" w:rsidRDefault="000779E0" w:rsidP="006E3566">
      <w:pPr>
        <w:ind w:firstLine="360"/>
        <w:jc w:val="both"/>
        <w:rPr>
          <w:rFonts w:ascii="Times New Roman" w:hAnsi="Times New Roman" w:cs="Times New Roman"/>
        </w:rPr>
      </w:pPr>
    </w:p>
    <w:p w14:paraId="3947CA9E" w14:textId="16E68EB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Conclusão</w:t>
      </w:r>
    </w:p>
    <w:p w14:paraId="2187BDE5" w14:textId="65CCAB4B" w:rsidR="00723554" w:rsidRDefault="00723554" w:rsidP="00706AA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artigo foi apresentada uma implementação de um algoritmo para o controle de esteiras de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utilizando a abordagem de tempo real com o uso de escalonamento de processos por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.</w:t>
      </w:r>
    </w:p>
    <w:p w14:paraId="62642504" w14:textId="750DF7B3" w:rsidR="00706AAC" w:rsidRDefault="00706AAC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do que foi implementado </w:t>
      </w:r>
      <w:r w:rsidR="00723554">
        <w:rPr>
          <w:rFonts w:ascii="Times New Roman" w:hAnsi="Times New Roman" w:cs="Times New Roman"/>
        </w:rPr>
        <w:t xml:space="preserve">é </w:t>
      </w:r>
      <w:r>
        <w:rPr>
          <w:rFonts w:ascii="Times New Roman" w:hAnsi="Times New Roman" w:cs="Times New Roman"/>
        </w:rPr>
        <w:t xml:space="preserve">possível observar que é </w:t>
      </w:r>
      <w:r w:rsidR="00723554">
        <w:rPr>
          <w:rFonts w:ascii="Times New Roman" w:hAnsi="Times New Roman" w:cs="Times New Roman"/>
        </w:rPr>
        <w:t>viável</w:t>
      </w:r>
      <w:r>
        <w:rPr>
          <w:rFonts w:ascii="Times New Roman" w:hAnsi="Times New Roman" w:cs="Times New Roman"/>
        </w:rPr>
        <w:t xml:space="preserve"> a utilização de escalonamento de processos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 xml:space="preserve"> em uma abordagem de tempo real.</w:t>
      </w:r>
      <w:r w:rsidR="00723554">
        <w:rPr>
          <w:rFonts w:ascii="Times New Roman" w:hAnsi="Times New Roman" w:cs="Times New Roman"/>
        </w:rPr>
        <w:t xml:space="preserve"> </w:t>
      </w:r>
    </w:p>
    <w:p w14:paraId="4C99F7ED" w14:textId="4180B0E8" w:rsidR="00706AAC" w:rsidRPr="00706AAC" w:rsidRDefault="00706AAC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próximo passo é a implementação e aperfeiçoamento do algoritmo utilizado para um ambiente em escala industrial, onde os dados devem ser precisamente medidos para que hajam ganhos no processo de envasamento de garrafas. </w:t>
      </w:r>
    </w:p>
    <w:p w14:paraId="1A6F4D3E" w14:textId="2E88D7F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Referências</w:t>
      </w:r>
    </w:p>
    <w:p w14:paraId="73A10C97" w14:textId="5CF9DFAD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  <w:r w:rsidRPr="00E43694">
        <w:rPr>
          <w:rStyle w:val="None"/>
          <w:rFonts w:ascii="Times New Roman" w:hAnsi="Times New Roman" w:cs="Times New Roman"/>
        </w:rPr>
        <w:t xml:space="preserve">G. </w:t>
      </w:r>
      <w:proofErr w:type="spellStart"/>
      <w:r w:rsidRPr="00E43694">
        <w:rPr>
          <w:rStyle w:val="None"/>
          <w:rFonts w:ascii="Times New Roman" w:hAnsi="Times New Roman" w:cs="Times New Roman"/>
        </w:rPr>
        <w:t>Eason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B. </w:t>
      </w:r>
      <w:proofErr w:type="spellStart"/>
      <w:r w:rsidRPr="00E43694">
        <w:rPr>
          <w:rStyle w:val="None"/>
          <w:rFonts w:ascii="Times New Roman" w:hAnsi="Times New Roman" w:cs="Times New Roman"/>
        </w:rPr>
        <w:t>Noble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proofErr w:type="spellStart"/>
      <w:r w:rsidRPr="00E43694">
        <w:rPr>
          <w:rStyle w:val="None"/>
          <w:rFonts w:ascii="Times New Roman" w:hAnsi="Times New Roman" w:cs="Times New Roman"/>
        </w:rPr>
        <w:t>and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I. N. </w:t>
      </w:r>
      <w:proofErr w:type="spellStart"/>
      <w:r w:rsidRPr="00E43694">
        <w:rPr>
          <w:rStyle w:val="None"/>
          <w:rFonts w:ascii="Times New Roman" w:hAnsi="Times New Roman" w:cs="Times New Roman"/>
        </w:rPr>
        <w:t>Sneddon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r w:rsidRPr="00E43694">
        <w:rPr>
          <w:rStyle w:val="None"/>
          <w:rFonts w:ascii="Times New Roman" w:hAnsi="Times New Roman" w:cs="Times New Roman"/>
          <w:lang w:val="de-DE"/>
        </w:rPr>
        <w:t>“</w:t>
      </w:r>
      <w:proofErr w:type="spellStart"/>
      <w:r w:rsidRPr="00E43694">
        <w:rPr>
          <w:rStyle w:val="None"/>
          <w:rFonts w:ascii="Times New Roman" w:hAnsi="Times New Roman" w:cs="Times New Roman"/>
        </w:rPr>
        <w:t>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certain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integrals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Lipschitz-Hankel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proofErr w:type="gramStart"/>
      <w:r w:rsidRPr="00E43694">
        <w:rPr>
          <w:rStyle w:val="None"/>
          <w:rFonts w:ascii="Times New Roman" w:hAnsi="Times New Roman" w:cs="Times New Roman"/>
        </w:rPr>
        <w:t>type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r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involving</w:t>
      </w:r>
      <w:proofErr w:type="spellEnd"/>
      <w:proofErr w:type="gram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products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Bessel </w:t>
      </w:r>
      <w:proofErr w:type="spellStart"/>
      <w:r w:rsidRPr="00E43694">
        <w:rPr>
          <w:rStyle w:val="None"/>
          <w:rFonts w:ascii="Times New Roman" w:hAnsi="Times New Roman" w:cs="Times New Roman"/>
        </w:rPr>
        <w:t>functions</w:t>
      </w:r>
      <w:proofErr w:type="spellEnd"/>
      <w:r w:rsidRPr="00E43694">
        <w:rPr>
          <w:rStyle w:val="None"/>
          <w:rFonts w:ascii="Times New Roman" w:hAnsi="Times New Roman" w:cs="Times New Roman"/>
        </w:rPr>
        <w:t>,” Phil. Trans. Roy. Soc. London, vol. A247, pp. 529–</w:t>
      </w:r>
      <w:r w:rsidRPr="00E43694">
        <w:rPr>
          <w:rStyle w:val="None"/>
          <w:rFonts w:ascii="Times New Roman" w:hAnsi="Times New Roman" w:cs="Times New Roman"/>
          <w:lang w:val="it-IT"/>
        </w:rPr>
        <w:t>551, April 1955.</w:t>
      </w:r>
      <w:r w:rsidRPr="00E43694">
        <w:rPr>
          <w:rFonts w:ascii="Times New Roman" w:eastAsia="Times New Roman" w:hAnsi="Times New Roman" w:cs="Times New Roman"/>
        </w:rPr>
        <w:t xml:space="preserve"> 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SHAW, Alan C. </w:t>
      </w:r>
      <w:r w:rsidRPr="00E43694">
        <w:rPr>
          <w:rFonts w:ascii="Times New Roman" w:eastAsia="Times New Roman" w:hAnsi="Times New Roman" w:cs="Times New Roman"/>
          <w:b/>
          <w:bCs/>
          <w:lang w:eastAsia="pt-BR"/>
        </w:rPr>
        <w:t>Sistemas e software de tempo real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E43694">
        <w:rPr>
          <w:rFonts w:ascii="Times New Roman" w:eastAsia="Times New Roman" w:hAnsi="Times New Roman" w:cs="Times New Roman"/>
          <w:lang w:eastAsia="pt-BR"/>
        </w:rPr>
        <w:t>Bookman</w:t>
      </w:r>
      <w:proofErr w:type="spellEnd"/>
      <w:r w:rsidRPr="00E43694">
        <w:rPr>
          <w:rFonts w:ascii="Times New Roman" w:eastAsia="Times New Roman" w:hAnsi="Times New Roman" w:cs="Times New Roman"/>
          <w:lang w:eastAsia="pt-BR"/>
        </w:rPr>
        <w:t>, 2003.</w:t>
      </w:r>
    </w:p>
    <w:p w14:paraId="7906E495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046CFFAF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BUTTAZZO, Giorgio.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Hard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computing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systems: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predictable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algorithms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applications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Springer Science &amp; Business Media, 2011.</w:t>
      </w:r>
    </w:p>
    <w:p w14:paraId="52D1B116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649995BE" w14:textId="77777777" w:rsidR="00E43694" w:rsidRDefault="00E43694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  <w:lang w:val="pt-BR"/>
        </w:rPr>
      </w:pPr>
      <w:r w:rsidRPr="00E43694">
        <w:rPr>
          <w:rFonts w:cs="Times New Roman"/>
          <w:sz w:val="24"/>
          <w:szCs w:val="24"/>
          <w:lang w:val="pt-BR"/>
        </w:rPr>
        <w:t xml:space="preserve">SPRUNT,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Brinkley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SHA,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Lui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LEHOCZKY, John. </w:t>
      </w:r>
      <w:proofErr w:type="spellStart"/>
      <w:r w:rsidRPr="00E43694">
        <w:rPr>
          <w:rFonts w:cs="Times New Roman"/>
          <w:sz w:val="24"/>
          <w:szCs w:val="24"/>
          <w:lang w:val="pt-BR"/>
        </w:rPr>
        <w:t>Aperiodic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task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scheduling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for hard-real-time systems. </w:t>
      </w:r>
      <w:r w:rsidRPr="00E43694">
        <w:rPr>
          <w:rFonts w:cs="Times New Roman"/>
          <w:b/>
          <w:bCs/>
          <w:sz w:val="24"/>
          <w:szCs w:val="24"/>
          <w:lang w:val="pt-BR"/>
        </w:rPr>
        <w:t>Real-Time Systems</w:t>
      </w:r>
      <w:r w:rsidRPr="00E43694">
        <w:rPr>
          <w:rFonts w:cs="Times New Roman"/>
          <w:sz w:val="24"/>
          <w:szCs w:val="24"/>
          <w:lang w:val="pt-BR"/>
        </w:rPr>
        <w:t>, v. 1, n. 1, p. 27-60, 1989.</w:t>
      </w:r>
    </w:p>
    <w:p w14:paraId="187C33A6" w14:textId="77777777" w:rsidR="00A82E76" w:rsidRPr="00E43694" w:rsidRDefault="00A82E76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</w:rPr>
      </w:pPr>
    </w:p>
    <w:p w14:paraId="73128A90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TANENBAUM, Andrew.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Modern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systems</w:t>
      </w:r>
      <w:r w:rsidRPr="00A82E76">
        <w:rPr>
          <w:rFonts w:ascii="Times New Roman" w:eastAsia="Times New Roman" w:hAnsi="Times New Roman" w:cs="Times New Roman"/>
          <w:lang w:eastAsia="pt-BR"/>
        </w:rPr>
        <w:t>. 2009.</w:t>
      </w:r>
    </w:p>
    <w:p w14:paraId="6FD6232B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295AAFC6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BRANICKY, Michael S.; PHILLIPS, Stephen M.; ZHANG,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Wei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feedback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co-design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for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networked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systems. In: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Decision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, 2002,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Proceedings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of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the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41st IEEE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Conference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IEEE, 2002. p. 1211-1217.</w:t>
      </w:r>
    </w:p>
    <w:p w14:paraId="05102DD9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17160358" w14:textId="77777777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</w:rPr>
      </w:pPr>
      <w:r w:rsidRPr="00A82E76">
        <w:rPr>
          <w:rFonts w:ascii="Times New Roman" w:eastAsia="Times New Roman" w:hAnsi="Times New Roman" w:cs="Times New Roman"/>
        </w:rPr>
        <w:t xml:space="preserve">AUDSLEY, Neil C. et al. Real-time </w:t>
      </w:r>
      <w:proofErr w:type="spellStart"/>
      <w:r w:rsidRPr="00A82E76">
        <w:rPr>
          <w:rFonts w:ascii="Times New Roman" w:eastAsia="Times New Roman" w:hAnsi="Times New Roman" w:cs="Times New Roman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A82E76">
        <w:rPr>
          <w:rFonts w:ascii="Times New Roman" w:eastAsia="Times New Roman" w:hAnsi="Times New Roman" w:cs="Times New Roman"/>
        </w:rPr>
        <w:t>the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deadline-</w:t>
      </w:r>
      <w:proofErr w:type="spellStart"/>
      <w:r w:rsidRPr="00A82E76">
        <w:rPr>
          <w:rFonts w:ascii="Times New Roman" w:eastAsia="Times New Roman" w:hAnsi="Times New Roman" w:cs="Times New Roman"/>
        </w:rPr>
        <w:t>monotonic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approach. In: </w:t>
      </w:r>
      <w:r w:rsidRPr="00A82E76">
        <w:rPr>
          <w:rFonts w:ascii="Times New Roman" w:eastAsia="Times New Roman" w:hAnsi="Times New Roman" w:cs="Times New Roman"/>
          <w:b/>
          <w:bCs/>
        </w:rPr>
        <w:t xml:space="preserve">in Proc. IEEE Workshop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Systems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Software</w:t>
      </w:r>
      <w:r w:rsidRPr="00A82E76">
        <w:rPr>
          <w:rFonts w:ascii="Times New Roman" w:eastAsia="Times New Roman" w:hAnsi="Times New Roman" w:cs="Times New Roman"/>
        </w:rPr>
        <w:t>. 1991.</w:t>
      </w:r>
    </w:p>
    <w:p w14:paraId="58BB8FCF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428AF43A" w14:textId="77777777" w:rsidR="00E43694" w:rsidRPr="00E43694" w:rsidRDefault="00E43694" w:rsidP="00250C8C">
      <w:pPr>
        <w:jc w:val="both"/>
        <w:rPr>
          <w:rFonts w:ascii="Times New Roman" w:hAnsi="Times New Roman" w:cs="Times New Roman"/>
        </w:rPr>
      </w:pPr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BENVENISTE, Albert; BERRY, Gérard. The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synchronous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approach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reactive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real-time systems.</w:t>
      </w:r>
      <w:r w:rsidRPr="00E4369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Proceedings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of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the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IEEE</w:t>
      </w:r>
      <w:r w:rsidRPr="00E43694">
        <w:rPr>
          <w:rFonts w:ascii="Times New Roman" w:hAnsi="Times New Roman" w:cs="Times New Roman"/>
          <w:color w:val="222222"/>
          <w:shd w:val="clear" w:color="auto" w:fill="FFFFFF"/>
        </w:rPr>
        <w:t>, v. 79, n. 9, p. 1270-1282, 1991.</w:t>
      </w:r>
    </w:p>
    <w:p w14:paraId="63A32462" w14:textId="77777777" w:rsidR="00E43694" w:rsidRPr="00E43694" w:rsidRDefault="00E43694" w:rsidP="00E43694">
      <w:pPr>
        <w:jc w:val="both"/>
        <w:rPr>
          <w:rFonts w:ascii="Times New Roman" w:hAnsi="Times New Roman" w:cs="Times New Roman"/>
        </w:rPr>
      </w:pPr>
    </w:p>
    <w:sectPr w:rsidR="00E43694" w:rsidRPr="00E43694" w:rsidSect="0046574D">
      <w:pgSz w:w="11900" w:h="16840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A395F"/>
    <w:multiLevelType w:val="multilevel"/>
    <w:tmpl w:val="62304906"/>
    <w:numStyleLink w:val="ImportedStyle5"/>
  </w:abstractNum>
  <w:abstractNum w:abstractNumId="3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03D27"/>
    <w:rsid w:val="000779E0"/>
    <w:rsid w:val="00096F9A"/>
    <w:rsid w:val="000E15DC"/>
    <w:rsid w:val="000E1C83"/>
    <w:rsid w:val="00173950"/>
    <w:rsid w:val="00247B80"/>
    <w:rsid w:val="00250C8C"/>
    <w:rsid w:val="002D27D2"/>
    <w:rsid w:val="002F7E82"/>
    <w:rsid w:val="003914E9"/>
    <w:rsid w:val="003D1BDB"/>
    <w:rsid w:val="00421413"/>
    <w:rsid w:val="0046574D"/>
    <w:rsid w:val="004A7193"/>
    <w:rsid w:val="005143FD"/>
    <w:rsid w:val="00527172"/>
    <w:rsid w:val="00552F67"/>
    <w:rsid w:val="006544C9"/>
    <w:rsid w:val="00667DC4"/>
    <w:rsid w:val="006C6C7D"/>
    <w:rsid w:val="006E3566"/>
    <w:rsid w:val="00706AAC"/>
    <w:rsid w:val="00723554"/>
    <w:rsid w:val="007517CA"/>
    <w:rsid w:val="007A4141"/>
    <w:rsid w:val="007D1041"/>
    <w:rsid w:val="00905FCB"/>
    <w:rsid w:val="009C177E"/>
    <w:rsid w:val="00A82E76"/>
    <w:rsid w:val="00AB6391"/>
    <w:rsid w:val="00B969C2"/>
    <w:rsid w:val="00BC14AB"/>
    <w:rsid w:val="00BE4A59"/>
    <w:rsid w:val="00BE4D25"/>
    <w:rsid w:val="00CD3F4C"/>
    <w:rsid w:val="00D32F3D"/>
    <w:rsid w:val="00D439CE"/>
    <w:rsid w:val="00DC6C5B"/>
    <w:rsid w:val="00E43694"/>
    <w:rsid w:val="00E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  <w:style w:type="table" w:styleId="Tabelacomgrade">
    <w:name w:val="Table Grid"/>
    <w:basedOn w:val="Tabelanormal"/>
    <w:uiPriority w:val="39"/>
    <w:rsid w:val="000E1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89AFD6-B91E-F14E-BF23-00946651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1583</Words>
  <Characters>8549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3</cp:revision>
  <cp:lastPrinted>2016-06-16T02:39:00Z</cp:lastPrinted>
  <dcterms:created xsi:type="dcterms:W3CDTF">2016-06-16T02:39:00Z</dcterms:created>
  <dcterms:modified xsi:type="dcterms:W3CDTF">2016-06-16T02:39:00Z</dcterms:modified>
</cp:coreProperties>
</file>