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607E" w14:textId="2586F62B" w:rsidR="00171895" w:rsidRDefault="00000000">
      <w:pPr>
        <w:pStyle w:val="Heading1"/>
      </w:pPr>
      <w:r>
        <w:t>Runbook</w:t>
      </w:r>
      <w:r w:rsidR="006F6B8C">
        <w:t xml:space="preserve"> TEMPLATE</w:t>
      </w:r>
    </w:p>
    <w:p w14:paraId="257F4624" w14:textId="2DA5A453" w:rsidR="006F6B8C" w:rsidRPr="006F6B8C" w:rsidRDefault="006F6B8C" w:rsidP="006F6B8C">
      <w:pPr>
        <w:pStyle w:val="Heading2"/>
      </w:pPr>
      <w:r w:rsidRPr="006F6B8C">
        <w:t>1. Document Control</w:t>
      </w:r>
    </w:p>
    <w:p w14:paraId="1EB29970" w14:textId="77777777" w:rsidR="006F6B8C" w:rsidRPr="006F6B8C" w:rsidRDefault="006F6B8C" w:rsidP="006F6B8C">
      <w:r w:rsidRPr="006F6B8C">
        <w:t xml:space="preserve">Important information for </w:t>
      </w:r>
      <w:proofErr w:type="gramStart"/>
      <w:r w:rsidRPr="006F6B8C">
        <w:t>runbook</w:t>
      </w:r>
      <w:proofErr w:type="gramEnd"/>
      <w:r w:rsidRPr="006F6B8C">
        <w:t xml:space="preserve">, such as </w:t>
      </w:r>
      <w:proofErr w:type="gramStart"/>
      <w:r w:rsidRPr="006F6B8C">
        <w:t>name</w:t>
      </w:r>
      <w:proofErr w:type="gramEnd"/>
      <w:r w:rsidRPr="006F6B8C">
        <w:t xml:space="preserve">, </w:t>
      </w:r>
      <w:proofErr w:type="gramStart"/>
      <w:r w:rsidRPr="006F6B8C">
        <w:t>date</w:t>
      </w:r>
      <w:proofErr w:type="gramEnd"/>
      <w:r w:rsidRPr="006F6B8C">
        <w:t xml:space="preserve"> last </w:t>
      </w:r>
      <w:proofErr w:type="gramStart"/>
      <w:r w:rsidRPr="006F6B8C">
        <w:t>changed</w:t>
      </w:r>
      <w:proofErr w:type="gramEnd"/>
      <w:r w:rsidRPr="006F6B8C">
        <w:t>, etc.</w:t>
      </w:r>
    </w:p>
    <w:p w14:paraId="44B526AB" w14:textId="77777777" w:rsidR="006F6B8C" w:rsidRPr="006F6B8C" w:rsidRDefault="006F6B8C" w:rsidP="006F6B8C">
      <w:pPr>
        <w:pStyle w:val="Heading2"/>
      </w:pPr>
      <w:r w:rsidRPr="006F6B8C">
        <w:t>2. Purpose</w:t>
      </w:r>
    </w:p>
    <w:p w14:paraId="749944CF" w14:textId="77777777" w:rsidR="006F6B8C" w:rsidRPr="006F6B8C" w:rsidRDefault="006F6B8C" w:rsidP="006F6B8C">
      <w:r w:rsidRPr="006F6B8C">
        <w:t>Describe the purpose of this incident response playbook.</w:t>
      </w:r>
    </w:p>
    <w:p w14:paraId="36F1BF79" w14:textId="77777777" w:rsidR="006F6B8C" w:rsidRPr="006F6B8C" w:rsidRDefault="006F6B8C" w:rsidP="006F6B8C">
      <w:pPr>
        <w:pStyle w:val="Heading2"/>
      </w:pPr>
      <w:r w:rsidRPr="006F6B8C">
        <w:t>3. Scope</w:t>
      </w:r>
    </w:p>
    <w:p w14:paraId="734B4B9D" w14:textId="77777777" w:rsidR="006F6B8C" w:rsidRPr="006F6B8C" w:rsidRDefault="006F6B8C" w:rsidP="006F6B8C">
      <w:r w:rsidRPr="006F6B8C">
        <w:t>Define systems, data, users, and environments covered.</w:t>
      </w:r>
    </w:p>
    <w:p w14:paraId="2AA0AAE4" w14:textId="77777777" w:rsidR="006F6B8C" w:rsidRPr="006F6B8C" w:rsidRDefault="006F6B8C" w:rsidP="006F6B8C">
      <w:pPr>
        <w:pStyle w:val="Heading2"/>
      </w:pPr>
      <w:r w:rsidRPr="006F6B8C">
        <w:t>4. Runbook Triggers</w:t>
      </w:r>
    </w:p>
    <w:p w14:paraId="70C8B32F" w14:textId="77777777" w:rsidR="006F6B8C" w:rsidRPr="006F6B8C" w:rsidRDefault="006F6B8C" w:rsidP="006F6B8C">
      <w:r w:rsidRPr="006F6B8C">
        <w:t>List alerts, events, or conditions that activate this runbook.</w:t>
      </w:r>
    </w:p>
    <w:p w14:paraId="5E8F016B" w14:textId="77777777" w:rsidR="006F6B8C" w:rsidRPr="006F6B8C" w:rsidRDefault="006F6B8C" w:rsidP="006F6B8C">
      <w:pPr>
        <w:pStyle w:val="Heading2"/>
      </w:pPr>
      <w:r w:rsidRPr="006F6B8C">
        <w:t>5. Roles &amp; Responsibilities</w:t>
      </w:r>
    </w:p>
    <w:p w14:paraId="2F363CB7" w14:textId="77777777" w:rsidR="006F6B8C" w:rsidRPr="006F6B8C" w:rsidRDefault="006F6B8C" w:rsidP="006F6B8C">
      <w:r w:rsidRPr="006F6B8C">
        <w:t>List roles and the responsibilities for each role.</w:t>
      </w:r>
    </w:p>
    <w:p w14:paraId="4EC3FFF6" w14:textId="77777777" w:rsidR="006F6B8C" w:rsidRPr="006F6B8C" w:rsidRDefault="006F6B8C" w:rsidP="006F6B8C">
      <w:pPr>
        <w:pStyle w:val="Heading2"/>
      </w:pPr>
      <w:r w:rsidRPr="006F6B8C">
        <w:t>6. Initial Triage</w:t>
      </w:r>
    </w:p>
    <w:p w14:paraId="503F6525" w14:textId="77777777" w:rsidR="006F6B8C" w:rsidRPr="006F6B8C" w:rsidRDefault="006F6B8C" w:rsidP="006F6B8C">
      <w:r w:rsidRPr="006F6B8C">
        <w:t xml:space="preserve">List steps to triage, </w:t>
      </w:r>
      <w:proofErr w:type="spellStart"/>
      <w:r w:rsidRPr="006F6B8C">
        <w:t>eg.</w:t>
      </w:r>
      <w:proofErr w:type="spellEnd"/>
      <w:r w:rsidRPr="006F6B8C">
        <w:t xml:space="preserve"> validate alert, determine severity, etc.</w:t>
      </w:r>
    </w:p>
    <w:p w14:paraId="2B18220C" w14:textId="77777777" w:rsidR="006F6B8C" w:rsidRPr="006F6B8C" w:rsidRDefault="006F6B8C" w:rsidP="006F6B8C">
      <w:pPr>
        <w:pStyle w:val="Heading2"/>
      </w:pPr>
      <w:r w:rsidRPr="006F6B8C">
        <w:t>7. Investigation &amp; Analysis</w:t>
      </w:r>
    </w:p>
    <w:p w14:paraId="57DEE586" w14:textId="77777777" w:rsidR="006F6B8C" w:rsidRPr="006F6B8C" w:rsidRDefault="006F6B8C" w:rsidP="006F6B8C">
      <w:r w:rsidRPr="006F6B8C">
        <w:t>List steps to investigate and analyze process or incident such as review logs, determine root cause of issues, etc.</w:t>
      </w:r>
    </w:p>
    <w:p w14:paraId="1D18243E" w14:textId="77777777" w:rsidR="006F6B8C" w:rsidRPr="006F6B8C" w:rsidRDefault="006F6B8C" w:rsidP="006F6B8C">
      <w:pPr>
        <w:pStyle w:val="Heading2"/>
      </w:pPr>
      <w:r w:rsidRPr="006F6B8C">
        <w:t>8. Resolution</w:t>
      </w:r>
    </w:p>
    <w:p w14:paraId="42331AD7" w14:textId="77777777" w:rsidR="006F6B8C" w:rsidRPr="006F6B8C" w:rsidRDefault="006F6B8C" w:rsidP="006F6B8C">
      <w:r w:rsidRPr="006F6B8C">
        <w:t>List resolution, such as containment of malware etc.</w:t>
      </w:r>
    </w:p>
    <w:p w14:paraId="3D998C69" w14:textId="77777777" w:rsidR="006F6B8C" w:rsidRPr="006F6B8C" w:rsidRDefault="006F6B8C" w:rsidP="006F6B8C">
      <w:pPr>
        <w:pStyle w:val="Heading2"/>
      </w:pPr>
      <w:r w:rsidRPr="006F6B8C">
        <w:t>9. Recovery</w:t>
      </w:r>
    </w:p>
    <w:p w14:paraId="46AC7DF9" w14:textId="77777777" w:rsidR="006F6B8C" w:rsidRPr="006F6B8C" w:rsidRDefault="006F6B8C" w:rsidP="006F6B8C">
      <w:r w:rsidRPr="006F6B8C">
        <w:t>List steps for recovery, if applicable.</w:t>
      </w:r>
    </w:p>
    <w:p w14:paraId="62698D86" w14:textId="77777777" w:rsidR="006F6B8C" w:rsidRPr="006F6B8C" w:rsidRDefault="006F6B8C" w:rsidP="006F6B8C">
      <w:pPr>
        <w:pStyle w:val="Heading2"/>
      </w:pPr>
      <w:r w:rsidRPr="006F6B8C">
        <w:t>10. Communication Plan</w:t>
      </w:r>
    </w:p>
    <w:p w14:paraId="0667463E" w14:textId="77777777" w:rsidR="006F6B8C" w:rsidRPr="006F6B8C" w:rsidRDefault="006F6B8C" w:rsidP="006F6B8C">
      <w:r w:rsidRPr="006F6B8C">
        <w:t>List internal and external stakeholders that need to receive communication and what kind.</w:t>
      </w:r>
    </w:p>
    <w:p w14:paraId="42FE75F7" w14:textId="77777777" w:rsidR="006F6B8C" w:rsidRPr="006F6B8C" w:rsidRDefault="006F6B8C" w:rsidP="006F6B8C">
      <w:pPr>
        <w:pStyle w:val="Heading2"/>
      </w:pPr>
      <w:r w:rsidRPr="006F6B8C">
        <w:t>11. Escalation Criteria</w:t>
      </w:r>
    </w:p>
    <w:p w14:paraId="37005C79" w14:textId="77777777" w:rsidR="006F6B8C" w:rsidRPr="006F6B8C" w:rsidRDefault="006F6B8C" w:rsidP="006F6B8C">
      <w:r w:rsidRPr="006F6B8C">
        <w:t>List steps on how and when to escalate if necessary.</w:t>
      </w:r>
    </w:p>
    <w:p w14:paraId="23E85C56" w14:textId="77777777" w:rsidR="006F6B8C" w:rsidRPr="006F6B8C" w:rsidRDefault="006F6B8C" w:rsidP="006F6B8C">
      <w:pPr>
        <w:pStyle w:val="Heading2"/>
      </w:pPr>
      <w:r w:rsidRPr="006F6B8C">
        <w:t>12. References</w:t>
      </w:r>
    </w:p>
    <w:p w14:paraId="242B0292" w14:textId="77777777" w:rsidR="006F6B8C" w:rsidRPr="006F6B8C" w:rsidRDefault="006F6B8C" w:rsidP="006F6B8C">
      <w:r w:rsidRPr="006F6B8C">
        <w:t>List related policies, standards, and documentation</w:t>
      </w:r>
    </w:p>
    <w:p w14:paraId="4AD471F2" w14:textId="77777777" w:rsidR="006F6B8C" w:rsidRDefault="006F6B8C"/>
    <w:sectPr w:rsidR="006F6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446406">
    <w:abstractNumId w:val="8"/>
  </w:num>
  <w:num w:numId="2" w16cid:durableId="845677973">
    <w:abstractNumId w:val="6"/>
  </w:num>
  <w:num w:numId="3" w16cid:durableId="1378116404">
    <w:abstractNumId w:val="5"/>
  </w:num>
  <w:num w:numId="4" w16cid:durableId="590819808">
    <w:abstractNumId w:val="4"/>
  </w:num>
  <w:num w:numId="5" w16cid:durableId="1230925226">
    <w:abstractNumId w:val="7"/>
  </w:num>
  <w:num w:numId="6" w16cid:durableId="1162502059">
    <w:abstractNumId w:val="3"/>
  </w:num>
  <w:num w:numId="7" w16cid:durableId="1609964131">
    <w:abstractNumId w:val="2"/>
  </w:num>
  <w:num w:numId="8" w16cid:durableId="945815710">
    <w:abstractNumId w:val="1"/>
  </w:num>
  <w:num w:numId="9" w16cid:durableId="108522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895"/>
    <w:rsid w:val="0029639D"/>
    <w:rsid w:val="002F7401"/>
    <w:rsid w:val="00326F90"/>
    <w:rsid w:val="006F6B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2830C"/>
  <w14:defaultImageDpi w14:val="300"/>
  <w15:docId w15:val="{8D8BE25C-74AC-4AA4-8691-26555B74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B8C"/>
  </w:style>
  <w:style w:type="paragraph" w:styleId="Heading1">
    <w:name w:val="heading 1"/>
    <w:basedOn w:val="Normal"/>
    <w:next w:val="Normal"/>
    <w:link w:val="Heading1Char"/>
    <w:uiPriority w:val="9"/>
    <w:qFormat/>
    <w:rsid w:val="006F6B8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B8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B8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8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8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8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8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8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8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F6B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F6B8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F6B8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F6B8C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F6B8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6B8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8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F6B8C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F6B8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F6B8C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8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8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8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8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8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8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6B8C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6F6B8C"/>
    <w:rPr>
      <w:b/>
      <w:bCs/>
    </w:rPr>
  </w:style>
  <w:style w:type="character" w:styleId="Emphasis">
    <w:name w:val="Emphasis"/>
    <w:uiPriority w:val="20"/>
    <w:qFormat/>
    <w:rsid w:val="006F6B8C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8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8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F6B8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F6B8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F6B8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F6B8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F6B8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6B8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 Legarreta, Juan P</cp:lastModifiedBy>
  <cp:revision>2</cp:revision>
  <dcterms:created xsi:type="dcterms:W3CDTF">2026-01-13T01:03:00Z</dcterms:created>
  <dcterms:modified xsi:type="dcterms:W3CDTF">2026-01-13T01:03:00Z</dcterms:modified>
  <cp:category/>
</cp:coreProperties>
</file>