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ghv6zeqm12yy"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xrhwd3vvl3rh" w:id="1"/>
      <w:bookmarkEnd w:id="1"/>
      <w:r w:rsidDel="00000000" w:rsidR="00000000" w:rsidRPr="00000000">
        <w:rPr>
          <w:b w:val="1"/>
          <w:bCs w:val="1"/>
          <w:color w:val="1b1c1d"/>
          <w:sz w:val="34"/>
          <w:szCs w:val="34"/>
          <w:rtl w:val="0"/>
        </w:rPr>
        <w:t xml:space="preserve">Chapter 12 (A-A-E-R): The Slow Burn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A-A-E-R: THE SLOW BURN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exposed Victoria, dismantled the blackmail operation, and chose to join Sarah's Conviction Integrity Project.</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Reject quick power for slow, legal redemption.</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"The ultimate victory is not in quick destruction, but in patient, legal rebuilding. You traded a crown for a badge."</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5cl3z2nn9r8y" w:id="2"/>
      <w:bookmarkEnd w:id="2"/>
      <w:r w:rsidDel="00000000" w:rsidR="00000000" w:rsidRPr="00000000">
        <w:rPr>
          <w:b w:val="1"/>
          <w:bCs w:val="1"/>
          <w:color w:val="1b1c1d"/>
          <w:sz w:val="26"/>
          <w:szCs w:val="26"/>
          <w:rtl w:val="0"/>
        </w:rPr>
        <w:t xml:space="preserve">Subchapter 12.1 - Redemption Begins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rejected the final call of the shadow government. I closed the Blackwell ledgers for good, handing the remaining legal assets to the FBI, and formally joined Sarah's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as Lead Investigator.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work was frustratingly slow. I had to unlearn every aggressive shortcut Victoria had taught me. I had to use warrants, appeals, and legal ethics. The immediate, satisfying results of the aggressive path were gone, replaced by the tedious, meticulous demands of the law. But I had Sarah beside me, running interference, ensuring I didn't relapse.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were successful. We freed the remaining unjustly convicted on Victoria's list, starting with the victims of the rogue Blackwell asset, Vance. My knowledge of the shadow network was invaluable, allowing Sarah's clean legal team to navigate the traps the Overseer's people had left behind.</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zd7celjh6y5e" w:id="3"/>
      <w:bookmarkEnd w:id="3"/>
      <w:r w:rsidDel="00000000" w:rsidR="00000000" w:rsidRPr="00000000">
        <w:rPr>
          <w:b w:val="1"/>
          <w:bCs w:val="1"/>
          <w:color w:val="1b1c1d"/>
          <w:sz w:val="26"/>
          <w:szCs w:val="26"/>
          <w:rtl w:val="0"/>
        </w:rPr>
        <w:t xml:space="preserve">Subchapter 12.2 - The Earned Peace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served three years of probation—a minor sentence negotiated by Sarah for my full cooperation in taking down Blackwell. I earned the conviction; I earned the time.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After my probation, </w:t>
      </w:r>
      <w:r w:rsidDel="00000000" w:rsidR="00000000" w:rsidRPr="00000000">
        <w:rPr>
          <w:b w:val="1"/>
          <w:bCs w:val="1"/>
          <w:color w:val="1b1c1d"/>
          <w:rtl w:val="0"/>
        </w:rPr>
        <w:t xml:space="preserve">Eleanor Bellamy</w:t>
      </w:r>
      <w:r w:rsidDel="00000000" w:rsidR="00000000" w:rsidRPr="00000000">
        <w:rPr>
          <w:color w:val="1b1c1d"/>
          <w:rtl w:val="0"/>
        </w:rPr>
        <w:t xml:space="preserve"> personally signed my papers, making me a full, official investigator for the foundation. She looked at me, no longer with hatred, but with a quiet acceptance. "You chose the hard road, Jack. It took you seven years to become an honest man, but you got there."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never saw Victoria again. She remained in prison, refusing all visitors except her lawyer.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found a quiet, earned peace. I never achieved the power Victoria offered, but I achieved something more valuable: stability.</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ndukk3snwth" w:id="4"/>
      <w:bookmarkEnd w:id="4"/>
      <w:r w:rsidDel="00000000" w:rsidR="00000000" w:rsidRPr="00000000">
        <w:rPr>
          <w:b w:val="1"/>
          <w:bCs w:val="1"/>
          <w:color w:val="1b1c1d"/>
          <w:sz w:val="26"/>
          <w:szCs w:val="26"/>
          <w:rtl w:val="0"/>
        </w:rPr>
        <w:t xml:space="preserve">Subchapter 12.3 - Ending: The Reformer</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REFORMER</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finds genuine redemption. He serves no prison time and dedicates his life to working alongside Sarah, becoming the anonymous engine behind the successful legal reform of Ashport. He uses his vast knowledge of the shadow government to dismantle corruption within legal boundaries. He becomes famous not for his clearance rate, but for his integrity and quiet diligence. Ashport's justice system slowly begins to heal, brick by painstaking brick. He never achieves the throne, but he achieves peace and purpose. He is The Reformer, dedicating his second life to repairing the damage of his first.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END CHAPTER 12 (M-A-E-R)</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