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38A87" w14:textId="25D46F83" w:rsidR="0039749F" w:rsidRDefault="0039749F" w:rsidP="0039749F">
      <w:pPr>
        <w:rPr>
          <w:bCs/>
          <w:sz w:val="24"/>
          <w:szCs w:val="16"/>
        </w:rPr>
      </w:pPr>
      <w:r w:rsidRPr="0039749F">
        <w:rPr>
          <w:bCs/>
          <w:sz w:val="24"/>
          <w:szCs w:val="16"/>
        </w:rPr>
        <w:t>D</w:t>
      </w:r>
      <w:r>
        <w:rPr>
          <w:bCs/>
          <w:sz w:val="24"/>
          <w:szCs w:val="16"/>
        </w:rPr>
        <w:t>OCUMENTO DE TRABALHO:</w:t>
      </w:r>
    </w:p>
    <w:p w14:paraId="1E133B60" w14:textId="77777777" w:rsidR="0039749F" w:rsidRPr="0039749F" w:rsidRDefault="0039749F" w:rsidP="0039749F">
      <w:pPr>
        <w:rPr>
          <w:bCs/>
          <w:sz w:val="24"/>
          <w:szCs w:val="16"/>
        </w:rPr>
      </w:pPr>
    </w:p>
    <w:p w14:paraId="642401FE" w14:textId="4CB69572" w:rsidR="00B72710" w:rsidRPr="00E42644" w:rsidRDefault="00E42644" w:rsidP="0039749F">
      <w:pPr>
        <w:rPr>
          <w:b/>
          <w:sz w:val="40"/>
          <w:szCs w:val="24"/>
        </w:rPr>
      </w:pPr>
      <w:r w:rsidRPr="00E42644">
        <w:rPr>
          <w:b/>
          <w:sz w:val="40"/>
          <w:szCs w:val="24"/>
        </w:rPr>
        <w:t>Projeto para</w:t>
      </w:r>
      <w:r>
        <w:rPr>
          <w:b/>
          <w:sz w:val="40"/>
          <w:szCs w:val="24"/>
        </w:rPr>
        <w:t xml:space="preserve"> desenvolvimento</w:t>
      </w:r>
      <w:r w:rsidRPr="00E42644">
        <w:rPr>
          <w:b/>
          <w:sz w:val="40"/>
          <w:szCs w:val="24"/>
        </w:rPr>
        <w:t xml:space="preserve"> de </w:t>
      </w:r>
      <w:r w:rsidR="00B72710" w:rsidRPr="00E42644">
        <w:rPr>
          <w:b/>
          <w:sz w:val="40"/>
          <w:szCs w:val="24"/>
        </w:rPr>
        <w:t>mode</w:t>
      </w:r>
      <w:r w:rsidR="00845DCB" w:rsidRPr="00E42644">
        <w:rPr>
          <w:b/>
          <w:sz w:val="40"/>
          <w:szCs w:val="24"/>
        </w:rPr>
        <w:t>lo</w:t>
      </w:r>
      <w:r>
        <w:rPr>
          <w:b/>
          <w:sz w:val="40"/>
          <w:szCs w:val="24"/>
        </w:rPr>
        <w:t xml:space="preserve"> de</w:t>
      </w:r>
      <w:r w:rsidR="0039749F">
        <w:rPr>
          <w:b/>
          <w:sz w:val="40"/>
          <w:szCs w:val="24"/>
        </w:rPr>
        <w:t xml:space="preserve"> </w:t>
      </w:r>
      <w:r>
        <w:rPr>
          <w:b/>
          <w:sz w:val="40"/>
          <w:szCs w:val="24"/>
        </w:rPr>
        <w:t>simulação</w:t>
      </w:r>
      <w:r w:rsidR="00845DCB" w:rsidRPr="00E42644">
        <w:rPr>
          <w:b/>
          <w:sz w:val="40"/>
          <w:szCs w:val="24"/>
        </w:rPr>
        <w:t xml:space="preserve"> de árvore brônquica</w:t>
      </w:r>
      <w:r w:rsidR="00514E8D">
        <w:rPr>
          <w:b/>
          <w:sz w:val="40"/>
          <w:szCs w:val="24"/>
        </w:rPr>
        <w:t>,</w:t>
      </w:r>
      <w:r w:rsidR="00845DCB" w:rsidRPr="00E42644">
        <w:rPr>
          <w:b/>
          <w:sz w:val="40"/>
          <w:szCs w:val="24"/>
        </w:rPr>
        <w:t xml:space="preserve"> com impressão</w:t>
      </w:r>
      <w:r w:rsidR="00B72710" w:rsidRPr="00E42644">
        <w:rPr>
          <w:b/>
          <w:sz w:val="40"/>
          <w:szCs w:val="24"/>
        </w:rPr>
        <w:t xml:space="preserve"> 3D</w:t>
      </w:r>
    </w:p>
    <w:p w14:paraId="546D53C6" w14:textId="77777777" w:rsidR="00B72710" w:rsidRDefault="00B72710" w:rsidP="00034C66">
      <w:pPr>
        <w:jc w:val="both"/>
      </w:pPr>
    </w:p>
    <w:p w14:paraId="2DCB091E" w14:textId="14BE5ADA" w:rsidR="0039749F" w:rsidRDefault="0039749F" w:rsidP="00034C66">
      <w:pPr>
        <w:jc w:val="both"/>
      </w:pPr>
      <w:r>
        <w:t>Pedro Barros</w:t>
      </w:r>
      <w:r w:rsidR="00514E8D" w:rsidRPr="00514E8D">
        <w:rPr>
          <w:vertAlign w:val="superscript"/>
        </w:rPr>
        <w:t>1</w:t>
      </w:r>
      <w:r>
        <w:t>, Bruno Santos</w:t>
      </w:r>
      <w:r w:rsidR="00514E8D" w:rsidRPr="00514E8D">
        <w:rPr>
          <w:vertAlign w:val="superscript"/>
        </w:rPr>
        <w:t>2</w:t>
      </w:r>
      <w:r>
        <w:t>, Ulisses Brito</w:t>
      </w:r>
      <w:r w:rsidR="00514E8D" w:rsidRPr="00514E8D">
        <w:rPr>
          <w:vertAlign w:val="superscript"/>
        </w:rPr>
        <w:t>3</w:t>
      </w:r>
    </w:p>
    <w:p w14:paraId="741412EE" w14:textId="68085D51" w:rsidR="0039749F" w:rsidRPr="00514E8D" w:rsidRDefault="0039749F" w:rsidP="00514E8D">
      <w:pPr>
        <w:spacing w:line="240" w:lineRule="auto"/>
        <w:jc w:val="both"/>
        <w:rPr>
          <w:sz w:val="18"/>
          <w:szCs w:val="18"/>
        </w:rPr>
      </w:pPr>
      <w:r w:rsidRPr="00514E8D">
        <w:rPr>
          <w:sz w:val="18"/>
          <w:szCs w:val="18"/>
          <w:vertAlign w:val="superscript"/>
        </w:rPr>
        <w:t>1</w:t>
      </w:r>
      <w:r w:rsidRPr="00514E8D">
        <w:rPr>
          <w:sz w:val="18"/>
          <w:szCs w:val="18"/>
        </w:rPr>
        <w:t>Assistente Hospitalar de Pneumologia – Centro Hospitalar Universitário do Algarve</w:t>
      </w:r>
      <w:r w:rsidR="00514E8D" w:rsidRPr="00514E8D">
        <w:rPr>
          <w:sz w:val="18"/>
          <w:szCs w:val="18"/>
        </w:rPr>
        <w:t>, Unidade de Faro</w:t>
      </w:r>
    </w:p>
    <w:p w14:paraId="10F6768C" w14:textId="3B51953C" w:rsidR="00514E8D" w:rsidRPr="00514E8D" w:rsidRDefault="00514E8D" w:rsidP="00514E8D">
      <w:pPr>
        <w:spacing w:line="240" w:lineRule="auto"/>
        <w:jc w:val="both"/>
        <w:rPr>
          <w:sz w:val="18"/>
          <w:szCs w:val="18"/>
        </w:rPr>
      </w:pPr>
      <w:r w:rsidRPr="00514E8D">
        <w:rPr>
          <w:sz w:val="18"/>
          <w:szCs w:val="18"/>
          <w:vertAlign w:val="superscript"/>
        </w:rPr>
        <w:t>2</w:t>
      </w:r>
      <w:r w:rsidRPr="00514E8D">
        <w:rPr>
          <w:sz w:val="18"/>
          <w:szCs w:val="18"/>
        </w:rPr>
        <w:t xml:space="preserve">Assistente </w:t>
      </w:r>
      <w:r w:rsidRPr="00514E8D">
        <w:rPr>
          <w:sz w:val="18"/>
          <w:szCs w:val="18"/>
        </w:rPr>
        <w:t>Graduado</w:t>
      </w:r>
      <w:r w:rsidRPr="00514E8D">
        <w:rPr>
          <w:sz w:val="18"/>
          <w:szCs w:val="18"/>
        </w:rPr>
        <w:t xml:space="preserve"> de Pneumologia – Centro Hospitalar Universitário do Algarve, Unidade de Faro</w:t>
      </w:r>
    </w:p>
    <w:p w14:paraId="5A2E82F8" w14:textId="1E395500" w:rsidR="00514E8D" w:rsidRPr="00514E8D" w:rsidRDefault="00514E8D" w:rsidP="00514E8D">
      <w:pPr>
        <w:spacing w:line="240" w:lineRule="auto"/>
        <w:jc w:val="both"/>
        <w:rPr>
          <w:sz w:val="18"/>
          <w:szCs w:val="18"/>
        </w:rPr>
      </w:pPr>
      <w:r w:rsidRPr="00514E8D">
        <w:rPr>
          <w:sz w:val="18"/>
          <w:szCs w:val="18"/>
          <w:vertAlign w:val="superscript"/>
        </w:rPr>
        <w:t>3</w:t>
      </w:r>
      <w:r w:rsidRPr="00514E8D">
        <w:rPr>
          <w:sz w:val="18"/>
          <w:szCs w:val="18"/>
        </w:rPr>
        <w:t xml:space="preserve">Diretor do Serviço </w:t>
      </w:r>
      <w:r w:rsidRPr="00514E8D">
        <w:rPr>
          <w:sz w:val="18"/>
          <w:szCs w:val="18"/>
        </w:rPr>
        <w:t>de Pneumologia – Centro Hospitalar Universitário do Algarve, Unidade de Faro</w:t>
      </w:r>
    </w:p>
    <w:p w14:paraId="10B12A26" w14:textId="77777777" w:rsidR="0039749F" w:rsidRDefault="0039749F" w:rsidP="00034C66">
      <w:pPr>
        <w:jc w:val="both"/>
      </w:pPr>
    </w:p>
    <w:p w14:paraId="324FE434" w14:textId="77777777" w:rsidR="00514E8D" w:rsidRDefault="00514E8D" w:rsidP="00034C66">
      <w:pPr>
        <w:jc w:val="both"/>
      </w:pPr>
    </w:p>
    <w:p w14:paraId="19F770A5" w14:textId="77777777" w:rsidR="00514E8D" w:rsidRDefault="00514E8D" w:rsidP="00034C66">
      <w:pPr>
        <w:jc w:val="both"/>
      </w:pPr>
    </w:p>
    <w:p w14:paraId="0133BF5B" w14:textId="77777777" w:rsidR="00B72710" w:rsidRPr="00F26735" w:rsidRDefault="00034C66" w:rsidP="00034C66">
      <w:pPr>
        <w:jc w:val="both"/>
        <w:rPr>
          <w:b/>
          <w:sz w:val="24"/>
          <w:szCs w:val="24"/>
        </w:rPr>
      </w:pPr>
      <w:r w:rsidRPr="00F26735">
        <w:rPr>
          <w:b/>
          <w:sz w:val="24"/>
          <w:szCs w:val="24"/>
        </w:rPr>
        <w:t>INTRODUÇÃO</w:t>
      </w:r>
    </w:p>
    <w:p w14:paraId="0DB89E58" w14:textId="77777777" w:rsidR="00653F0E" w:rsidRDefault="00B42DBD" w:rsidP="00180FEA">
      <w:pPr>
        <w:ind w:firstLine="709"/>
        <w:jc w:val="both"/>
      </w:pPr>
      <w:r>
        <w:t>A b</w:t>
      </w:r>
      <w:r w:rsidR="00B72710">
        <w:t>roncoscopia</w:t>
      </w:r>
      <w:r>
        <w:t xml:space="preserve"> flexível</w:t>
      </w:r>
      <w:r w:rsidR="00B72710">
        <w:t xml:space="preserve"> é um procedimento médico usado para o diagnóstico, tratamento e paliação de várias patologias respiratórias. Para garantir a proficiência e competência dos profissionais de saúde, nomeadamente na área da Pneumologia</w:t>
      </w:r>
      <w:r w:rsidR="00B72710" w:rsidRPr="0039749F">
        <w:t xml:space="preserve">, </w:t>
      </w:r>
      <w:r w:rsidR="00653F0E" w:rsidRPr="0039749F">
        <w:t xml:space="preserve">mas também de outras especialidades como a </w:t>
      </w:r>
      <w:r w:rsidR="00B72710" w:rsidRPr="0039749F">
        <w:t xml:space="preserve">Anestesiologia e </w:t>
      </w:r>
      <w:r w:rsidR="00653F0E" w:rsidRPr="0039749F">
        <w:t xml:space="preserve">a </w:t>
      </w:r>
      <w:r w:rsidR="00B72710" w:rsidRPr="0039749F">
        <w:t xml:space="preserve">Medicina Intensiva, </w:t>
      </w:r>
      <w:r w:rsidR="00B72710">
        <w:t xml:space="preserve">o treino em técnicas de broncoscopia é de suma importância. </w:t>
      </w:r>
    </w:p>
    <w:p w14:paraId="3940B32B" w14:textId="221CD4E3" w:rsidR="00532CDF" w:rsidRDefault="00B72710" w:rsidP="00180FEA">
      <w:pPr>
        <w:ind w:firstLine="709"/>
        <w:jc w:val="both"/>
      </w:pPr>
      <w:r>
        <w:t xml:space="preserve">Este </w:t>
      </w:r>
      <w:r w:rsidR="007D5B84">
        <w:t>projeto</w:t>
      </w:r>
      <w:r>
        <w:t xml:space="preserve"> visa desenvolver um modelo de árvore brônquica impresso em 3D, </w:t>
      </w:r>
      <w:r w:rsidR="00DD00B8">
        <w:t xml:space="preserve">de baixo custo, </w:t>
      </w:r>
      <w:r>
        <w:t>que simule com precisão o sistema respiratório humano para treino</w:t>
      </w:r>
      <w:r w:rsidR="00845DCB">
        <w:t xml:space="preserve"> de broncoscopia</w:t>
      </w:r>
      <w:r w:rsidR="00893F81">
        <w:t xml:space="preserve"> flexível</w:t>
      </w:r>
      <w:r w:rsidR="00845DCB" w:rsidRPr="00034C66">
        <w:t>.</w:t>
      </w:r>
      <w:r w:rsidR="00151595" w:rsidRPr="00034C66">
        <w:t xml:space="preserve"> Ao fornecer uma plataforma de simulação realista</w:t>
      </w:r>
      <w:r w:rsidR="00151595">
        <w:t xml:space="preserve"> e personalizável será possível a prática destes procedimentos </w:t>
      </w:r>
      <w:r w:rsidR="00653F0E" w:rsidRPr="0039749F">
        <w:t>antecipadamente à realização dos mesmos em cenário real</w:t>
      </w:r>
      <w:r w:rsidR="00151595" w:rsidRPr="0039749F">
        <w:t xml:space="preserve"> </w:t>
      </w:r>
      <w:r w:rsidR="00151595">
        <w:t xml:space="preserve">com </w:t>
      </w:r>
      <w:r w:rsidR="007D5B84">
        <w:t xml:space="preserve">os </w:t>
      </w:r>
      <w:r w:rsidR="00151595">
        <w:t>doentes</w:t>
      </w:r>
      <w:r w:rsidR="00653F0E">
        <w:t>.</w:t>
      </w:r>
      <w:r w:rsidR="00151595">
        <w:t xml:space="preserve"> </w:t>
      </w:r>
      <w:r w:rsidR="00653F0E" w:rsidRPr="0039749F">
        <w:t xml:space="preserve">Permitirá </w:t>
      </w:r>
      <w:r w:rsidR="00151595" w:rsidRPr="0039749F">
        <w:t>melhora</w:t>
      </w:r>
      <w:r w:rsidR="00653F0E" w:rsidRPr="0039749F">
        <w:t>r</w:t>
      </w:r>
      <w:r w:rsidR="00151595" w:rsidRPr="0039749F">
        <w:t xml:space="preserve"> </w:t>
      </w:r>
      <w:r w:rsidR="00151595">
        <w:t>a competência e a confiança dos profissionais de saúde</w:t>
      </w:r>
      <w:r w:rsidR="00653F0E">
        <w:t>,</w:t>
      </w:r>
      <w:r w:rsidR="00151595">
        <w:t xml:space="preserve"> que realizam procedimentos broncoscópios, durante </w:t>
      </w:r>
      <w:r w:rsidR="00653F0E">
        <w:t>o seu processo de formação</w:t>
      </w:r>
      <w:r w:rsidR="007D5B84">
        <w:t xml:space="preserve">, </w:t>
      </w:r>
      <w:r w:rsidR="007D5B84" w:rsidRPr="0039749F">
        <w:t xml:space="preserve">podendo abreviar </w:t>
      </w:r>
      <w:r w:rsidR="007D5B84">
        <w:t>a</w:t>
      </w:r>
      <w:r w:rsidR="00151595">
        <w:t xml:space="preserve"> natural curva de aprendizagem envolvida no processo.</w:t>
      </w:r>
      <w:r w:rsidR="00151595" w:rsidRPr="00151595">
        <w:t xml:space="preserve"> </w:t>
      </w:r>
    </w:p>
    <w:p w14:paraId="02263970" w14:textId="77777777" w:rsidR="00034C66" w:rsidRDefault="00034C66" w:rsidP="00034C66">
      <w:pPr>
        <w:jc w:val="both"/>
      </w:pPr>
    </w:p>
    <w:p w14:paraId="0F764134" w14:textId="77777777" w:rsidR="00034C66" w:rsidRPr="00F26735" w:rsidRDefault="00034C66" w:rsidP="00034C66">
      <w:pPr>
        <w:jc w:val="both"/>
        <w:rPr>
          <w:b/>
          <w:sz w:val="24"/>
          <w:szCs w:val="24"/>
        </w:rPr>
      </w:pPr>
      <w:r w:rsidRPr="00F26735">
        <w:rPr>
          <w:b/>
          <w:sz w:val="24"/>
          <w:szCs w:val="24"/>
        </w:rPr>
        <w:t>CONTEXTUALIZAÇÃO DO PROJECTO</w:t>
      </w:r>
    </w:p>
    <w:p w14:paraId="46B00E42" w14:textId="3C5B9127" w:rsidR="00B42DBD" w:rsidRDefault="0007766F" w:rsidP="002A006A">
      <w:pPr>
        <w:ind w:firstLine="709"/>
        <w:jc w:val="both"/>
      </w:pPr>
      <w:r>
        <w:t>A</w:t>
      </w:r>
      <w:r w:rsidRPr="0007766F">
        <w:t xml:space="preserve"> broncoscopia</w:t>
      </w:r>
      <w:r>
        <w:t xml:space="preserve"> flexível</w:t>
      </w:r>
      <w:r w:rsidRPr="0007766F">
        <w:t xml:space="preserve"> é um procedimento complexo que requer um alto nível de </w:t>
      </w:r>
      <w:r>
        <w:t>competências</w:t>
      </w:r>
      <w:r w:rsidRPr="0007766F">
        <w:t xml:space="preserve"> e destreza</w:t>
      </w:r>
      <w:r w:rsidR="00254ED4">
        <w:t xml:space="preserve"> manual</w:t>
      </w:r>
      <w:r w:rsidRPr="0007766F">
        <w:t xml:space="preserve">. </w:t>
      </w:r>
      <w:r w:rsidR="00180FEA">
        <w:t xml:space="preserve">Trata-se de uma </w:t>
      </w:r>
      <w:r w:rsidR="007D5B84" w:rsidRPr="0039749F">
        <w:t>técnica invasiva de diagnóstico e tratamento</w:t>
      </w:r>
      <w:r w:rsidR="007D5B84">
        <w:t xml:space="preserve"> </w:t>
      </w:r>
      <w:r w:rsidR="00180FEA">
        <w:t>essencial em Pneumologia, Anestesiologia e Medicina Intensiva</w:t>
      </w:r>
      <w:r w:rsidR="0039749F">
        <w:t>,</w:t>
      </w:r>
      <w:r w:rsidR="00180FEA">
        <w:t xml:space="preserve"> para </w:t>
      </w:r>
      <w:r w:rsidR="007D5B84">
        <w:t>a</w:t>
      </w:r>
      <w:r w:rsidR="00180FEA">
        <w:t xml:space="preserve"> qual a simulação é um método de treino bem estabelecido [</w:t>
      </w:r>
      <w:r w:rsidR="0097276E">
        <w:t>1</w:t>
      </w:r>
      <w:r w:rsidR="004A7941">
        <w:t>-6</w:t>
      </w:r>
      <w:r w:rsidR="00180FEA">
        <w:t>).</w:t>
      </w:r>
      <w:r w:rsidR="002A006A">
        <w:t xml:space="preserve"> </w:t>
      </w:r>
      <w:r w:rsidR="00DD00B8">
        <w:t>O treino de habilidades psicomotoras baseado em simulação</w:t>
      </w:r>
      <w:r w:rsidR="00B42DBD">
        <w:t xml:space="preserve"> de baixa fidelidade (simuladores que não usam </w:t>
      </w:r>
      <w:r w:rsidR="00B42DBD" w:rsidRPr="00B42DBD">
        <w:t>mane</w:t>
      </w:r>
      <w:r w:rsidR="00B42DBD">
        <w:t>quins sofisticados e realistas</w:t>
      </w:r>
      <w:r w:rsidR="0039749F">
        <w:t>, do ponto de vista anatómico</w:t>
      </w:r>
      <w:r w:rsidR="00B42DBD">
        <w:t xml:space="preserve">), </w:t>
      </w:r>
      <w:r w:rsidR="00DD00B8">
        <w:t>é uma abor</w:t>
      </w:r>
      <w:r w:rsidR="00B42DBD">
        <w:t xml:space="preserve">dagem educacional valiosa para a aprendizagem de </w:t>
      </w:r>
      <w:r w:rsidR="00B42DBD">
        <w:lastRenderedPageBreak/>
        <w:t>procedimentos complexos (</w:t>
      </w:r>
      <w:r w:rsidR="000570AE">
        <w:t>7</w:t>
      </w:r>
      <w:r w:rsidR="00B42DBD">
        <w:t>,</w:t>
      </w:r>
      <w:r w:rsidR="000570AE">
        <w:t>8</w:t>
      </w:r>
      <w:r w:rsidR="00B42DBD">
        <w:t xml:space="preserve">). Vários estudos relatam que simuladores de vias aéreas de baixa fidelidade são tão eficazes para desenvolver habilidades psicomotoras básicas como simuladores de </w:t>
      </w:r>
      <w:r w:rsidR="00E42644">
        <w:t>alta fidelidade</w:t>
      </w:r>
      <w:r w:rsidR="00B42DBD">
        <w:t xml:space="preserve"> [</w:t>
      </w:r>
      <w:r w:rsidR="000570AE">
        <w:t>9</w:t>
      </w:r>
      <w:r w:rsidR="00B42DBD">
        <w:t>–</w:t>
      </w:r>
      <w:r w:rsidR="000570AE">
        <w:t>1</w:t>
      </w:r>
      <w:r w:rsidR="002A006A">
        <w:t>4</w:t>
      </w:r>
      <w:r w:rsidR="00B42DBD">
        <w:t>].</w:t>
      </w:r>
    </w:p>
    <w:p w14:paraId="6B1FC474" w14:textId="07562A9E" w:rsidR="00C7758B" w:rsidRDefault="001C5CE1" w:rsidP="00F26735">
      <w:pPr>
        <w:ind w:firstLine="709"/>
        <w:jc w:val="both"/>
      </w:pPr>
      <w:r>
        <w:t>Nos últimos anos, a tecnologia de impressão 3D encontra-se cada vez mais disponível para fins médicos e educacionais</w:t>
      </w:r>
      <w:r w:rsidR="007A2E7E">
        <w:t xml:space="preserve"> [1</w:t>
      </w:r>
      <w:r w:rsidR="002A006A">
        <w:t>5</w:t>
      </w:r>
      <w:r w:rsidR="007A2E7E">
        <w:t>]</w:t>
      </w:r>
      <w:r>
        <w:t>.</w:t>
      </w:r>
      <w:r w:rsidR="007A2E7E">
        <w:t xml:space="preserve"> Este método de elaboração de um simulador de árvore brônquica baseado num</w:t>
      </w:r>
      <w:r w:rsidR="002A006A">
        <w:t xml:space="preserve"> ficheiro de</w:t>
      </w:r>
      <w:r>
        <w:t xml:space="preserve"> tomografia computadorizada (TC), </w:t>
      </w:r>
      <w:r w:rsidR="007A2E7E">
        <w:t xml:space="preserve">permite obter um simulador para broncoscopia flexível a uma </w:t>
      </w:r>
      <w:proofErr w:type="spellStart"/>
      <w:r w:rsidR="007A2E7E">
        <w:t>fracção</w:t>
      </w:r>
      <w:proofErr w:type="spellEnd"/>
      <w:r w:rsidR="007A2E7E">
        <w:t xml:space="preserve"> do custo dos que estão disponíveis comercialmente.</w:t>
      </w:r>
      <w:r w:rsidR="00F26735">
        <w:t xml:space="preserve">  </w:t>
      </w:r>
      <w:r w:rsidR="002A006A">
        <w:t xml:space="preserve">Os modelos de simulação em 3D podem ser </w:t>
      </w:r>
      <w:proofErr w:type="spellStart"/>
      <w:r w:rsidR="002A006A">
        <w:t>projectados</w:t>
      </w:r>
      <w:proofErr w:type="spellEnd"/>
      <w:r w:rsidR="002A006A">
        <w:t xml:space="preserve"> com vários níveis de dificuldade e complexidade, permitindo a aprendizagem progressiva. Com a implementação deste modelo de simulação será possível praticar a inserção e manipulação do broncoscópio, navegação pela árvore brônquica, visualização das vias aéreas e realização de intervenções diagnósticas ou terapêuticas. Os profissionais podem começar com procedimentos broncoscópicos básicos e avançar gradualmente para cenários mais desafiantes, como navegar por vias aéreas estreitas ou gerir complicações. </w:t>
      </w:r>
      <w:r w:rsidR="00C7758B">
        <w:t xml:space="preserve">Ao executar procedimentos repetidamente </w:t>
      </w:r>
      <w:r w:rsidR="002A006A">
        <w:t>n</w:t>
      </w:r>
      <w:r w:rsidR="00C7758B">
        <w:t xml:space="preserve">um modelo de simulação, </w:t>
      </w:r>
      <w:r w:rsidR="002A006A">
        <w:t xml:space="preserve">será possível aprimorar as capacidades de </w:t>
      </w:r>
      <w:r w:rsidR="00C7758B">
        <w:t>coordenação</w:t>
      </w:r>
      <w:r w:rsidR="002A006A">
        <w:t xml:space="preserve"> de movimento</w:t>
      </w:r>
      <w:r w:rsidR="00C7758B">
        <w:t xml:space="preserve">, </w:t>
      </w:r>
      <w:r w:rsidR="007D5B84">
        <w:t>perceção</w:t>
      </w:r>
      <w:r w:rsidR="00C7758B">
        <w:t xml:space="preserve"> de profundidade e destreza manual</w:t>
      </w:r>
      <w:r w:rsidR="007D5B84">
        <w:t>,</w:t>
      </w:r>
      <w:r w:rsidR="00C7758B">
        <w:t xml:space="preserve"> antes de atuar em doentes</w:t>
      </w:r>
      <w:r w:rsidR="00702C63">
        <w:t xml:space="preserve">, minimizando possíveis </w:t>
      </w:r>
      <w:r w:rsidR="00F26735">
        <w:t xml:space="preserve">complicações durante a curva de aprendizagem. </w:t>
      </w:r>
      <w:r w:rsidR="002A006A" w:rsidRPr="002A006A">
        <w:rPr>
          <w:b/>
          <w:bCs/>
        </w:rPr>
        <w:t xml:space="preserve">Também </w:t>
      </w:r>
      <w:r w:rsidR="007D5B84">
        <w:rPr>
          <w:b/>
          <w:bCs/>
        </w:rPr>
        <w:t>a</w:t>
      </w:r>
      <w:r w:rsidR="00C7758B" w:rsidRPr="00C7758B">
        <w:rPr>
          <w:b/>
          <w:i/>
        </w:rPr>
        <w:t xml:space="preserve"> incorpora</w:t>
      </w:r>
      <w:r w:rsidR="007D5B84">
        <w:rPr>
          <w:b/>
          <w:i/>
        </w:rPr>
        <w:t>ção de</w:t>
      </w:r>
      <w:r w:rsidR="00C7758B" w:rsidRPr="00C7758B">
        <w:rPr>
          <w:b/>
          <w:i/>
        </w:rPr>
        <w:t xml:space="preserve"> um sistema </w:t>
      </w:r>
      <w:r w:rsidR="002A006A">
        <w:rPr>
          <w:b/>
          <w:i/>
        </w:rPr>
        <w:t>de</w:t>
      </w:r>
      <w:r w:rsidR="00C7758B" w:rsidRPr="00C7758B">
        <w:rPr>
          <w:b/>
          <w:i/>
        </w:rPr>
        <w:t xml:space="preserve"> simulação dos movimentos respiratórios e tosse, p</w:t>
      </w:r>
      <w:r w:rsidR="007D5B84">
        <w:rPr>
          <w:b/>
          <w:i/>
        </w:rPr>
        <w:t>oderi</w:t>
      </w:r>
      <w:r w:rsidR="00C7758B" w:rsidRPr="00C7758B">
        <w:rPr>
          <w:b/>
          <w:i/>
        </w:rPr>
        <w:t xml:space="preserve">a aumentar o realismo </w:t>
      </w:r>
      <w:r w:rsidR="002A006A">
        <w:rPr>
          <w:b/>
          <w:i/>
        </w:rPr>
        <w:t>d</w:t>
      </w:r>
      <w:r w:rsidR="00580543">
        <w:rPr>
          <w:b/>
          <w:i/>
        </w:rPr>
        <w:t>o</w:t>
      </w:r>
      <w:r w:rsidR="002A006A">
        <w:rPr>
          <w:b/>
          <w:i/>
        </w:rPr>
        <w:t xml:space="preserve"> </w:t>
      </w:r>
      <w:r w:rsidR="00580543">
        <w:rPr>
          <w:b/>
          <w:i/>
        </w:rPr>
        <w:t>modelo</w:t>
      </w:r>
      <w:r w:rsidR="00C7758B" w:rsidRPr="00C7758B">
        <w:rPr>
          <w:b/>
          <w:i/>
        </w:rPr>
        <w:t>.</w:t>
      </w:r>
    </w:p>
    <w:p w14:paraId="3CC0851C" w14:textId="77777777" w:rsidR="00034C66" w:rsidRDefault="00C7758B" w:rsidP="00F26735">
      <w:pPr>
        <w:ind w:firstLine="709"/>
        <w:jc w:val="both"/>
      </w:pPr>
      <w:r>
        <w:t>O</w:t>
      </w:r>
      <w:r w:rsidR="00034C66">
        <w:t xml:space="preserve"> treino de simulação demonstrou facilitar a transferência de habilidades do ambiente simulado para as configurações clínicas do mundo real.</w:t>
      </w:r>
      <w:r>
        <w:t xml:space="preserve"> </w:t>
      </w:r>
      <w:r w:rsidR="00034C66">
        <w:t>Os profissionais que realizam treino em broncoscopia baseado em simulação demonstraram melhor desempenho e resultados do paciente em comparação com aqueles que recebem apenas métodos de trein</w:t>
      </w:r>
      <w:r w:rsidR="00702C63">
        <w:t>o</w:t>
      </w:r>
      <w:r w:rsidR="00034C66">
        <w:t xml:space="preserve"> tradicionais.</w:t>
      </w:r>
      <w:r w:rsidR="00702C63">
        <w:t xml:space="preserve"> (3-5) </w:t>
      </w:r>
      <w:r w:rsidR="00034C66">
        <w:t xml:space="preserve">A simulação também ajuda na retenção de habilidades a longo prazo, permitindo que os profissionais mantenham sua proficiência ao longo do tempo. </w:t>
      </w:r>
      <w:r w:rsidR="00702C63">
        <w:t>(5)</w:t>
      </w:r>
    </w:p>
    <w:p w14:paraId="40BF5D76" w14:textId="77777777" w:rsidR="00F26735" w:rsidRDefault="00F26735" w:rsidP="00F26735">
      <w:pPr>
        <w:ind w:firstLine="709"/>
        <w:jc w:val="both"/>
      </w:pPr>
    </w:p>
    <w:p w14:paraId="4AFA8024" w14:textId="77777777" w:rsidR="00514E8D" w:rsidRDefault="00514E8D" w:rsidP="00F26735">
      <w:pPr>
        <w:ind w:firstLine="709"/>
        <w:jc w:val="both"/>
      </w:pPr>
    </w:p>
    <w:p w14:paraId="08714CFD" w14:textId="77777777" w:rsidR="00B72710" w:rsidRPr="00F26735" w:rsidRDefault="00C7758B" w:rsidP="00034C66">
      <w:pPr>
        <w:jc w:val="both"/>
        <w:rPr>
          <w:b/>
          <w:sz w:val="24"/>
          <w:szCs w:val="24"/>
        </w:rPr>
      </w:pPr>
      <w:r w:rsidRPr="00F26735">
        <w:rPr>
          <w:b/>
          <w:sz w:val="24"/>
          <w:szCs w:val="24"/>
        </w:rPr>
        <w:t>OBJECTIVOS</w:t>
      </w:r>
    </w:p>
    <w:p w14:paraId="7DA34692" w14:textId="77777777" w:rsidR="00B72710" w:rsidRDefault="00B72710" w:rsidP="009E7A97">
      <w:pPr>
        <w:pStyle w:val="PargrafodaLista"/>
        <w:numPr>
          <w:ilvl w:val="0"/>
          <w:numId w:val="18"/>
        </w:numPr>
        <w:jc w:val="both"/>
      </w:pPr>
      <w:r>
        <w:t>Desenhar e desenvolver um modelo 3</w:t>
      </w:r>
      <w:r w:rsidR="00845DCB">
        <w:t>D detalhado da árvore brônquica;</w:t>
      </w:r>
    </w:p>
    <w:p w14:paraId="7BD745DF" w14:textId="77777777" w:rsidR="00B72710" w:rsidRDefault="00B72710" w:rsidP="009E7A97">
      <w:pPr>
        <w:pStyle w:val="PargrafodaLista"/>
        <w:numPr>
          <w:ilvl w:val="0"/>
          <w:numId w:val="18"/>
        </w:numPr>
        <w:jc w:val="both"/>
      </w:pPr>
      <w:r>
        <w:t>Utilizar materiais realistas para imitar as propriedades anatómicas</w:t>
      </w:r>
      <w:r w:rsidR="00845DCB">
        <w:t xml:space="preserve"> e fisi</w:t>
      </w:r>
      <w:r>
        <w:t>ológicas</w:t>
      </w:r>
      <w:r w:rsidR="00845DCB">
        <w:t xml:space="preserve"> do sistema respiratório humano;</w:t>
      </w:r>
    </w:p>
    <w:p w14:paraId="0CA07F84" w14:textId="77777777" w:rsidR="00B72710" w:rsidRDefault="00B72710" w:rsidP="009E7A97">
      <w:pPr>
        <w:pStyle w:val="PargrafodaLista"/>
        <w:numPr>
          <w:ilvl w:val="0"/>
          <w:numId w:val="18"/>
        </w:numPr>
        <w:jc w:val="both"/>
      </w:pPr>
      <w:r>
        <w:t xml:space="preserve">Garantir facilidade de uso, durabilidade e economia no processo de </w:t>
      </w:r>
      <w:proofErr w:type="spellStart"/>
      <w:r>
        <w:t>projecto</w:t>
      </w:r>
      <w:proofErr w:type="spellEnd"/>
      <w:r w:rsidR="00845DCB">
        <w:t xml:space="preserve"> e fabricação;</w:t>
      </w:r>
    </w:p>
    <w:p w14:paraId="0448960A" w14:textId="77777777" w:rsidR="00845DCB" w:rsidRDefault="00845DCB" w:rsidP="009E7A97">
      <w:pPr>
        <w:pStyle w:val="PargrafodaLista"/>
        <w:numPr>
          <w:ilvl w:val="0"/>
          <w:numId w:val="18"/>
        </w:numPr>
        <w:jc w:val="both"/>
      </w:pPr>
      <w:r w:rsidRPr="00034C66">
        <w:t>Incorporar vários graus de dificuldade e pato</w:t>
      </w:r>
      <w:r w:rsidR="00034C66">
        <w:t>logia para permitir o trein</w:t>
      </w:r>
      <w:r w:rsidRPr="00034C66">
        <w:t>o progressivo;</w:t>
      </w:r>
    </w:p>
    <w:p w14:paraId="6FB0C21D" w14:textId="77777777" w:rsidR="00034C66" w:rsidRPr="00034C66" w:rsidRDefault="00034C66" w:rsidP="009E7A97">
      <w:pPr>
        <w:pStyle w:val="PargrafodaLista"/>
        <w:numPr>
          <w:ilvl w:val="0"/>
          <w:numId w:val="18"/>
        </w:numPr>
        <w:jc w:val="both"/>
      </w:pPr>
      <w:r>
        <w:t>Desenvolvimentos das habilidades dos profissionais em técnicas de broncoscopia, levando a um melhor cuidado e segurança dos doentes</w:t>
      </w:r>
      <w:r w:rsidR="009E7A97">
        <w:t>;</w:t>
      </w:r>
    </w:p>
    <w:p w14:paraId="6B13D37C" w14:textId="77777777" w:rsidR="00845DCB" w:rsidRDefault="00B72710" w:rsidP="009E7A97">
      <w:pPr>
        <w:pStyle w:val="PargrafodaLista"/>
        <w:numPr>
          <w:ilvl w:val="0"/>
          <w:numId w:val="18"/>
        </w:numPr>
        <w:jc w:val="both"/>
      </w:pPr>
      <w:r>
        <w:t xml:space="preserve">Avaliar a eficácia e a utilidade do modelo de árvore brônquica impresso em 3D para aprimorar o treino </w:t>
      </w:r>
      <w:r w:rsidR="00845DCB">
        <w:t>em broncoscopia</w:t>
      </w:r>
      <w:r w:rsidR="009E7A97">
        <w:t>.</w:t>
      </w:r>
    </w:p>
    <w:p w14:paraId="72A52D1C" w14:textId="77777777" w:rsidR="002F403B" w:rsidRDefault="002F403B" w:rsidP="00034C66">
      <w:pPr>
        <w:pStyle w:val="PargrafodaLista"/>
        <w:jc w:val="both"/>
      </w:pPr>
    </w:p>
    <w:p w14:paraId="784F4B37" w14:textId="77777777" w:rsidR="00514E8D" w:rsidRDefault="00514E8D" w:rsidP="00034C66">
      <w:pPr>
        <w:pStyle w:val="PargrafodaLista"/>
        <w:jc w:val="both"/>
      </w:pPr>
    </w:p>
    <w:p w14:paraId="45C08F1F" w14:textId="77777777" w:rsidR="00B72710" w:rsidRPr="00F26735" w:rsidRDefault="00C7758B" w:rsidP="00034C66">
      <w:pPr>
        <w:jc w:val="both"/>
        <w:rPr>
          <w:b/>
          <w:sz w:val="24"/>
          <w:szCs w:val="24"/>
        </w:rPr>
      </w:pPr>
      <w:r w:rsidRPr="00F26735">
        <w:rPr>
          <w:b/>
          <w:sz w:val="24"/>
          <w:szCs w:val="24"/>
        </w:rPr>
        <w:t>METODOLOGIA</w:t>
      </w:r>
    </w:p>
    <w:p w14:paraId="073F6D29" w14:textId="77777777" w:rsidR="00F26735" w:rsidRPr="00034C66" w:rsidRDefault="00034C66" w:rsidP="00034C66">
      <w:pPr>
        <w:jc w:val="both"/>
      </w:pPr>
      <w:r w:rsidRPr="00034C66">
        <w:t>O modelo de árvore brônquica com impressão 3D</w:t>
      </w:r>
      <w:r>
        <w:t xml:space="preserve"> </w:t>
      </w:r>
      <w:r w:rsidR="00F26735">
        <w:t xml:space="preserve">será </w:t>
      </w:r>
      <w:r>
        <w:t xml:space="preserve">desenvolvido </w:t>
      </w:r>
      <w:r w:rsidR="00F26735">
        <w:t>com base nos seguintes passos:</w:t>
      </w:r>
      <w:r w:rsidR="00DD00B8">
        <w:t xml:space="preserve"> </w:t>
      </w:r>
    </w:p>
    <w:p w14:paraId="274B69A8" w14:textId="77777777" w:rsidR="00B72710" w:rsidRDefault="00F26735" w:rsidP="00F26735">
      <w:pPr>
        <w:jc w:val="both"/>
      </w:pPr>
      <w:r w:rsidRPr="00F26735">
        <w:rPr>
          <w:b/>
          <w:bCs/>
        </w:rPr>
        <w:t>a)</w:t>
      </w:r>
      <w:r>
        <w:t xml:space="preserve"> </w:t>
      </w:r>
      <w:r w:rsidR="00B72710">
        <w:t>Aquisição de Dados:</w:t>
      </w:r>
    </w:p>
    <w:p w14:paraId="13210882" w14:textId="248F4DAE" w:rsidR="00B72710" w:rsidRPr="0039749F" w:rsidRDefault="00845DCB" w:rsidP="00034C66">
      <w:pPr>
        <w:pStyle w:val="PargrafodaLista"/>
        <w:numPr>
          <w:ilvl w:val="0"/>
          <w:numId w:val="3"/>
        </w:numPr>
        <w:jc w:val="both"/>
        <w:rPr>
          <w:bCs/>
        </w:rPr>
      </w:pPr>
      <w:r>
        <w:t xml:space="preserve">Reunir </w:t>
      </w:r>
      <w:r w:rsidR="00B72710">
        <w:t xml:space="preserve">dados </w:t>
      </w:r>
      <w:r>
        <w:t>anatómicos</w:t>
      </w:r>
      <w:r w:rsidR="00B72710">
        <w:t xml:space="preserve"> de alta resolução da árvore brônquica us</w:t>
      </w:r>
      <w:r>
        <w:t xml:space="preserve">ando </w:t>
      </w:r>
      <w:r w:rsidRPr="00E42644">
        <w:rPr>
          <w:bCs/>
        </w:rPr>
        <w:t>tomografia computadorizada</w:t>
      </w:r>
      <w:r w:rsidR="007D5B84">
        <w:rPr>
          <w:bCs/>
        </w:rPr>
        <w:t xml:space="preserve">, sendo a TC espectral </w:t>
      </w:r>
      <w:r w:rsidR="007D5B84" w:rsidRPr="0039749F">
        <w:rPr>
          <w:bCs/>
        </w:rPr>
        <w:t xml:space="preserve">(recém-adquirida pelo CHUA) </w:t>
      </w:r>
      <w:r w:rsidR="007D5B84">
        <w:rPr>
          <w:bCs/>
        </w:rPr>
        <w:t>um recurso tecnologicamente avançado para adquirir ficheiros de reconstrução;</w:t>
      </w:r>
    </w:p>
    <w:p w14:paraId="755018B9" w14:textId="0CE38F97" w:rsidR="00F26735" w:rsidRDefault="00845DCB" w:rsidP="00F26735">
      <w:pPr>
        <w:pStyle w:val="PargrafodaLista"/>
        <w:numPr>
          <w:ilvl w:val="0"/>
          <w:numId w:val="3"/>
        </w:numPr>
        <w:jc w:val="both"/>
        <w:rPr>
          <w:bCs/>
        </w:rPr>
      </w:pPr>
      <w:r w:rsidRPr="0039749F">
        <w:rPr>
          <w:bCs/>
        </w:rPr>
        <w:t>Extrair e processar</w:t>
      </w:r>
      <w:r w:rsidR="00B72710" w:rsidRPr="0039749F">
        <w:rPr>
          <w:bCs/>
        </w:rPr>
        <w:t xml:space="preserve"> os dados adquiridos para criar um modelo 3D detalhado da árvore brônquica </w:t>
      </w:r>
      <w:r w:rsidRPr="0039749F">
        <w:rPr>
          <w:bCs/>
        </w:rPr>
        <w:t>usando software</w:t>
      </w:r>
      <w:r w:rsidR="00DD4BEA" w:rsidRPr="0039749F">
        <w:rPr>
          <w:bCs/>
        </w:rPr>
        <w:t xml:space="preserve"> adequado</w:t>
      </w:r>
      <w:r w:rsidR="00B72710" w:rsidRPr="0039749F">
        <w:rPr>
          <w:bCs/>
        </w:rPr>
        <w:t>.</w:t>
      </w:r>
    </w:p>
    <w:p w14:paraId="13B177B4" w14:textId="77777777" w:rsidR="00514E8D" w:rsidRPr="0039749F" w:rsidRDefault="00514E8D" w:rsidP="00514E8D">
      <w:pPr>
        <w:pStyle w:val="PargrafodaLista"/>
        <w:jc w:val="both"/>
        <w:rPr>
          <w:bCs/>
        </w:rPr>
      </w:pPr>
    </w:p>
    <w:p w14:paraId="1CD16593" w14:textId="77777777" w:rsidR="00B72710" w:rsidRDefault="00B72710" w:rsidP="00034C66">
      <w:pPr>
        <w:jc w:val="both"/>
      </w:pPr>
      <w:r w:rsidRPr="00845DCB">
        <w:rPr>
          <w:b/>
        </w:rPr>
        <w:t>b)</w:t>
      </w:r>
      <w:r w:rsidR="00845DCB">
        <w:t xml:space="preserve"> </w:t>
      </w:r>
      <w:r w:rsidR="00845DCB" w:rsidRPr="00DD4BEA">
        <w:rPr>
          <w:i/>
          <w:iCs/>
        </w:rPr>
        <w:t>Design</w:t>
      </w:r>
      <w:r w:rsidR="00845DCB">
        <w:t xml:space="preserve"> e </w:t>
      </w:r>
      <w:proofErr w:type="spellStart"/>
      <w:r w:rsidR="00034C66">
        <w:t>selecção</w:t>
      </w:r>
      <w:proofErr w:type="spellEnd"/>
      <w:r w:rsidR="00845DCB">
        <w:t xml:space="preserve"> de Materiais:</w:t>
      </w:r>
    </w:p>
    <w:p w14:paraId="28326F54" w14:textId="38D50104" w:rsidR="00B72710" w:rsidRDefault="00151595" w:rsidP="00034C66">
      <w:pPr>
        <w:pStyle w:val="PargrafodaLista"/>
        <w:numPr>
          <w:ilvl w:val="0"/>
          <w:numId w:val="4"/>
        </w:numPr>
        <w:jc w:val="both"/>
      </w:pPr>
      <w:r>
        <w:t>Utilizar</w:t>
      </w:r>
      <w:r w:rsidR="00B72710">
        <w:t xml:space="preserve"> o modelo 3D </w:t>
      </w:r>
      <w:r w:rsidR="00DD4BEA">
        <w:t xml:space="preserve">da TC </w:t>
      </w:r>
      <w:r w:rsidR="00B72710">
        <w:t xml:space="preserve">para </w:t>
      </w:r>
      <w:proofErr w:type="spellStart"/>
      <w:r>
        <w:t>projectar</w:t>
      </w:r>
      <w:proofErr w:type="spellEnd"/>
      <w:r w:rsidR="00B72710">
        <w:t xml:space="preserve"> um modelo de árvore brônquica imprimível</w:t>
      </w:r>
      <w:r w:rsidR="00F26735">
        <w:t xml:space="preserve"> em 3D</w:t>
      </w:r>
      <w:r w:rsidR="00B72710">
        <w:t xml:space="preserve">, incorporando dimensões precisas, ângulos de ramificação e características </w:t>
      </w:r>
      <w:r>
        <w:t>anatómicas</w:t>
      </w:r>
      <w:r w:rsidR="002F403B">
        <w:t>;</w:t>
      </w:r>
    </w:p>
    <w:p w14:paraId="119A8853" w14:textId="151F05FF" w:rsidR="00F26735" w:rsidRDefault="00151595" w:rsidP="00F26735">
      <w:pPr>
        <w:pStyle w:val="PargrafodaLista"/>
        <w:numPr>
          <w:ilvl w:val="0"/>
          <w:numId w:val="4"/>
        </w:numPr>
        <w:jc w:val="both"/>
      </w:pPr>
      <w:proofErr w:type="spellStart"/>
      <w:r>
        <w:t>Seleccionar</w:t>
      </w:r>
      <w:proofErr w:type="spellEnd"/>
      <w:r w:rsidR="00B72710">
        <w:t xml:space="preserve"> materiais apropriados</w:t>
      </w:r>
      <w:r w:rsidR="00DD4BEA" w:rsidRPr="0039749F">
        <w:t>, maleáveis e resistentes</w:t>
      </w:r>
      <w:r w:rsidR="00DD4BEA">
        <w:t>,</w:t>
      </w:r>
      <w:r w:rsidR="00B72710">
        <w:t xml:space="preserve"> para </w:t>
      </w:r>
      <w:r w:rsidR="00DD4BEA">
        <w:t xml:space="preserve">recriar com maior </w:t>
      </w:r>
      <w:r w:rsidR="00662E11">
        <w:t>realismo</w:t>
      </w:r>
      <w:r w:rsidR="00B72710">
        <w:t xml:space="preserve"> as propriedades físicas da árvore brônquica</w:t>
      </w:r>
      <w:r w:rsidR="00F26735">
        <w:t>.</w:t>
      </w:r>
    </w:p>
    <w:p w14:paraId="4144259F" w14:textId="77777777" w:rsidR="00514E8D" w:rsidRDefault="00514E8D" w:rsidP="00514E8D">
      <w:pPr>
        <w:pStyle w:val="PargrafodaLista"/>
        <w:jc w:val="both"/>
      </w:pPr>
    </w:p>
    <w:p w14:paraId="706C9B5C" w14:textId="77777777" w:rsidR="00845DCB" w:rsidRDefault="00B72710" w:rsidP="00034C66">
      <w:pPr>
        <w:jc w:val="both"/>
      </w:pPr>
      <w:r w:rsidRPr="00845DCB">
        <w:rPr>
          <w:b/>
        </w:rPr>
        <w:t>c)</w:t>
      </w:r>
      <w:r>
        <w:t xml:space="preserve"> Im</w:t>
      </w:r>
      <w:r w:rsidR="00845DCB">
        <w:t>pressão 3D e Pós-Processamento:</w:t>
      </w:r>
    </w:p>
    <w:p w14:paraId="11911601" w14:textId="77777777" w:rsidR="00B72710" w:rsidRDefault="00151595" w:rsidP="00F26735">
      <w:pPr>
        <w:pStyle w:val="PargrafodaLista"/>
        <w:numPr>
          <w:ilvl w:val="0"/>
          <w:numId w:val="5"/>
        </w:numPr>
        <w:jc w:val="both"/>
      </w:pPr>
      <w:r>
        <w:t>Empregar</w:t>
      </w:r>
      <w:r w:rsidR="00B72710">
        <w:t xml:space="preserve"> técn</w:t>
      </w:r>
      <w:r>
        <w:t>icas de impressão 3D</w:t>
      </w:r>
      <w:r w:rsidR="00B72710">
        <w:t>, para fabricar o modelo de ár</w:t>
      </w:r>
      <w:r w:rsidR="002F403B">
        <w:t>vore brônquica em várias partes;</w:t>
      </w:r>
    </w:p>
    <w:p w14:paraId="0605E854" w14:textId="77777777" w:rsidR="00F26735" w:rsidRDefault="00151595" w:rsidP="00034C66">
      <w:pPr>
        <w:pStyle w:val="PargrafodaLista"/>
        <w:numPr>
          <w:ilvl w:val="0"/>
          <w:numId w:val="5"/>
        </w:numPr>
        <w:jc w:val="both"/>
      </w:pPr>
      <w:r w:rsidRPr="00034C66">
        <w:t>Garantir</w:t>
      </w:r>
      <w:r w:rsidR="00B72710" w:rsidRPr="00034C66">
        <w:t xml:space="preserve"> facilidade de montagem e desmontagem das peças impressas</w:t>
      </w:r>
      <w:r w:rsidR="00B72710">
        <w:t>, permitindo fácil limpeza e manutenção</w:t>
      </w:r>
      <w:r w:rsidR="00F26735">
        <w:t>;</w:t>
      </w:r>
    </w:p>
    <w:p w14:paraId="2BAE8854" w14:textId="77777777" w:rsidR="00B72710" w:rsidRDefault="00F26735" w:rsidP="00034C66">
      <w:pPr>
        <w:pStyle w:val="PargrafodaLista"/>
        <w:numPr>
          <w:ilvl w:val="0"/>
          <w:numId w:val="5"/>
        </w:numPr>
        <w:jc w:val="both"/>
      </w:pPr>
      <w:r>
        <w:t>Possibilidade de i</w:t>
      </w:r>
      <w:r w:rsidRPr="00034C66">
        <w:t>ncorporar diferentes níveis de dificuldade e patologia no modelo</w:t>
      </w:r>
      <w:r>
        <w:t>.</w:t>
      </w:r>
    </w:p>
    <w:p w14:paraId="61B0BFA0" w14:textId="77777777" w:rsidR="00BB0FB4" w:rsidRDefault="00BB0FB4" w:rsidP="00BB0FB4">
      <w:pPr>
        <w:pStyle w:val="PargrafodaLista"/>
        <w:jc w:val="both"/>
      </w:pPr>
    </w:p>
    <w:p w14:paraId="54B45768" w14:textId="4C76EFCE" w:rsidR="00B72710" w:rsidRDefault="00B72710" w:rsidP="00034C66">
      <w:pPr>
        <w:jc w:val="both"/>
      </w:pPr>
      <w:r w:rsidRPr="00845DCB">
        <w:rPr>
          <w:b/>
        </w:rPr>
        <w:t>d)</w:t>
      </w:r>
      <w:r w:rsidR="00845DCB">
        <w:t xml:space="preserve"> Validação e</w:t>
      </w:r>
      <w:r w:rsidR="00DD4BEA">
        <w:t xml:space="preserve"> </w:t>
      </w:r>
      <w:r w:rsidR="00DD4BEA" w:rsidRPr="0039749F">
        <w:t>avaliação da utilização</w:t>
      </w:r>
      <w:r>
        <w:t>:</w:t>
      </w:r>
    </w:p>
    <w:p w14:paraId="258A1B68" w14:textId="77777777" w:rsidR="00B72710" w:rsidRDefault="00151595" w:rsidP="00034C66">
      <w:pPr>
        <w:pStyle w:val="PargrafodaLista"/>
        <w:numPr>
          <w:ilvl w:val="0"/>
          <w:numId w:val="6"/>
        </w:numPr>
        <w:jc w:val="both"/>
      </w:pPr>
      <w:r>
        <w:t>Realizar</w:t>
      </w:r>
      <w:r w:rsidR="00B72710">
        <w:t xml:space="preserve"> testes </w:t>
      </w:r>
      <w:r w:rsidR="002F403B">
        <w:t>para</w:t>
      </w:r>
      <w:r w:rsidR="00B72710">
        <w:t xml:space="preserve"> validação do modelo</w:t>
      </w:r>
      <w:r w:rsidR="00F26735">
        <w:t xml:space="preserve"> de simulação,</w:t>
      </w:r>
      <w:r w:rsidR="002F403B">
        <w:t xml:space="preserve"> para avaliação do </w:t>
      </w:r>
      <w:r w:rsidR="00B72710">
        <w:t>realismo, usabilidade e durabilidade em procedim</w:t>
      </w:r>
      <w:r w:rsidR="002F403B">
        <w:t>entos simulados de broncoscopia</w:t>
      </w:r>
      <w:r w:rsidR="002E5083">
        <w:t xml:space="preserve"> flexível</w:t>
      </w:r>
      <w:r w:rsidR="002F403B">
        <w:t>;</w:t>
      </w:r>
    </w:p>
    <w:p w14:paraId="3E4A2A77" w14:textId="477D0DE2" w:rsidR="00310581" w:rsidRPr="00034C66" w:rsidRDefault="00310581" w:rsidP="00310581">
      <w:pPr>
        <w:pStyle w:val="PargrafodaLista"/>
        <w:numPr>
          <w:ilvl w:val="0"/>
          <w:numId w:val="6"/>
        </w:numPr>
        <w:jc w:val="both"/>
      </w:pPr>
      <w:r>
        <w:t>Colocar o modelo numa estação de treino</w:t>
      </w:r>
      <w:r w:rsidR="00DD4BEA">
        <w:t>,</w:t>
      </w:r>
      <w:r>
        <w:t xml:space="preserve"> com disponibili</w:t>
      </w:r>
      <w:r w:rsidR="00DD4BEA">
        <w:t>zação</w:t>
      </w:r>
      <w:r>
        <w:t xml:space="preserve"> de broncoscópios flexíveis,</w:t>
      </w:r>
      <w:r w:rsidR="00DD4BEA">
        <w:t xml:space="preserve"> </w:t>
      </w:r>
      <w:r w:rsidR="00DD4BEA" w:rsidRPr="0039749F">
        <w:t>e outros acessórios que permitam simular com realismo os</w:t>
      </w:r>
      <w:r w:rsidRPr="0039749F">
        <w:t xml:space="preserve"> </w:t>
      </w:r>
      <w:r w:rsidR="00DD4BEA" w:rsidRPr="0039749F">
        <w:t>procedimentos endoscópicos</w:t>
      </w:r>
      <w:r>
        <w:t>;</w:t>
      </w:r>
    </w:p>
    <w:p w14:paraId="3E4BEE39" w14:textId="6D50B686" w:rsidR="00310581" w:rsidRDefault="00DD4BEA" w:rsidP="00310581">
      <w:pPr>
        <w:pStyle w:val="PargrafodaLista"/>
        <w:numPr>
          <w:ilvl w:val="0"/>
          <w:numId w:val="6"/>
        </w:numPr>
        <w:jc w:val="both"/>
      </w:pPr>
      <w:r w:rsidRPr="0039749F">
        <w:t>Recolher o</w:t>
      </w:r>
      <w:r w:rsidR="00310581" w:rsidRPr="00DD4BEA">
        <w:rPr>
          <w:color w:val="0070C0"/>
        </w:rPr>
        <w:t xml:space="preserve"> </w:t>
      </w:r>
      <w:r w:rsidR="00310581" w:rsidRPr="00DD4BEA">
        <w:rPr>
          <w:i/>
          <w:iCs/>
        </w:rPr>
        <w:t>feedback</w:t>
      </w:r>
      <w:r w:rsidR="00310581">
        <w:t xml:space="preserve"> d</w:t>
      </w:r>
      <w:r>
        <w:t>os</w:t>
      </w:r>
      <w:r w:rsidR="00310581">
        <w:t xml:space="preserve"> profissionais para avaliar a eficácia do modelo no aprimoramento das suas habilidades de broncoscopia.</w:t>
      </w:r>
    </w:p>
    <w:p w14:paraId="01FED621" w14:textId="77777777" w:rsidR="007078D6" w:rsidRDefault="007078D6" w:rsidP="00034C66">
      <w:pPr>
        <w:jc w:val="both"/>
      </w:pPr>
    </w:p>
    <w:p w14:paraId="22E063D6" w14:textId="77777777" w:rsidR="00514E8D" w:rsidRDefault="00514E8D" w:rsidP="00034C66">
      <w:pPr>
        <w:jc w:val="both"/>
      </w:pPr>
    </w:p>
    <w:p w14:paraId="0AB5A12C" w14:textId="77777777" w:rsidR="00514E8D" w:rsidRDefault="00514E8D" w:rsidP="00034C66">
      <w:pPr>
        <w:jc w:val="both"/>
      </w:pPr>
    </w:p>
    <w:p w14:paraId="6C063C32" w14:textId="77777777" w:rsidR="00514E8D" w:rsidRDefault="00514E8D" w:rsidP="00034C66">
      <w:pPr>
        <w:jc w:val="both"/>
      </w:pPr>
    </w:p>
    <w:p w14:paraId="2869662A" w14:textId="77777777" w:rsidR="002E5083" w:rsidRPr="002E5083" w:rsidRDefault="00C7758B" w:rsidP="00034C66">
      <w:pPr>
        <w:jc w:val="both"/>
        <w:rPr>
          <w:b/>
          <w:sz w:val="24"/>
          <w:szCs w:val="24"/>
        </w:rPr>
      </w:pPr>
      <w:r w:rsidRPr="002E5083">
        <w:rPr>
          <w:b/>
          <w:sz w:val="24"/>
          <w:szCs w:val="24"/>
        </w:rPr>
        <w:t>CONSIDERAÇÕES ÉTICAS</w:t>
      </w:r>
    </w:p>
    <w:p w14:paraId="6E81193F" w14:textId="6AA9B7C2" w:rsidR="00254ED4" w:rsidRDefault="0023223A" w:rsidP="00254ED4">
      <w:pPr>
        <w:ind w:firstLine="709"/>
        <w:jc w:val="both"/>
      </w:pPr>
      <w:r w:rsidRPr="0039749F">
        <w:t>Uma vez e</w:t>
      </w:r>
      <w:r w:rsidR="00151595" w:rsidRPr="0039749F">
        <w:t>nvolve</w:t>
      </w:r>
      <w:r w:rsidR="00310581" w:rsidRPr="0039749F">
        <w:t>ndo</w:t>
      </w:r>
      <w:r w:rsidR="00151595" w:rsidRPr="0039749F">
        <w:t xml:space="preserve"> </w:t>
      </w:r>
      <w:r w:rsidRPr="0039749F">
        <w:t>a utilização</w:t>
      </w:r>
      <w:r w:rsidR="00151595" w:rsidRPr="0039749F">
        <w:t xml:space="preserve"> de </w:t>
      </w:r>
      <w:r w:rsidR="002F403B" w:rsidRPr="0039749F">
        <w:t>dados</w:t>
      </w:r>
      <w:r w:rsidR="002F403B">
        <w:t xml:space="preserve"> </w:t>
      </w:r>
      <w:r w:rsidRPr="0039749F">
        <w:t>respeitantes</w:t>
      </w:r>
      <w:r>
        <w:t xml:space="preserve"> a exames</w:t>
      </w:r>
      <w:r w:rsidR="002F403B">
        <w:t xml:space="preserve"> </w:t>
      </w:r>
      <w:r>
        <w:t xml:space="preserve">realizados </w:t>
      </w:r>
      <w:r w:rsidRPr="0039749F">
        <w:t xml:space="preserve">a </w:t>
      </w:r>
      <w:r w:rsidR="002F403B" w:rsidRPr="0039749F">
        <w:t>doentes</w:t>
      </w:r>
      <w:r w:rsidRPr="0039749F">
        <w:t xml:space="preserve"> reais</w:t>
      </w:r>
      <w:r w:rsidR="002F403B">
        <w:t xml:space="preserve">, será necessário </w:t>
      </w:r>
      <w:r w:rsidR="00151595">
        <w:t>obter o consen</w:t>
      </w:r>
      <w:r w:rsidR="002F403B">
        <w:t xml:space="preserve">timento informado dos </w:t>
      </w:r>
      <w:r w:rsidR="00151595">
        <w:t>envolvidos. A confidencialidade e a privacidade devem ser estritamente mantidas para proteger os direi</w:t>
      </w:r>
      <w:r w:rsidR="002F403B">
        <w:t>tos e o bem-estar dos pacientes</w:t>
      </w:r>
      <w:r w:rsidR="00310581">
        <w:t xml:space="preserve">. </w:t>
      </w:r>
    </w:p>
    <w:p w14:paraId="69B27B5F" w14:textId="48767115" w:rsidR="00151595" w:rsidRDefault="00310581" w:rsidP="00254ED4">
      <w:pPr>
        <w:ind w:firstLine="709"/>
        <w:jc w:val="both"/>
      </w:pPr>
      <w:r>
        <w:t xml:space="preserve">Deverá ser garantido no processo de validação </w:t>
      </w:r>
      <w:r w:rsidR="00151595">
        <w:t>que o modelo de árvore brônquica</w:t>
      </w:r>
      <w:r w:rsidR="0023223A">
        <w:t>,</w:t>
      </w:r>
      <w:r w:rsidR="00151595">
        <w:t xml:space="preserve"> impresso em 3D</w:t>
      </w:r>
      <w:r w:rsidR="0023223A">
        <w:t>,</w:t>
      </w:r>
      <w:r w:rsidR="00151595">
        <w:t xml:space="preserve"> reflit</w:t>
      </w:r>
      <w:r w:rsidR="00254ED4">
        <w:t>a</w:t>
      </w:r>
      <w:r w:rsidR="00151595">
        <w:t xml:space="preserve"> com precisão as </w:t>
      </w:r>
      <w:r w:rsidR="0039749F">
        <w:t xml:space="preserve">suas </w:t>
      </w:r>
      <w:r w:rsidR="00151595">
        <w:t>características</w:t>
      </w:r>
      <w:r w:rsidR="0039749F">
        <w:t>, e que o treino efetuado se traduza na redução no tempo real de procedimento endoscópico e das suas potenciais complicações</w:t>
      </w:r>
      <w:r>
        <w:t>.</w:t>
      </w:r>
      <w:r w:rsidR="00254ED4">
        <w:t xml:space="preserve"> </w:t>
      </w:r>
      <w:r>
        <w:t>O</w:t>
      </w:r>
      <w:r w:rsidR="00151595">
        <w:t xml:space="preserve"> modelo de árvore </w:t>
      </w:r>
      <w:r w:rsidR="007078D6">
        <w:t>brônquica desenvolvido</w:t>
      </w:r>
      <w:r w:rsidR="00151595">
        <w:t xml:space="preserve"> </w:t>
      </w:r>
      <w:r>
        <w:t>deverá ser</w:t>
      </w:r>
      <w:r w:rsidR="00151595">
        <w:t xml:space="preserve"> acessível a uma ampla gama </w:t>
      </w:r>
      <w:r w:rsidR="002F403B">
        <w:t xml:space="preserve">profissionais de saúde </w:t>
      </w:r>
      <w:r w:rsidR="0023223A" w:rsidRPr="0039749F">
        <w:t>com interesse em treino de broncoscopia</w:t>
      </w:r>
      <w:r w:rsidR="002F403B">
        <w:t>.</w:t>
      </w:r>
    </w:p>
    <w:p w14:paraId="7F33E484" w14:textId="77777777" w:rsidR="00C7758B" w:rsidRDefault="00C7758B" w:rsidP="00C7758B">
      <w:pPr>
        <w:pStyle w:val="PargrafodaLista"/>
      </w:pPr>
    </w:p>
    <w:p w14:paraId="04D2A992" w14:textId="77777777" w:rsidR="00C7758B" w:rsidRPr="00254ED4" w:rsidRDefault="00CF2D42" w:rsidP="00C7758B">
      <w:pPr>
        <w:jc w:val="both"/>
        <w:rPr>
          <w:b/>
          <w:bCs/>
          <w:sz w:val="24"/>
          <w:szCs w:val="24"/>
        </w:rPr>
      </w:pPr>
      <w:r w:rsidRPr="00254ED4">
        <w:rPr>
          <w:b/>
          <w:bCs/>
          <w:sz w:val="24"/>
          <w:szCs w:val="24"/>
        </w:rPr>
        <w:t>CONCLUSÃO</w:t>
      </w:r>
    </w:p>
    <w:p w14:paraId="20C00535" w14:textId="499C05DE" w:rsidR="00CF2D42" w:rsidRPr="0023223A" w:rsidRDefault="00CF2D42" w:rsidP="00E42644">
      <w:pPr>
        <w:ind w:firstLine="709"/>
        <w:jc w:val="both"/>
        <w:rPr>
          <w:color w:val="0070C0"/>
        </w:rPr>
      </w:pPr>
      <w:r>
        <w:t>A simulação de broncoscopia provou ser eficaz e um excelente complement</w:t>
      </w:r>
      <w:r w:rsidR="00254ED4">
        <w:t>o</w:t>
      </w:r>
      <w:r>
        <w:t xml:space="preserve"> ao treino</w:t>
      </w:r>
      <w:r w:rsidR="00254ED4">
        <w:t xml:space="preserve"> com doentes reais, </w:t>
      </w:r>
      <w:r>
        <w:t xml:space="preserve">no sentido de obter competências a realização de broncoscopia flexível. A impressão em 3D é uma tecnologia recente que abriu possibilidades para desenvolver simuladores </w:t>
      </w:r>
      <w:r w:rsidR="00BB0FB4">
        <w:t>a baixo custo</w:t>
      </w:r>
      <w:r w:rsidR="00254ED4">
        <w:t>,</w:t>
      </w:r>
      <w:r>
        <w:t xml:space="preserve"> com características inovadoras</w:t>
      </w:r>
      <w:r w:rsidR="00BB0FB4">
        <w:t xml:space="preserve"> e dinâmicas, </w:t>
      </w:r>
      <w:r w:rsidR="00254ED4">
        <w:t xml:space="preserve">que terá um impacto direto na formação dos profissionais do </w:t>
      </w:r>
      <w:r w:rsidR="00254ED4" w:rsidRPr="00254ED4">
        <w:t>Centro Hospitalar Universitário do Algarve</w:t>
      </w:r>
      <w:r w:rsidR="00E42644">
        <w:t xml:space="preserve"> em broncoscopia flexível</w:t>
      </w:r>
      <w:r w:rsidR="00254ED4">
        <w:t>, desenvolvendo</w:t>
      </w:r>
      <w:r w:rsidR="00E42644">
        <w:t xml:space="preserve"> e </w:t>
      </w:r>
      <w:r w:rsidR="00E42644" w:rsidRPr="0039749F">
        <w:t>cimentando</w:t>
      </w:r>
      <w:r w:rsidR="00254ED4">
        <w:t xml:space="preserve"> as suas capacidades neste procedimento </w:t>
      </w:r>
      <w:r w:rsidR="00E42644">
        <w:t>invasivo e com elevado nível de complexidade.</w:t>
      </w:r>
      <w:r w:rsidR="0023223A">
        <w:t xml:space="preserve"> Poderá uma simulação</w:t>
      </w:r>
      <w:r w:rsidR="000C082F">
        <w:t xml:space="preserve"> de movimentos </w:t>
      </w:r>
      <w:r w:rsidR="000C082F" w:rsidRPr="0039749F">
        <w:t>da árvore brônquica</w:t>
      </w:r>
      <w:r w:rsidR="0023223A">
        <w:t xml:space="preserve">, com maior detalhe e realismo, constituir um fator de interesse adicional, que </w:t>
      </w:r>
      <w:proofErr w:type="spellStart"/>
      <w:r w:rsidR="0023223A" w:rsidRPr="0039749F">
        <w:t>optimizará</w:t>
      </w:r>
      <w:proofErr w:type="spellEnd"/>
      <w:r w:rsidR="0023223A" w:rsidRPr="0039749F">
        <w:t xml:space="preserve"> a aquisição de competências, para melhores resultados na obtenção do diagnóstico e terapêutica, em cenários reais com o</w:t>
      </w:r>
      <w:r w:rsidR="0039749F">
        <w:t>s</w:t>
      </w:r>
      <w:r w:rsidR="0023223A" w:rsidRPr="0039749F">
        <w:t xml:space="preserve"> doentes.</w:t>
      </w:r>
    </w:p>
    <w:p w14:paraId="01947A74" w14:textId="77777777" w:rsidR="00CF2D42" w:rsidRDefault="00CF2D42" w:rsidP="00C7758B">
      <w:pPr>
        <w:jc w:val="both"/>
      </w:pPr>
    </w:p>
    <w:p w14:paraId="382A7075" w14:textId="77777777" w:rsidR="00B42DBD" w:rsidRDefault="00B42DBD" w:rsidP="00B42DBD">
      <w:pPr>
        <w:pStyle w:val="PargrafodaLista"/>
      </w:pPr>
    </w:p>
    <w:p w14:paraId="4F291ACF" w14:textId="77777777" w:rsidR="00E42644" w:rsidRDefault="00E42644" w:rsidP="00B42DBD">
      <w:pPr>
        <w:pStyle w:val="PargrafodaLista"/>
      </w:pPr>
    </w:p>
    <w:p w14:paraId="76F6687D" w14:textId="77777777" w:rsidR="00B42DBD" w:rsidRPr="00B42DBD" w:rsidRDefault="00B42DBD" w:rsidP="00B42DBD">
      <w:pPr>
        <w:jc w:val="both"/>
        <w:rPr>
          <w:b/>
          <w:sz w:val="24"/>
        </w:rPr>
      </w:pPr>
      <w:r w:rsidRPr="00B42DBD">
        <w:rPr>
          <w:b/>
          <w:sz w:val="24"/>
        </w:rPr>
        <w:t>BIBLIOGRAFIA</w:t>
      </w:r>
    </w:p>
    <w:p w14:paraId="661375D3" w14:textId="77777777" w:rsidR="0097276E" w:rsidRPr="00E42644" w:rsidRDefault="0097276E" w:rsidP="0097276E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sz w:val="20"/>
          <w:szCs w:val="20"/>
          <w:lang w:val="en-GB"/>
        </w:rPr>
      </w:pPr>
      <w:r w:rsidRPr="00E42644">
        <w:rPr>
          <w:sz w:val="20"/>
          <w:szCs w:val="20"/>
          <w:lang w:val="en-GB"/>
        </w:rPr>
        <w:t>Colt HG, Crawford SW, Galbraith O 3rd. Virtual reality bronchoscopy simulation: a  evolution in procedural training. Chest 2001; 120: 1333–9.</w:t>
      </w:r>
    </w:p>
    <w:p w14:paraId="139C0795" w14:textId="77777777" w:rsidR="0097276E" w:rsidRPr="00E42644" w:rsidRDefault="0097276E" w:rsidP="0097276E">
      <w:pPr>
        <w:autoSpaceDE w:val="0"/>
        <w:autoSpaceDN w:val="0"/>
        <w:adjustRightInd w:val="0"/>
        <w:spacing w:after="0" w:line="240" w:lineRule="auto"/>
        <w:rPr>
          <w:sz w:val="20"/>
          <w:szCs w:val="20"/>
          <w:lang w:val="en-GB"/>
        </w:rPr>
      </w:pPr>
    </w:p>
    <w:p w14:paraId="63DB9021" w14:textId="77777777" w:rsidR="0097276E" w:rsidRPr="00E42644" w:rsidRDefault="0097276E" w:rsidP="0097276E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sz w:val="20"/>
          <w:szCs w:val="20"/>
          <w:lang w:val="en-GB"/>
        </w:rPr>
      </w:pPr>
      <w:r w:rsidRPr="00E42644">
        <w:rPr>
          <w:sz w:val="20"/>
          <w:szCs w:val="20"/>
          <w:lang w:val="en-GB"/>
        </w:rPr>
        <w:t>Ost D, DeRosiers A, Britt EJ, Fein AM, Lesser ML, Mehta AC. Assessment of a bronchoscopy simulator. American Journal of Respiratory and Critical Care Medicine 2001; 164: 2248–55.</w:t>
      </w:r>
    </w:p>
    <w:p w14:paraId="79353A3F" w14:textId="77777777" w:rsidR="0097276E" w:rsidRPr="00E42644" w:rsidRDefault="0097276E" w:rsidP="0097276E">
      <w:pPr>
        <w:pStyle w:val="PargrafodaLista"/>
        <w:rPr>
          <w:sz w:val="20"/>
          <w:szCs w:val="20"/>
          <w:lang w:val="en-GB"/>
        </w:rPr>
      </w:pPr>
    </w:p>
    <w:p w14:paraId="0A08712F" w14:textId="77777777" w:rsidR="0097276E" w:rsidRPr="00E42644" w:rsidRDefault="0097039C" w:rsidP="0097276E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sz w:val="20"/>
          <w:szCs w:val="20"/>
          <w:lang w:val="en-GB"/>
        </w:rPr>
      </w:pPr>
      <w:r w:rsidRPr="00E42644">
        <w:rPr>
          <w:sz w:val="20"/>
          <w:szCs w:val="20"/>
          <w:lang w:val="en-GB"/>
        </w:rPr>
        <w:t xml:space="preserve">Davoudi, M., Colt, H.G. Bronchoscopy simulation: a brief review. Adv in Health Sci </w:t>
      </w:r>
      <w:proofErr w:type="spellStart"/>
      <w:r w:rsidRPr="00E42644">
        <w:rPr>
          <w:sz w:val="20"/>
          <w:szCs w:val="20"/>
          <w:lang w:val="en-GB"/>
        </w:rPr>
        <w:t>Educ</w:t>
      </w:r>
      <w:proofErr w:type="spellEnd"/>
      <w:r w:rsidRPr="00E42644">
        <w:rPr>
          <w:sz w:val="20"/>
          <w:szCs w:val="20"/>
          <w:lang w:val="en-GB"/>
        </w:rPr>
        <w:t xml:space="preserve"> 14, 287–296 (2009). </w:t>
      </w:r>
      <w:hyperlink r:id="rId7" w:history="1">
        <w:r w:rsidR="00005AE7" w:rsidRPr="00E42644">
          <w:rPr>
            <w:rStyle w:val="Hiperligao"/>
            <w:sz w:val="20"/>
            <w:szCs w:val="20"/>
            <w:lang w:val="en-GB"/>
          </w:rPr>
          <w:t>https://doi.org/</w:t>
        </w:r>
        <w:r w:rsidR="00005AE7" w:rsidRPr="00E42644">
          <w:rPr>
            <w:rStyle w:val="Hiperligao"/>
            <w:sz w:val="20"/>
            <w:szCs w:val="20"/>
            <w:lang w:val="en-GB"/>
          </w:rPr>
          <w:t>1</w:t>
        </w:r>
        <w:r w:rsidR="00005AE7" w:rsidRPr="00E42644">
          <w:rPr>
            <w:rStyle w:val="Hiperligao"/>
            <w:sz w:val="20"/>
            <w:szCs w:val="20"/>
            <w:lang w:val="en-GB"/>
          </w:rPr>
          <w:t>0.1007/s10459-007-9095-x</w:t>
        </w:r>
      </w:hyperlink>
    </w:p>
    <w:p w14:paraId="00EAD9F1" w14:textId="77777777" w:rsidR="00005AE7" w:rsidRPr="00E42644" w:rsidRDefault="00005AE7" w:rsidP="00005AE7">
      <w:pPr>
        <w:pStyle w:val="PargrafodaLista"/>
        <w:rPr>
          <w:sz w:val="20"/>
          <w:szCs w:val="20"/>
          <w:lang w:val="en-GB"/>
        </w:rPr>
      </w:pPr>
    </w:p>
    <w:p w14:paraId="4CB79910" w14:textId="77777777" w:rsidR="00005AE7" w:rsidRPr="00E42644" w:rsidRDefault="00005AE7" w:rsidP="0097276E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sz w:val="20"/>
          <w:szCs w:val="20"/>
          <w:lang w:val="en-GB"/>
        </w:rPr>
      </w:pPr>
      <w:r w:rsidRPr="00E42644">
        <w:rPr>
          <w:sz w:val="20"/>
          <w:szCs w:val="20"/>
          <w:lang w:val="en-GB"/>
        </w:rPr>
        <w:t xml:space="preserve">Gopal, M., </w:t>
      </w:r>
      <w:proofErr w:type="spellStart"/>
      <w:r w:rsidRPr="00E42644">
        <w:rPr>
          <w:sz w:val="20"/>
          <w:szCs w:val="20"/>
          <w:lang w:val="en-GB"/>
        </w:rPr>
        <w:t>Skobodzinski</w:t>
      </w:r>
      <w:proofErr w:type="spellEnd"/>
      <w:r w:rsidRPr="00E42644">
        <w:rPr>
          <w:sz w:val="20"/>
          <w:szCs w:val="20"/>
          <w:lang w:val="en-GB"/>
        </w:rPr>
        <w:t xml:space="preserve">, A. A., Sterbling, H. M., Rao, S. R., LaChapelle, C., Suzuki, K., &amp; Litle, V. R. (2018). Bronchoscopy Simulation Training as a Tool in Medical School Education. In The Annals of Thoracic Surgery (Vol. 106, Issue 1, pp. 280–286). Elsevier BV. </w:t>
      </w:r>
      <w:hyperlink r:id="rId8" w:history="1">
        <w:r w:rsidRPr="00E42644">
          <w:rPr>
            <w:rStyle w:val="Hiperligao"/>
            <w:sz w:val="20"/>
            <w:szCs w:val="20"/>
            <w:lang w:val="en-GB"/>
          </w:rPr>
          <w:t>https://doi.org/10.1016/j.athoracsur.2018.02.011</w:t>
        </w:r>
      </w:hyperlink>
    </w:p>
    <w:p w14:paraId="3A77E297" w14:textId="77777777" w:rsidR="00005AE7" w:rsidRPr="00E42644" w:rsidRDefault="00005AE7" w:rsidP="00005AE7">
      <w:pPr>
        <w:pStyle w:val="PargrafodaLista"/>
        <w:rPr>
          <w:sz w:val="20"/>
          <w:szCs w:val="20"/>
          <w:lang w:val="en-GB"/>
        </w:rPr>
      </w:pPr>
    </w:p>
    <w:p w14:paraId="243C8FC0" w14:textId="77777777" w:rsidR="00005AE7" w:rsidRPr="00E42644" w:rsidRDefault="00005AE7" w:rsidP="0097276E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sz w:val="20"/>
          <w:szCs w:val="20"/>
          <w:lang w:val="en-GB"/>
        </w:rPr>
      </w:pPr>
      <w:r w:rsidRPr="00E42644">
        <w:rPr>
          <w:sz w:val="20"/>
          <w:szCs w:val="20"/>
          <w:lang w:val="en-GB"/>
        </w:rPr>
        <w:t xml:space="preserve">Kennedy, C. C., Maldonado, F., &amp; Cook, D. A. (2013). Simulation-Based Bronchoscopy Training. In Chest (Vol. 144, Issue 1, pp. 183–192). Elsevier BV. </w:t>
      </w:r>
      <w:hyperlink r:id="rId9" w:history="1">
        <w:r w:rsidR="004A7941" w:rsidRPr="00E42644">
          <w:rPr>
            <w:rStyle w:val="Hiperligao"/>
            <w:sz w:val="20"/>
            <w:szCs w:val="20"/>
            <w:lang w:val="en-GB"/>
          </w:rPr>
          <w:t>https://doi.org/10.1378/chest.12-1786</w:t>
        </w:r>
      </w:hyperlink>
    </w:p>
    <w:p w14:paraId="42638ADF" w14:textId="77777777" w:rsidR="004A7941" w:rsidRPr="00E42644" w:rsidRDefault="004A7941" w:rsidP="004A7941">
      <w:pPr>
        <w:pStyle w:val="PargrafodaLista"/>
        <w:rPr>
          <w:sz w:val="20"/>
          <w:szCs w:val="20"/>
          <w:lang w:val="en-GB"/>
        </w:rPr>
      </w:pPr>
    </w:p>
    <w:p w14:paraId="7FD369D8" w14:textId="77777777" w:rsidR="004A7941" w:rsidRPr="00E42644" w:rsidRDefault="004A7941" w:rsidP="0097276E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sz w:val="20"/>
          <w:szCs w:val="20"/>
          <w:lang w:val="en-GB"/>
        </w:rPr>
      </w:pPr>
      <w:r w:rsidRPr="00E42644">
        <w:rPr>
          <w:sz w:val="20"/>
          <w:szCs w:val="20"/>
          <w:lang w:val="en-GB"/>
        </w:rPr>
        <w:t>Nilsson, P. M., Naur, T. M. H., Clementsen, P. F., &amp; Konge, L. (2017). Simulation in bronchoscopy: current and future perspectives. In Advances in Medical Education and Practice: Vol. Volume 8 (pp. 755–760). Informa UK Limited. https://doi.org/10.2147/amep.s139929</w:t>
      </w:r>
    </w:p>
    <w:p w14:paraId="6C9085B1" w14:textId="77777777" w:rsidR="0097276E" w:rsidRPr="00E42644" w:rsidRDefault="0097276E" w:rsidP="0097276E">
      <w:pPr>
        <w:autoSpaceDE w:val="0"/>
        <w:autoSpaceDN w:val="0"/>
        <w:adjustRightInd w:val="0"/>
        <w:spacing w:after="0" w:line="240" w:lineRule="auto"/>
        <w:rPr>
          <w:sz w:val="20"/>
          <w:szCs w:val="20"/>
          <w:lang w:val="en-GB"/>
        </w:rPr>
      </w:pPr>
    </w:p>
    <w:p w14:paraId="7F65CBD0" w14:textId="77777777" w:rsidR="000570AE" w:rsidRPr="00E42644" w:rsidRDefault="00B42DBD" w:rsidP="000570AE">
      <w:pPr>
        <w:pStyle w:val="PargrafodaLista"/>
        <w:numPr>
          <w:ilvl w:val="0"/>
          <w:numId w:val="14"/>
        </w:numPr>
        <w:jc w:val="both"/>
        <w:rPr>
          <w:sz w:val="20"/>
          <w:szCs w:val="20"/>
          <w:lang w:val="en-GB"/>
        </w:rPr>
      </w:pPr>
      <w:r w:rsidRPr="00E42644">
        <w:rPr>
          <w:sz w:val="20"/>
          <w:szCs w:val="20"/>
          <w:lang w:val="en-GB"/>
        </w:rPr>
        <w:t>Nicholls D, Sweet L, Muller A, Hyett J. Teaching psychomotor skills in the twenty-first century: revisiting and reviewing instructional approaches through the lens of contemporary literature. Medical Teacher 2016; 38: 1056–63.</w:t>
      </w:r>
    </w:p>
    <w:p w14:paraId="7F48D5C8" w14:textId="77777777" w:rsidR="000570AE" w:rsidRPr="00E42644" w:rsidRDefault="000570AE" w:rsidP="000570AE">
      <w:pPr>
        <w:pStyle w:val="PargrafodaLista"/>
        <w:jc w:val="both"/>
        <w:rPr>
          <w:sz w:val="20"/>
          <w:szCs w:val="20"/>
          <w:lang w:val="en-GB"/>
        </w:rPr>
      </w:pPr>
    </w:p>
    <w:p w14:paraId="283E572A" w14:textId="77777777" w:rsidR="00B42DBD" w:rsidRPr="00E42644" w:rsidRDefault="00B42DBD" w:rsidP="0097276E">
      <w:pPr>
        <w:pStyle w:val="PargrafodaLista"/>
        <w:numPr>
          <w:ilvl w:val="0"/>
          <w:numId w:val="14"/>
        </w:numPr>
        <w:jc w:val="both"/>
        <w:rPr>
          <w:sz w:val="20"/>
          <w:szCs w:val="20"/>
          <w:lang w:val="en-GB"/>
        </w:rPr>
      </w:pPr>
      <w:r w:rsidRPr="00E42644">
        <w:rPr>
          <w:sz w:val="20"/>
          <w:szCs w:val="20"/>
          <w:lang w:val="en-GB"/>
        </w:rPr>
        <w:t xml:space="preserve">Naik VN, Brien SE. Review article: simulation: a means to address and improve patient safety. Canadian Journal of </w:t>
      </w:r>
      <w:proofErr w:type="spellStart"/>
      <w:r w:rsidRPr="00E42644">
        <w:rPr>
          <w:sz w:val="20"/>
          <w:szCs w:val="20"/>
          <w:lang w:val="en-GB"/>
        </w:rPr>
        <w:t>Anesthesia</w:t>
      </w:r>
      <w:proofErr w:type="spellEnd"/>
      <w:r w:rsidRPr="00E42644">
        <w:rPr>
          <w:sz w:val="20"/>
          <w:szCs w:val="20"/>
          <w:lang w:val="en-GB"/>
        </w:rPr>
        <w:t xml:space="preserve"> 2013; 60: 192–200.</w:t>
      </w:r>
    </w:p>
    <w:p w14:paraId="7AA2A352" w14:textId="77777777" w:rsidR="000570AE" w:rsidRPr="00E42644" w:rsidRDefault="000570AE" w:rsidP="000570AE">
      <w:pPr>
        <w:pStyle w:val="PargrafodaLista"/>
        <w:jc w:val="both"/>
        <w:rPr>
          <w:sz w:val="20"/>
          <w:szCs w:val="20"/>
          <w:lang w:val="en-GB"/>
        </w:rPr>
      </w:pPr>
    </w:p>
    <w:p w14:paraId="4C60826A" w14:textId="77777777" w:rsidR="000570AE" w:rsidRPr="00E42644" w:rsidRDefault="000570AE" w:rsidP="000570AE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sz w:val="20"/>
          <w:szCs w:val="20"/>
          <w:lang w:val="en-GB"/>
        </w:rPr>
      </w:pPr>
      <w:r w:rsidRPr="00E42644">
        <w:rPr>
          <w:sz w:val="20"/>
          <w:szCs w:val="20"/>
          <w:lang w:val="en-GB"/>
        </w:rPr>
        <w:t>Fielding, D. I., Maldonado, F., &amp; Murgu, S. (2014). Achieving competency in bronchoscopy: Challenges and opportunities. In Respirology (Vol. 19, Issue 4, pp. 472–482). Wiley. https://doi.org/10.1111/resp.12279</w:t>
      </w:r>
    </w:p>
    <w:p w14:paraId="2D77FFA4" w14:textId="77777777" w:rsidR="000570AE" w:rsidRPr="00E42644" w:rsidRDefault="000570AE" w:rsidP="000570AE">
      <w:pPr>
        <w:pStyle w:val="PargrafodaLista"/>
        <w:autoSpaceDE w:val="0"/>
        <w:autoSpaceDN w:val="0"/>
        <w:adjustRightInd w:val="0"/>
        <w:spacing w:after="0" w:line="240" w:lineRule="auto"/>
        <w:rPr>
          <w:sz w:val="20"/>
          <w:szCs w:val="20"/>
          <w:lang w:val="en-GB"/>
        </w:rPr>
      </w:pPr>
    </w:p>
    <w:p w14:paraId="6F96F5F7" w14:textId="77777777" w:rsidR="00B42DBD" w:rsidRPr="00E42644" w:rsidRDefault="00B42DBD" w:rsidP="0097276E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AdvDax-R"/>
          <w:sz w:val="20"/>
          <w:szCs w:val="20"/>
          <w:lang w:val="en-GB"/>
        </w:rPr>
      </w:pPr>
      <w:r w:rsidRPr="00E42644">
        <w:rPr>
          <w:rFonts w:cs="AdvDax-R"/>
          <w:sz w:val="20"/>
          <w:szCs w:val="20"/>
          <w:lang w:val="en-GB"/>
        </w:rPr>
        <w:t xml:space="preserve">Chandra DB, </w:t>
      </w:r>
      <w:proofErr w:type="spellStart"/>
      <w:r w:rsidRPr="00E42644">
        <w:rPr>
          <w:rFonts w:cs="AdvDax-R"/>
          <w:sz w:val="20"/>
          <w:szCs w:val="20"/>
          <w:lang w:val="en-GB"/>
        </w:rPr>
        <w:t>Savoldelli</w:t>
      </w:r>
      <w:proofErr w:type="spellEnd"/>
      <w:r w:rsidRPr="00E42644">
        <w:rPr>
          <w:rFonts w:cs="AdvDax-R"/>
          <w:sz w:val="20"/>
          <w:szCs w:val="20"/>
          <w:lang w:val="en-GB"/>
        </w:rPr>
        <w:t xml:space="preserve"> GL, Joo HS, Weiss ID, Naik VN. </w:t>
      </w:r>
      <w:proofErr w:type="spellStart"/>
      <w:r w:rsidRPr="00E42644">
        <w:rPr>
          <w:rFonts w:cs="AdvDax-R"/>
          <w:sz w:val="20"/>
          <w:szCs w:val="20"/>
          <w:lang w:val="en-GB"/>
        </w:rPr>
        <w:t>Fiberoptic</w:t>
      </w:r>
      <w:proofErr w:type="spellEnd"/>
      <w:r w:rsidRPr="00E42644">
        <w:rPr>
          <w:rFonts w:cs="AdvDax-R"/>
          <w:sz w:val="20"/>
          <w:szCs w:val="20"/>
          <w:lang w:val="en-GB"/>
        </w:rPr>
        <w:t xml:space="preserve"> oral intubation: the effect of model fidelity on training for transfer to patient care. </w:t>
      </w:r>
      <w:proofErr w:type="spellStart"/>
      <w:r w:rsidRPr="00E42644">
        <w:rPr>
          <w:rFonts w:cs="AdvDax-I"/>
          <w:sz w:val="20"/>
          <w:szCs w:val="20"/>
          <w:lang w:val="en-GB"/>
        </w:rPr>
        <w:t>Anesthesiology</w:t>
      </w:r>
      <w:proofErr w:type="spellEnd"/>
      <w:r w:rsidRPr="00E42644">
        <w:rPr>
          <w:rFonts w:cs="AdvDax-I"/>
          <w:sz w:val="20"/>
          <w:szCs w:val="20"/>
          <w:lang w:val="en-GB"/>
        </w:rPr>
        <w:t xml:space="preserve"> </w:t>
      </w:r>
      <w:r w:rsidRPr="00E42644">
        <w:rPr>
          <w:rFonts w:cs="AdvDax-R"/>
          <w:sz w:val="20"/>
          <w:szCs w:val="20"/>
          <w:lang w:val="en-GB"/>
        </w:rPr>
        <w:t xml:space="preserve">2008; </w:t>
      </w:r>
      <w:r w:rsidRPr="00E42644">
        <w:rPr>
          <w:rFonts w:cs="AdvDax-B"/>
          <w:sz w:val="20"/>
          <w:szCs w:val="20"/>
          <w:lang w:val="en-GB"/>
        </w:rPr>
        <w:t>109</w:t>
      </w:r>
      <w:r w:rsidRPr="00E42644">
        <w:rPr>
          <w:rFonts w:cs="AdvDax-R"/>
          <w:sz w:val="20"/>
          <w:szCs w:val="20"/>
          <w:lang w:val="en-GB"/>
        </w:rPr>
        <w:t>: 1007</w:t>
      </w:r>
      <w:r w:rsidRPr="00E42644">
        <w:rPr>
          <w:rFonts w:cs="AdvTTec369687+20"/>
          <w:sz w:val="20"/>
          <w:szCs w:val="20"/>
          <w:lang w:val="en-GB"/>
        </w:rPr>
        <w:t>–</w:t>
      </w:r>
      <w:r w:rsidRPr="00E42644">
        <w:rPr>
          <w:rFonts w:cs="AdvDax-R"/>
          <w:sz w:val="20"/>
          <w:szCs w:val="20"/>
          <w:lang w:val="en-GB"/>
        </w:rPr>
        <w:t>13.</w:t>
      </w:r>
    </w:p>
    <w:p w14:paraId="0D66F833" w14:textId="77777777" w:rsidR="00B42DBD" w:rsidRPr="00E42644" w:rsidRDefault="00B42DBD" w:rsidP="00B42DBD">
      <w:pPr>
        <w:autoSpaceDE w:val="0"/>
        <w:autoSpaceDN w:val="0"/>
        <w:adjustRightInd w:val="0"/>
        <w:spacing w:after="0" w:line="240" w:lineRule="auto"/>
        <w:rPr>
          <w:rFonts w:cs="AdvDax-R"/>
          <w:sz w:val="20"/>
          <w:szCs w:val="20"/>
          <w:lang w:val="en-GB"/>
        </w:rPr>
      </w:pPr>
    </w:p>
    <w:p w14:paraId="424C6C8E" w14:textId="77777777" w:rsidR="00B42DBD" w:rsidRPr="00E42644" w:rsidRDefault="0097276E" w:rsidP="0097276E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AdvDax-R"/>
          <w:sz w:val="20"/>
          <w:szCs w:val="20"/>
          <w:lang w:val="en-GB"/>
        </w:rPr>
      </w:pPr>
      <w:r w:rsidRPr="00653F0E">
        <w:rPr>
          <w:rFonts w:cs="AdvDax-R"/>
          <w:sz w:val="20"/>
          <w:szCs w:val="20"/>
        </w:rPr>
        <w:t>M</w:t>
      </w:r>
      <w:r w:rsidR="00B42DBD" w:rsidRPr="00653F0E">
        <w:rPr>
          <w:rFonts w:cs="AdvDax-R"/>
          <w:sz w:val="20"/>
          <w:szCs w:val="20"/>
        </w:rPr>
        <w:t xml:space="preserve">atsumoto ED, </w:t>
      </w:r>
      <w:proofErr w:type="spellStart"/>
      <w:r w:rsidR="00B42DBD" w:rsidRPr="00653F0E">
        <w:rPr>
          <w:rFonts w:cs="AdvDax-R"/>
          <w:sz w:val="20"/>
          <w:szCs w:val="20"/>
        </w:rPr>
        <w:t>Hamstra</w:t>
      </w:r>
      <w:proofErr w:type="spellEnd"/>
      <w:r w:rsidR="00B42DBD" w:rsidRPr="00653F0E">
        <w:rPr>
          <w:rFonts w:cs="AdvDax-R"/>
          <w:sz w:val="20"/>
          <w:szCs w:val="20"/>
        </w:rPr>
        <w:t xml:space="preserve"> SJ, </w:t>
      </w:r>
      <w:proofErr w:type="spellStart"/>
      <w:r w:rsidR="00B42DBD" w:rsidRPr="00653F0E">
        <w:rPr>
          <w:rFonts w:cs="AdvDax-R"/>
          <w:sz w:val="20"/>
          <w:szCs w:val="20"/>
        </w:rPr>
        <w:t>Radomski</w:t>
      </w:r>
      <w:proofErr w:type="spellEnd"/>
      <w:r w:rsidR="00B42DBD" w:rsidRPr="00653F0E">
        <w:rPr>
          <w:rFonts w:cs="AdvDax-R"/>
          <w:sz w:val="20"/>
          <w:szCs w:val="20"/>
        </w:rPr>
        <w:t xml:space="preserve"> SB, </w:t>
      </w:r>
      <w:proofErr w:type="spellStart"/>
      <w:r w:rsidR="00B42DBD" w:rsidRPr="00653F0E">
        <w:rPr>
          <w:rFonts w:cs="AdvDax-R"/>
          <w:sz w:val="20"/>
          <w:szCs w:val="20"/>
        </w:rPr>
        <w:t>Cusimano</w:t>
      </w:r>
      <w:proofErr w:type="spellEnd"/>
      <w:r w:rsidR="00B42DBD" w:rsidRPr="00653F0E">
        <w:rPr>
          <w:rFonts w:cs="AdvDax-R"/>
          <w:sz w:val="20"/>
          <w:szCs w:val="20"/>
        </w:rPr>
        <w:t xml:space="preserve"> MD. </w:t>
      </w:r>
      <w:r w:rsidR="00B42DBD" w:rsidRPr="00E42644">
        <w:rPr>
          <w:rFonts w:cs="AdvDax-R"/>
          <w:sz w:val="20"/>
          <w:szCs w:val="20"/>
          <w:lang w:val="en-GB"/>
        </w:rPr>
        <w:t xml:space="preserve">The effect of bench model fidelity on endourological skills: a randomized controlled study. </w:t>
      </w:r>
      <w:r w:rsidR="00B42DBD" w:rsidRPr="00E42644">
        <w:rPr>
          <w:rFonts w:cs="AdvDax-I"/>
          <w:sz w:val="20"/>
          <w:szCs w:val="20"/>
          <w:lang w:val="en-GB"/>
        </w:rPr>
        <w:t xml:space="preserve">Journal of Urology </w:t>
      </w:r>
      <w:r w:rsidR="00B42DBD" w:rsidRPr="00E42644">
        <w:rPr>
          <w:rFonts w:cs="AdvDax-R"/>
          <w:sz w:val="20"/>
          <w:szCs w:val="20"/>
          <w:lang w:val="en-GB"/>
        </w:rPr>
        <w:t xml:space="preserve">2002; </w:t>
      </w:r>
      <w:r w:rsidR="00B42DBD" w:rsidRPr="00E42644">
        <w:rPr>
          <w:rFonts w:cs="AdvDax-B"/>
          <w:sz w:val="20"/>
          <w:szCs w:val="20"/>
          <w:lang w:val="en-GB"/>
        </w:rPr>
        <w:t>167</w:t>
      </w:r>
      <w:r w:rsidR="00B42DBD" w:rsidRPr="00E42644">
        <w:rPr>
          <w:rFonts w:cs="AdvDax-R"/>
          <w:sz w:val="20"/>
          <w:szCs w:val="20"/>
          <w:lang w:val="en-GB"/>
        </w:rPr>
        <w:t>: 1243</w:t>
      </w:r>
      <w:r w:rsidR="00B42DBD" w:rsidRPr="00E42644">
        <w:rPr>
          <w:rFonts w:cs="AdvTTec369687+20"/>
          <w:sz w:val="20"/>
          <w:szCs w:val="20"/>
          <w:lang w:val="en-GB"/>
        </w:rPr>
        <w:t>–</w:t>
      </w:r>
      <w:r w:rsidR="00B42DBD" w:rsidRPr="00E42644">
        <w:rPr>
          <w:rFonts w:cs="AdvDax-R"/>
          <w:sz w:val="20"/>
          <w:szCs w:val="20"/>
          <w:lang w:val="en-GB"/>
        </w:rPr>
        <w:t>7.</w:t>
      </w:r>
    </w:p>
    <w:p w14:paraId="08ED6DFD" w14:textId="77777777" w:rsidR="00B42DBD" w:rsidRPr="00E42644" w:rsidRDefault="00B42DBD" w:rsidP="00B42DBD">
      <w:pPr>
        <w:autoSpaceDE w:val="0"/>
        <w:autoSpaceDN w:val="0"/>
        <w:adjustRightInd w:val="0"/>
        <w:spacing w:after="0" w:line="240" w:lineRule="auto"/>
        <w:rPr>
          <w:rFonts w:cs="AdvDax-R"/>
          <w:sz w:val="20"/>
          <w:szCs w:val="20"/>
          <w:lang w:val="en-GB"/>
        </w:rPr>
      </w:pPr>
    </w:p>
    <w:p w14:paraId="17A133B1" w14:textId="77777777" w:rsidR="00B42DBD" w:rsidRPr="00E42644" w:rsidRDefault="00B42DBD" w:rsidP="0097276E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AdvDax-I"/>
          <w:sz w:val="20"/>
          <w:szCs w:val="20"/>
        </w:rPr>
      </w:pPr>
      <w:r w:rsidRPr="00E42644">
        <w:rPr>
          <w:rFonts w:cs="AdvDax-R"/>
          <w:sz w:val="20"/>
          <w:szCs w:val="20"/>
          <w:lang w:val="en-GB"/>
        </w:rPr>
        <w:t xml:space="preserve">Grober ED, Hamstra SJ, </w:t>
      </w:r>
      <w:proofErr w:type="spellStart"/>
      <w:r w:rsidRPr="00E42644">
        <w:rPr>
          <w:rFonts w:cs="AdvDax-R"/>
          <w:sz w:val="20"/>
          <w:szCs w:val="20"/>
          <w:lang w:val="en-GB"/>
        </w:rPr>
        <w:t>Wanzel</w:t>
      </w:r>
      <w:proofErr w:type="spellEnd"/>
      <w:r w:rsidRPr="00E42644">
        <w:rPr>
          <w:rFonts w:cs="AdvDax-R"/>
          <w:sz w:val="20"/>
          <w:szCs w:val="20"/>
          <w:lang w:val="en-GB"/>
        </w:rPr>
        <w:t xml:space="preserve"> KR, et al. The educational impact of bench model fidelity on the acquisition of technical skill: the use of clinically relevant outcome measures. </w:t>
      </w:r>
      <w:proofErr w:type="spellStart"/>
      <w:r w:rsidRPr="00E42644">
        <w:rPr>
          <w:rFonts w:cs="AdvDax-I"/>
          <w:sz w:val="20"/>
          <w:szCs w:val="20"/>
        </w:rPr>
        <w:t>Annals</w:t>
      </w:r>
      <w:proofErr w:type="spellEnd"/>
      <w:r w:rsidR="0097276E" w:rsidRPr="00E42644">
        <w:rPr>
          <w:rFonts w:cs="AdvDax-I"/>
          <w:sz w:val="20"/>
          <w:szCs w:val="20"/>
        </w:rPr>
        <w:t xml:space="preserve"> </w:t>
      </w:r>
      <w:r w:rsidRPr="00E42644">
        <w:rPr>
          <w:rFonts w:cs="AdvDax-I"/>
          <w:sz w:val="20"/>
          <w:szCs w:val="20"/>
          <w:lang w:val="en-GB"/>
        </w:rPr>
        <w:t xml:space="preserve">of Surgery </w:t>
      </w:r>
      <w:r w:rsidRPr="00E42644">
        <w:rPr>
          <w:rFonts w:cs="AdvDax-R"/>
          <w:sz w:val="20"/>
          <w:szCs w:val="20"/>
          <w:lang w:val="en-GB"/>
        </w:rPr>
        <w:t xml:space="preserve">2004; </w:t>
      </w:r>
      <w:r w:rsidRPr="00E42644">
        <w:rPr>
          <w:rFonts w:cs="AdvDax-B"/>
          <w:sz w:val="20"/>
          <w:szCs w:val="20"/>
          <w:lang w:val="en-GB"/>
        </w:rPr>
        <w:t>240</w:t>
      </w:r>
      <w:r w:rsidRPr="00E42644">
        <w:rPr>
          <w:rFonts w:cs="AdvDax-R"/>
          <w:sz w:val="20"/>
          <w:szCs w:val="20"/>
          <w:lang w:val="en-GB"/>
        </w:rPr>
        <w:t>: 374</w:t>
      </w:r>
      <w:r w:rsidRPr="00E42644">
        <w:rPr>
          <w:rFonts w:cs="AdvTTec369687+20"/>
          <w:sz w:val="20"/>
          <w:szCs w:val="20"/>
          <w:lang w:val="en-GB"/>
        </w:rPr>
        <w:t>–</w:t>
      </w:r>
      <w:r w:rsidRPr="00E42644">
        <w:rPr>
          <w:rFonts w:cs="AdvDax-R"/>
          <w:sz w:val="20"/>
          <w:szCs w:val="20"/>
          <w:lang w:val="en-GB"/>
        </w:rPr>
        <w:t>81.</w:t>
      </w:r>
    </w:p>
    <w:p w14:paraId="1E48CA4B" w14:textId="77777777" w:rsidR="00B42DBD" w:rsidRPr="00E42644" w:rsidRDefault="00B42DBD" w:rsidP="00B42DBD">
      <w:pPr>
        <w:autoSpaceDE w:val="0"/>
        <w:autoSpaceDN w:val="0"/>
        <w:adjustRightInd w:val="0"/>
        <w:spacing w:after="0" w:line="240" w:lineRule="auto"/>
        <w:rPr>
          <w:rFonts w:cs="AdvDax-R"/>
          <w:sz w:val="20"/>
          <w:szCs w:val="20"/>
          <w:lang w:val="en-GB"/>
        </w:rPr>
      </w:pPr>
    </w:p>
    <w:p w14:paraId="6985738A" w14:textId="77777777" w:rsidR="00B42DBD" w:rsidRPr="00E42644" w:rsidRDefault="00B42DBD" w:rsidP="0097276E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AdvDax-R"/>
          <w:sz w:val="20"/>
          <w:szCs w:val="20"/>
          <w:lang w:val="en-GB"/>
        </w:rPr>
      </w:pPr>
      <w:proofErr w:type="spellStart"/>
      <w:r w:rsidRPr="00E42644">
        <w:rPr>
          <w:rFonts w:cs="AdvDax-R"/>
          <w:sz w:val="20"/>
          <w:szCs w:val="20"/>
          <w:lang w:val="en-GB"/>
        </w:rPr>
        <w:t>Anastakis</w:t>
      </w:r>
      <w:proofErr w:type="spellEnd"/>
      <w:r w:rsidRPr="00E42644">
        <w:rPr>
          <w:rFonts w:cs="AdvDax-R"/>
          <w:sz w:val="20"/>
          <w:szCs w:val="20"/>
          <w:lang w:val="en-GB"/>
        </w:rPr>
        <w:t xml:space="preserve"> DJ, Regehr G, Reznick RK, et al. Assessment of technical skills transfer from the bench training model to the human model. </w:t>
      </w:r>
      <w:r w:rsidRPr="00E42644">
        <w:rPr>
          <w:rFonts w:cs="AdvDax-I"/>
          <w:sz w:val="20"/>
          <w:szCs w:val="20"/>
          <w:lang w:val="en-GB"/>
        </w:rPr>
        <w:t xml:space="preserve">American Journal of Surgery </w:t>
      </w:r>
      <w:r w:rsidRPr="00E42644">
        <w:rPr>
          <w:rFonts w:cs="AdvDax-R"/>
          <w:sz w:val="20"/>
          <w:szCs w:val="20"/>
          <w:lang w:val="en-GB"/>
        </w:rPr>
        <w:t xml:space="preserve">1999; </w:t>
      </w:r>
      <w:r w:rsidRPr="00E42644">
        <w:rPr>
          <w:rFonts w:cs="AdvDax-B"/>
          <w:sz w:val="20"/>
          <w:szCs w:val="20"/>
          <w:lang w:val="en-GB"/>
        </w:rPr>
        <w:t>177</w:t>
      </w:r>
      <w:r w:rsidRPr="00E42644">
        <w:rPr>
          <w:rFonts w:cs="AdvDax-R"/>
          <w:sz w:val="20"/>
          <w:szCs w:val="20"/>
          <w:lang w:val="en-GB"/>
        </w:rPr>
        <w:t>: 167</w:t>
      </w:r>
      <w:r w:rsidRPr="00E42644">
        <w:rPr>
          <w:rFonts w:cs="AdvTTec369687+20"/>
          <w:sz w:val="20"/>
          <w:szCs w:val="20"/>
          <w:lang w:val="en-GB"/>
        </w:rPr>
        <w:t>–</w:t>
      </w:r>
      <w:r w:rsidRPr="00E42644">
        <w:rPr>
          <w:rFonts w:cs="AdvDax-R"/>
          <w:sz w:val="20"/>
          <w:szCs w:val="20"/>
          <w:lang w:val="en-GB"/>
        </w:rPr>
        <w:t>70.</w:t>
      </w:r>
    </w:p>
    <w:p w14:paraId="3FAE5C3C" w14:textId="77777777" w:rsidR="00B42DBD" w:rsidRPr="00E42644" w:rsidRDefault="00B42DBD" w:rsidP="00B42DBD">
      <w:pPr>
        <w:autoSpaceDE w:val="0"/>
        <w:autoSpaceDN w:val="0"/>
        <w:adjustRightInd w:val="0"/>
        <w:spacing w:after="0" w:line="240" w:lineRule="auto"/>
        <w:rPr>
          <w:rFonts w:cs="AdvDax-R"/>
          <w:sz w:val="20"/>
          <w:szCs w:val="20"/>
          <w:lang w:val="en-GB"/>
        </w:rPr>
      </w:pPr>
    </w:p>
    <w:p w14:paraId="1F15413E" w14:textId="77777777" w:rsidR="00B42DBD" w:rsidRPr="00E42644" w:rsidRDefault="00B42DBD" w:rsidP="0097276E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AdvDax-R"/>
          <w:sz w:val="20"/>
          <w:szCs w:val="20"/>
          <w:lang w:val="en-GB"/>
        </w:rPr>
      </w:pPr>
      <w:r w:rsidRPr="00E42644">
        <w:rPr>
          <w:rFonts w:cs="AdvDax-R"/>
          <w:sz w:val="20"/>
          <w:szCs w:val="20"/>
          <w:lang w:val="en-GB"/>
        </w:rPr>
        <w:t>Davoudi M, Wahidi MM, Zamanian Rohani N, Colt HG. Comparative effectiveness of low- and high-fidelity bronchoscopy simulation for training in conventional transbronchial needle</w:t>
      </w:r>
      <w:r w:rsidR="0097276E" w:rsidRPr="00E42644">
        <w:rPr>
          <w:rFonts w:cs="AdvDax-R"/>
          <w:sz w:val="20"/>
          <w:szCs w:val="20"/>
          <w:lang w:val="en-GB"/>
        </w:rPr>
        <w:t xml:space="preserve"> </w:t>
      </w:r>
      <w:r w:rsidRPr="00E42644">
        <w:rPr>
          <w:rFonts w:cs="AdvDax-R"/>
          <w:sz w:val="20"/>
          <w:szCs w:val="20"/>
          <w:lang w:val="en-GB"/>
        </w:rPr>
        <w:t xml:space="preserve">aspiration and user preferences. </w:t>
      </w:r>
      <w:r w:rsidRPr="00E42644">
        <w:rPr>
          <w:rFonts w:cs="AdvDax-I"/>
          <w:sz w:val="20"/>
          <w:szCs w:val="20"/>
          <w:lang w:val="en-GB"/>
        </w:rPr>
        <w:t xml:space="preserve">Respiration </w:t>
      </w:r>
      <w:r w:rsidRPr="00E42644">
        <w:rPr>
          <w:rFonts w:cs="AdvDax-R"/>
          <w:sz w:val="20"/>
          <w:szCs w:val="20"/>
          <w:lang w:val="en-GB"/>
        </w:rPr>
        <w:t xml:space="preserve">2010; </w:t>
      </w:r>
      <w:r w:rsidRPr="00E42644">
        <w:rPr>
          <w:rFonts w:cs="AdvDax-B"/>
          <w:sz w:val="20"/>
          <w:szCs w:val="20"/>
          <w:lang w:val="en-GB"/>
        </w:rPr>
        <w:t>80</w:t>
      </w:r>
      <w:r w:rsidRPr="00E42644">
        <w:rPr>
          <w:rFonts w:cs="AdvDax-R"/>
          <w:sz w:val="20"/>
          <w:szCs w:val="20"/>
          <w:lang w:val="en-GB"/>
        </w:rPr>
        <w:t>: 327</w:t>
      </w:r>
      <w:r w:rsidRPr="00E42644">
        <w:rPr>
          <w:rFonts w:cs="AdvTTec369687+20"/>
          <w:sz w:val="20"/>
          <w:szCs w:val="20"/>
          <w:lang w:val="en-GB"/>
        </w:rPr>
        <w:t>–</w:t>
      </w:r>
      <w:r w:rsidRPr="00E42644">
        <w:rPr>
          <w:rFonts w:ascii="AdvDax-R" w:hAnsi="AdvDax-R" w:cs="AdvDax-R"/>
          <w:sz w:val="20"/>
          <w:szCs w:val="20"/>
          <w:lang w:val="en-GB"/>
        </w:rPr>
        <w:t>34.</w:t>
      </w:r>
    </w:p>
    <w:p w14:paraId="0D749A07" w14:textId="77777777" w:rsidR="001C5CE1" w:rsidRPr="00E42644" w:rsidRDefault="001C5CE1" w:rsidP="001C5CE1">
      <w:pPr>
        <w:autoSpaceDE w:val="0"/>
        <w:autoSpaceDN w:val="0"/>
        <w:adjustRightInd w:val="0"/>
        <w:spacing w:after="0" w:line="240" w:lineRule="auto"/>
        <w:rPr>
          <w:sz w:val="20"/>
          <w:szCs w:val="20"/>
          <w:lang w:val="en-GB"/>
        </w:rPr>
      </w:pPr>
    </w:p>
    <w:p w14:paraId="4D45C25A" w14:textId="77777777" w:rsidR="001C5CE1" w:rsidRPr="00E42644" w:rsidRDefault="001C5CE1" w:rsidP="0097276E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sz w:val="20"/>
          <w:szCs w:val="20"/>
          <w:lang w:val="en-GB"/>
        </w:rPr>
      </w:pPr>
      <w:r w:rsidRPr="00E42644">
        <w:rPr>
          <w:sz w:val="20"/>
          <w:szCs w:val="20"/>
          <w:lang w:val="en-GB"/>
        </w:rPr>
        <w:t xml:space="preserve">Chao I, Young J, Coles-Black J, Chuen J, Weinberg L, </w:t>
      </w:r>
      <w:proofErr w:type="spellStart"/>
      <w:r w:rsidRPr="00E42644">
        <w:rPr>
          <w:sz w:val="20"/>
          <w:szCs w:val="20"/>
          <w:lang w:val="en-GB"/>
        </w:rPr>
        <w:t>Rachbuch</w:t>
      </w:r>
      <w:proofErr w:type="spellEnd"/>
      <w:r w:rsidRPr="00E42644">
        <w:rPr>
          <w:sz w:val="20"/>
          <w:szCs w:val="20"/>
          <w:lang w:val="en-GB"/>
        </w:rPr>
        <w:t xml:space="preserve"> C. The application of three-dimensional printing technology in anaesthesia: a systematic review. Anaesthesia 2017; 72:641–50.</w:t>
      </w:r>
    </w:p>
    <w:sectPr w:rsidR="001C5CE1" w:rsidRPr="00E42644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3A039" w14:textId="77777777" w:rsidR="00274151" w:rsidRDefault="00274151" w:rsidP="00514E8D">
      <w:pPr>
        <w:spacing w:after="0" w:line="240" w:lineRule="auto"/>
      </w:pPr>
      <w:r>
        <w:separator/>
      </w:r>
    </w:p>
  </w:endnote>
  <w:endnote w:type="continuationSeparator" w:id="0">
    <w:p w14:paraId="5E270C7D" w14:textId="77777777" w:rsidR="00274151" w:rsidRDefault="00274151" w:rsidP="00514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dvDax-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dvDax-I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dvDax-B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dvTTec369687+20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4319708"/>
      <w:docPartObj>
        <w:docPartGallery w:val="Page Numbers (Bottom of Page)"/>
        <w:docPartUnique/>
      </w:docPartObj>
    </w:sdtPr>
    <w:sdtContent>
      <w:p w14:paraId="77DBD210" w14:textId="5BB019BE" w:rsidR="00514E8D" w:rsidRDefault="00514E8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83E3C0" w14:textId="77777777" w:rsidR="00514E8D" w:rsidRDefault="00514E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54A56" w14:textId="77777777" w:rsidR="00274151" w:rsidRDefault="00274151" w:rsidP="00514E8D">
      <w:pPr>
        <w:spacing w:after="0" w:line="240" w:lineRule="auto"/>
      </w:pPr>
      <w:r>
        <w:separator/>
      </w:r>
    </w:p>
  </w:footnote>
  <w:footnote w:type="continuationSeparator" w:id="0">
    <w:p w14:paraId="7085A264" w14:textId="77777777" w:rsidR="00274151" w:rsidRDefault="00274151" w:rsidP="00514E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D75D2"/>
    <w:multiLevelType w:val="hybridMultilevel"/>
    <w:tmpl w:val="1E4E0762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02858"/>
    <w:multiLevelType w:val="hybridMultilevel"/>
    <w:tmpl w:val="735AA648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101E9"/>
    <w:multiLevelType w:val="hybridMultilevel"/>
    <w:tmpl w:val="0C7E7D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D37F8"/>
    <w:multiLevelType w:val="hybridMultilevel"/>
    <w:tmpl w:val="AC688BB4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A4F69"/>
    <w:multiLevelType w:val="hybridMultilevel"/>
    <w:tmpl w:val="4C3C10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137503"/>
    <w:multiLevelType w:val="hybridMultilevel"/>
    <w:tmpl w:val="95BCE20E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5510A"/>
    <w:multiLevelType w:val="hybridMultilevel"/>
    <w:tmpl w:val="5D6C7E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311F06"/>
    <w:multiLevelType w:val="hybridMultilevel"/>
    <w:tmpl w:val="B1C2E2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383C2B"/>
    <w:multiLevelType w:val="hybridMultilevel"/>
    <w:tmpl w:val="54F6D4E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1C585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516FE3"/>
    <w:multiLevelType w:val="hybridMultilevel"/>
    <w:tmpl w:val="5EE269B0"/>
    <w:lvl w:ilvl="0" w:tplc="F222865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433978"/>
    <w:multiLevelType w:val="hybridMultilevel"/>
    <w:tmpl w:val="D5EC5E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3531BF"/>
    <w:multiLevelType w:val="hybridMultilevel"/>
    <w:tmpl w:val="4C3E7B7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1E16FF"/>
    <w:multiLevelType w:val="hybridMultilevel"/>
    <w:tmpl w:val="BFD62CBC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0E6B8C"/>
    <w:multiLevelType w:val="hybridMultilevel"/>
    <w:tmpl w:val="4D7631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A770C6"/>
    <w:multiLevelType w:val="hybridMultilevel"/>
    <w:tmpl w:val="5956C308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8603B7"/>
    <w:multiLevelType w:val="hybridMultilevel"/>
    <w:tmpl w:val="F39A2254"/>
    <w:lvl w:ilvl="0" w:tplc="5D18F734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1C585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6D705D"/>
    <w:multiLevelType w:val="hybridMultilevel"/>
    <w:tmpl w:val="F66C42DE"/>
    <w:lvl w:ilvl="0" w:tplc="A6C6960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8671FE"/>
    <w:multiLevelType w:val="hybridMultilevel"/>
    <w:tmpl w:val="D8A6EC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667098">
    <w:abstractNumId w:val="3"/>
  </w:num>
  <w:num w:numId="2" w16cid:durableId="1542089288">
    <w:abstractNumId w:val="0"/>
  </w:num>
  <w:num w:numId="3" w16cid:durableId="1069037677">
    <w:abstractNumId w:val="2"/>
  </w:num>
  <w:num w:numId="4" w16cid:durableId="324624600">
    <w:abstractNumId w:val="13"/>
  </w:num>
  <w:num w:numId="5" w16cid:durableId="1368094030">
    <w:abstractNumId w:val="4"/>
  </w:num>
  <w:num w:numId="6" w16cid:durableId="503127162">
    <w:abstractNumId w:val="6"/>
  </w:num>
  <w:num w:numId="7" w16cid:durableId="1348410820">
    <w:abstractNumId w:val="5"/>
  </w:num>
  <w:num w:numId="8" w16cid:durableId="313993866">
    <w:abstractNumId w:val="17"/>
  </w:num>
  <w:num w:numId="9" w16cid:durableId="137957782">
    <w:abstractNumId w:val="7"/>
  </w:num>
  <w:num w:numId="10" w16cid:durableId="182743674">
    <w:abstractNumId w:val="16"/>
  </w:num>
  <w:num w:numId="11" w16cid:durableId="1083793945">
    <w:abstractNumId w:val="12"/>
  </w:num>
  <w:num w:numId="12" w16cid:durableId="996613922">
    <w:abstractNumId w:val="10"/>
  </w:num>
  <w:num w:numId="13" w16cid:durableId="1953435773">
    <w:abstractNumId w:val="14"/>
  </w:num>
  <w:num w:numId="14" w16cid:durableId="1744991385">
    <w:abstractNumId w:val="11"/>
  </w:num>
  <w:num w:numId="15" w16cid:durableId="754745060">
    <w:abstractNumId w:val="1"/>
  </w:num>
  <w:num w:numId="16" w16cid:durableId="633216358">
    <w:abstractNumId w:val="15"/>
  </w:num>
  <w:num w:numId="17" w16cid:durableId="1894459922">
    <w:abstractNumId w:val="8"/>
  </w:num>
  <w:num w:numId="18" w16cid:durableId="4522175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10"/>
    <w:rsid w:val="00005AE7"/>
    <w:rsid w:val="00034C66"/>
    <w:rsid w:val="000570AE"/>
    <w:rsid w:val="00061C24"/>
    <w:rsid w:val="0007766F"/>
    <w:rsid w:val="000C082F"/>
    <w:rsid w:val="00151595"/>
    <w:rsid w:val="00180FEA"/>
    <w:rsid w:val="001C5CE1"/>
    <w:rsid w:val="0023223A"/>
    <w:rsid w:val="00254ED4"/>
    <w:rsid w:val="00274151"/>
    <w:rsid w:val="002A006A"/>
    <w:rsid w:val="002E5083"/>
    <w:rsid w:val="002F403B"/>
    <w:rsid w:val="00301DBF"/>
    <w:rsid w:val="00310581"/>
    <w:rsid w:val="0039749F"/>
    <w:rsid w:val="004A7941"/>
    <w:rsid w:val="00514E8D"/>
    <w:rsid w:val="00532CDF"/>
    <w:rsid w:val="00580543"/>
    <w:rsid w:val="005F2F09"/>
    <w:rsid w:val="00653F0E"/>
    <w:rsid w:val="00662E11"/>
    <w:rsid w:val="00702C63"/>
    <w:rsid w:val="007078D6"/>
    <w:rsid w:val="007A2E7E"/>
    <w:rsid w:val="007D5B84"/>
    <w:rsid w:val="00845DCB"/>
    <w:rsid w:val="00893F81"/>
    <w:rsid w:val="0097039C"/>
    <w:rsid w:val="0097276E"/>
    <w:rsid w:val="009E7A97"/>
    <w:rsid w:val="00B42DBD"/>
    <w:rsid w:val="00B72710"/>
    <w:rsid w:val="00BB0FB4"/>
    <w:rsid w:val="00C7758B"/>
    <w:rsid w:val="00CF2D42"/>
    <w:rsid w:val="00DD00B8"/>
    <w:rsid w:val="00DD4BEA"/>
    <w:rsid w:val="00E42644"/>
    <w:rsid w:val="00F26735"/>
    <w:rsid w:val="00F8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C2FF7"/>
  <w15:docId w15:val="{4DCF2006-021C-47CC-9C2D-C23B5EDAB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72710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005AE7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05AE7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301DBF"/>
    <w:rPr>
      <w:color w:val="800080" w:themeColor="followed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514E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14E8D"/>
  </w:style>
  <w:style w:type="paragraph" w:styleId="Rodap">
    <w:name w:val="footer"/>
    <w:basedOn w:val="Normal"/>
    <w:link w:val="RodapCarter"/>
    <w:uiPriority w:val="99"/>
    <w:unhideWhenUsed/>
    <w:rsid w:val="00514E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14E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79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5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athoracsur.2018.02.01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07/s10459-007-9095-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378/chest.12-1786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1736</Words>
  <Characters>9379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HF, EPE</Company>
  <LinksUpToDate>false</LinksUpToDate>
  <CharactersWithSpaces>11093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Tania Larissa Sales Marques</dc:creator>
  <cp:lastModifiedBy>Isa Orge</cp:lastModifiedBy>
  <cp:revision>2</cp:revision>
  <dcterms:created xsi:type="dcterms:W3CDTF">2023-09-22T19:16:00Z</dcterms:created>
  <dcterms:modified xsi:type="dcterms:W3CDTF">2023-09-22T19:16:00Z</dcterms:modified>
</cp:coreProperties>
</file>