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7</w:t>
      </w:r>
    </w:p>
    <w:p>
      <w:pPr>
        <w:pStyle w:val="Author"/>
      </w:pPr>
      <w:r>
        <w:t xml:space="preserve">JP</w:t>
      </w:r>
    </w:p>
    <w:p>
      <w:pPr>
        <w:pStyle w:val="Date"/>
      </w:pPr>
      <w:r>
        <w:t xml:space="preserve">2022-03-15</w:t>
      </w:r>
    </w:p>
    <w:p>
      <w:pPr>
        <w:pStyle w:val="FirstParagraph"/>
      </w:pPr>
      <w:r>
        <w:t xml:space="preserve">You are interested in whether or not your intervention to reduce depression in college students worked. You collected baseline depression data then provided your intervention and tested all students after the intervention. Check to make sure your intervention significantly reduced depression levels from baseline to after the intervention.</w:t>
      </w:r>
    </w:p>
    <w:p>
      <w:pPr>
        <w:pStyle w:val="SourceCode"/>
      </w:pPr>
      <w:r>
        <w:rPr>
          <w:rStyle w:val="NormalTok"/>
        </w:rPr>
        <w:t xml:space="preserve">time_points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depress_t1 =</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 </w:t>
      </w:r>
      <w:r>
        <w:rPr>
          <w:rStyle w:val="DecValTok"/>
        </w:rPr>
        <w:t xml:space="preserve">13</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depress_t2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time_points</w:t>
      </w:r>
    </w:p>
    <w:p>
      <w:pPr>
        <w:pStyle w:val="SourceCode"/>
      </w:pPr>
      <w:r>
        <w:rPr>
          <w:rStyle w:val="VerbatimChar"/>
        </w:rPr>
        <w:t xml:space="preserve">##   depress_t1 depress_t2</w:t>
      </w:r>
      <w:r>
        <w:br/>
      </w:r>
      <w:r>
        <w:rPr>
          <w:rStyle w:val="VerbatimChar"/>
        </w:rPr>
        <w:t xml:space="preserve">## 1         18          7</w:t>
      </w:r>
      <w:r>
        <w:br/>
      </w:r>
      <w:r>
        <w:rPr>
          <w:rStyle w:val="VerbatimChar"/>
        </w:rPr>
        <w:t xml:space="preserve">## 2         14          4</w:t>
      </w:r>
      <w:r>
        <w:br/>
      </w:r>
      <w:r>
        <w:rPr>
          <w:rStyle w:val="VerbatimChar"/>
        </w:rPr>
        <w:t xml:space="preserve">## 3         16          8</w:t>
      </w:r>
      <w:r>
        <w:br/>
      </w:r>
      <w:r>
        <w:rPr>
          <w:rStyle w:val="VerbatimChar"/>
        </w:rPr>
        <w:t xml:space="preserve">## 4         13         10</w:t>
      </w:r>
      <w:r>
        <w:br/>
      </w:r>
      <w:r>
        <w:rPr>
          <w:rStyle w:val="VerbatimChar"/>
        </w:rPr>
        <w:t xml:space="preserve">## 5         19          6</w:t>
      </w:r>
      <w:r>
        <w:br/>
      </w:r>
      <w:r>
        <w:rPr>
          <w:rStyle w:val="VerbatimChar"/>
        </w:rPr>
        <w:t xml:space="preserve">## 6         20          4</w:t>
      </w:r>
    </w:p>
    <w:bookmarkStart w:id="20" w:name="what-are-our-two-hypotheses"/>
    <w:p>
      <w:pPr>
        <w:pStyle w:val="Heading2"/>
      </w:pPr>
      <w:r>
        <w:t xml:space="preserve">What are our two hypotheses</w:t>
      </w:r>
    </w:p>
    <w:p>
      <w:pPr>
        <w:pStyle w:val="FirstParagraph"/>
      </w:pPr>
      <w:r>
        <w:t xml:space="preserve">H0:</w:t>
      </w:r>
      <w:r>
        <w:t xml:space="preserve"> </w:t>
      </w:r>
      <w:r>
        <w:t xml:space="preserve">H1:</w:t>
      </w:r>
    </w:p>
    <w:bookmarkEnd w:id="20"/>
    <w:bookmarkStart w:id="21" w:name="get-the-means-for-both-conditions"/>
    <w:p>
      <w:pPr>
        <w:pStyle w:val="Heading2"/>
      </w:pPr>
      <w:r>
        <w:t xml:space="preserve">Get the means for both conditions</w:t>
      </w:r>
    </w:p>
    <w:p>
      <w:pPr>
        <w:pStyle w:val="FirstParagraph"/>
      </w:pPr>
      <m:oMathPara>
        <m:oMathParaPr>
          <m:jc m:val="center"/>
        </m:oMathParaPr>
        <m:oMath>
          <m:bar>
            <m:barPr>
              <m:pos m:val="top"/>
            </m:barPr>
            <m:e>
              <m:r>
                <m:t>X</m:t>
              </m:r>
            </m:e>
          </m:bar>
          <m:r>
            <m:rPr>
              <m:sty m:val="p"/>
            </m:rPr>
            <m:t>=</m:t>
          </m:r>
          <m:r>
            <m:rPr>
              <m:sty m:val="p"/>
            </m:rPr>
            <m:t>∑</m:t>
          </m:r>
          <m:r>
            <m:t>X</m:t>
          </m:r>
        </m:oMath>
      </m:oMathPara>
    </w:p>
    <w:bookmarkEnd w:id="21"/>
    <w:bookmarkStart w:id="22" w:name="X98d1d8524a4b03eeb6427c23a4e9c8e65313739"/>
    <w:p>
      <w:pPr>
        <w:pStyle w:val="Heading2"/>
      </w:pPr>
      <w:r>
        <w:t xml:space="preserve">Get the df and sum of squares values for both conditions</w:t>
      </w:r>
    </w:p>
    <w:p>
      <w:pPr>
        <w:pStyle w:val="FirstParagraph"/>
      </w:pPr>
      <m:oMathPara>
        <m:oMathParaPr>
          <m:jc m:val="center"/>
        </m:oMathParaPr>
        <m:oMath>
          <m:r>
            <m:t>S</m:t>
          </m:r>
          <m:r>
            <m:t>S</m:t>
          </m:r>
          <m:r>
            <m:rPr>
              <m:sty m:val="p"/>
            </m:rPr>
            <m:t>=</m:t>
          </m:r>
          <m:r>
            <m:rPr>
              <m:sty m:val="p"/>
            </m:rPr>
            <m:t>∑</m:t>
          </m:r>
          <m:sSup>
            <m:e>
              <m:d>
                <m:dPr>
                  <m:begChr m:val="("/>
                  <m:endChr m:val=")"/>
                  <m:sepChr m:val=""/>
                  <m:grow/>
                </m:dPr>
                <m:e>
                  <m:r>
                    <m:t>X</m:t>
                  </m:r>
                  <m:r>
                    <m:rPr>
                      <m:sty m:val="p"/>
                    </m:rPr>
                    <m:t>−</m:t>
                  </m:r>
                  <m:bar>
                    <m:barPr>
                      <m:pos m:val="top"/>
                    </m:barPr>
                    <m:e>
                      <m:r>
                        <m:t>X</m:t>
                      </m:r>
                    </m:e>
                  </m:bar>
                </m:e>
              </m:d>
            </m:e>
            <m:sup>
              <m:r>
                <m:t>2</m:t>
              </m:r>
            </m:sup>
          </m:sSup>
        </m:oMath>
      </m:oMathPara>
    </w:p>
    <w:bookmarkEnd w:id="22"/>
    <w:bookmarkStart w:id="23" w:name="Xf636d9814a9ef654994645342e1511d9ce6e3e3"/>
    <w:p>
      <w:pPr>
        <w:pStyle w:val="Heading2"/>
      </w:pPr>
      <w:r>
        <w:t xml:space="preserve">What are the variance and standard deviation values for both conditions</w:t>
      </w:r>
    </w:p>
    <w:p>
      <w:pPr>
        <w:pStyle w:val="FirstParagraph"/>
      </w:pPr>
      <m:oMathPara>
        <m:oMathParaPr>
          <m:jc m:val="center"/>
        </m:oMathParaPr>
        <m:oMath>
          <m:sSup>
            <m:e>
              <m:r>
                <m:t>S</m:t>
              </m:r>
            </m:e>
            <m:sup>
              <m:r>
                <m:t>2</m:t>
              </m:r>
            </m:sup>
          </m:sSup>
          <m:r>
            <m:rPr>
              <m:sty m:val="p"/>
            </m:rPr>
            <m:t>=</m:t>
          </m:r>
          <m:f>
            <m:fPr>
              <m:type m:val="bar"/>
            </m:fPr>
            <m:num>
              <m:r>
                <m:t>S</m:t>
              </m:r>
              <m:r>
                <m:t>S</m:t>
              </m:r>
            </m:num>
            <m:den>
              <m:r>
                <m:t>d</m:t>
              </m:r>
              <m:r>
                <m:t>f</m:t>
              </m:r>
            </m:den>
          </m:f>
        </m:oMath>
      </m:oMathPara>
    </w:p>
    <w:p>
      <w:pPr>
        <w:pStyle w:val="FirstParagraph"/>
      </w:pPr>
      <m:oMathPara>
        <m:oMathParaPr>
          <m:jc m:val="center"/>
        </m:oMathParaPr>
        <m:oMath>
          <m:r>
            <m:t>S</m:t>
          </m:r>
          <m:r>
            <m:rPr>
              <m:sty m:val="p"/>
            </m:rPr>
            <m:t>=</m:t>
          </m:r>
          <m:rad>
            <m:radPr>
              <m:degHide m:val="1"/>
            </m:radPr>
            <m:deg/>
            <m:e>
              <m:f>
                <m:fPr>
                  <m:type m:val="bar"/>
                </m:fPr>
                <m:num>
                  <m:r>
                    <m:t>S</m:t>
                  </m:r>
                  <m:r>
                    <m:t>S</m:t>
                  </m:r>
                </m:num>
                <m:den>
                  <m:r>
                    <m:t>d</m:t>
                  </m:r>
                  <m:r>
                    <m:t>f</m:t>
                  </m:r>
                </m:den>
              </m:f>
            </m:e>
          </m:rad>
        </m:oMath>
      </m:oMathPara>
    </w:p>
    <w:bookmarkEnd w:id="23"/>
    <w:bookmarkStart w:id="24" w:name="get-the-difference-between-each-value"/>
    <w:p>
      <w:pPr>
        <w:pStyle w:val="Heading2"/>
      </w:pPr>
      <w:r>
        <w:t xml:space="preserve">Get the difference between each value</w:t>
      </w:r>
    </w:p>
    <w:bookmarkEnd w:id="24"/>
    <w:bookmarkStart w:id="25" w:name="Xbab63e6c3b21993d97386f65d46d7a54f6f22c2"/>
    <w:p>
      <w:pPr>
        <w:pStyle w:val="Heading2"/>
      </w:pPr>
      <w:r>
        <w:t xml:space="preserve">Get the average difference between the two values</w:t>
      </w:r>
    </w:p>
    <w:p>
      <w:pPr>
        <w:pStyle w:val="FirstParagraph"/>
      </w:pPr>
      <m:oMathPara>
        <m:oMathParaPr>
          <m:jc m:val="center"/>
        </m:oMathParaPr>
        <m:oMath>
          <m:bar>
            <m:barPr>
              <m:pos m:val="top"/>
            </m:barPr>
            <m:e>
              <m:r>
                <m:t>D</m:t>
              </m:r>
            </m:e>
          </m:bar>
          <m:r>
            <m:rPr>
              <m:sty m:val="p"/>
            </m:rPr>
            <m:t>=</m:t>
          </m:r>
          <m:r>
            <m:rPr>
              <m:sty m:val="p"/>
            </m:rPr>
            <m:t>∑</m:t>
          </m:r>
          <m:r>
            <m:t>D</m:t>
          </m:r>
        </m:oMath>
      </m:oMathPara>
    </w:p>
    <w:bookmarkEnd w:id="25"/>
    <w:bookmarkStart w:id="26" w:name="Xfa304d56e29868ee42ddd6c3220a5ee22940585"/>
    <w:p>
      <w:pPr>
        <w:pStyle w:val="Heading2"/>
      </w:pPr>
      <w:r>
        <w:t xml:space="preserve">Get the sum of squares for the differences</w:t>
      </w:r>
    </w:p>
    <w:p>
      <w:pPr>
        <w:pStyle w:val="FirstParagraph"/>
      </w:pPr>
      <m:oMathPara>
        <m:oMathParaPr>
          <m:jc m:val="center"/>
        </m:oMathParaPr>
        <m:oMath>
          <m:r>
            <m:t>S</m:t>
          </m:r>
          <m:r>
            <m:t>S</m:t>
          </m:r>
          <m:r>
            <m:rPr>
              <m:sty m:val="p"/>
            </m:rPr>
            <m:t>=</m:t>
          </m:r>
          <m:r>
            <m:rPr>
              <m:sty m:val="p"/>
            </m:rPr>
            <m:t>∑</m:t>
          </m:r>
          <m:sSup>
            <m:e>
              <m:d>
                <m:dPr>
                  <m:begChr m:val="("/>
                  <m:endChr m:val=")"/>
                  <m:sepChr m:val=""/>
                  <m:grow/>
                </m:dPr>
                <m:e>
                  <m:r>
                    <m:t>D</m:t>
                  </m:r>
                  <m:r>
                    <m:rPr>
                      <m:sty m:val="p"/>
                    </m:rPr>
                    <m:t>−</m:t>
                  </m:r>
                  <m:bar>
                    <m:barPr>
                      <m:pos m:val="top"/>
                    </m:barPr>
                    <m:e>
                      <m:r>
                        <m:t>D</m:t>
                      </m:r>
                    </m:e>
                  </m:bar>
                </m:e>
              </m:d>
            </m:e>
            <m:sup>
              <m:r>
                <m:t>2</m:t>
              </m:r>
            </m:sup>
          </m:sSup>
        </m:oMath>
      </m:oMathPara>
    </w:p>
    <w:bookmarkEnd w:id="26"/>
    <w:bookmarkStart w:id="27" w:name="Xb65d86aed7f82cac005616d9fd1e7054e916900"/>
    <w:p>
      <w:pPr>
        <w:pStyle w:val="Heading2"/>
      </w:pPr>
      <w:r>
        <w:t xml:space="preserve">Get the variance and standard deviation of the differences</w:t>
      </w:r>
    </w:p>
    <w:p>
      <w:pPr>
        <w:pStyle w:val="FirstParagraph"/>
      </w:pPr>
      <m:oMathPara>
        <m:oMathParaPr>
          <m:jc m:val="center"/>
        </m:oMathParaPr>
        <m:oMath>
          <m:sSup>
            <m:e>
              <m:r>
                <m:t>S</m:t>
              </m:r>
            </m:e>
            <m:sup>
              <m:r>
                <m:t>2</m:t>
              </m:r>
            </m:sup>
          </m:sSup>
          <m:r>
            <m:rPr>
              <m:sty m:val="p"/>
            </m:rPr>
            <m:t>=</m:t>
          </m:r>
          <m:f>
            <m:fPr>
              <m:type m:val="bar"/>
            </m:fPr>
            <m:num>
              <m:r>
                <m:t>S</m:t>
              </m:r>
              <m:r>
                <m:t>S</m:t>
              </m:r>
            </m:num>
            <m:den>
              <m:r>
                <m:t>d</m:t>
              </m:r>
              <m:r>
                <m:t>f</m:t>
              </m:r>
            </m:den>
          </m:f>
        </m:oMath>
      </m:oMathPara>
    </w:p>
    <w:p>
      <w:pPr>
        <w:pStyle w:val="FirstParagraph"/>
      </w:pPr>
      <m:oMathPara>
        <m:oMathParaPr>
          <m:jc m:val="center"/>
        </m:oMathParaPr>
        <m:oMath>
          <m:r>
            <m:t>S</m:t>
          </m:r>
          <m:r>
            <m:rPr>
              <m:sty m:val="p"/>
            </m:rPr>
            <m:t>=</m:t>
          </m:r>
          <m:rad>
            <m:radPr>
              <m:degHide m:val="1"/>
            </m:radPr>
            <m:deg/>
            <m:e>
              <m:f>
                <m:fPr>
                  <m:type m:val="bar"/>
                </m:fPr>
                <m:num>
                  <m:r>
                    <m:t>S</m:t>
                  </m:r>
                  <m:r>
                    <m:t>S</m:t>
                  </m:r>
                </m:num>
                <m:den>
                  <m:r>
                    <m:t>d</m:t>
                  </m:r>
                  <m:r>
                    <m:t>f</m:t>
                  </m:r>
                </m:den>
              </m:f>
            </m:e>
          </m:rad>
        </m:oMath>
      </m:oMathPara>
    </w:p>
    <w:bookmarkEnd w:id="27"/>
    <w:bookmarkStart w:id="28" w:name="get-the-standard-error"/>
    <w:p>
      <w:pPr>
        <w:pStyle w:val="Heading2"/>
      </w:pPr>
      <w:r>
        <w:t xml:space="preserve">Get the standard error</w:t>
      </w:r>
    </w:p>
    <w:p>
      <w:pPr>
        <w:pStyle w:val="FirstParagraph"/>
      </w:pPr>
      <m:oMathPara>
        <m:oMathParaPr>
          <m:jc m:val="center"/>
        </m:oMathParaPr>
        <m:oMath>
          <m:sSub>
            <m:e>
              <m:r>
                <m:t>σ</m:t>
              </m:r>
            </m:e>
            <m:sub>
              <m:bar>
                <m:barPr>
                  <m:pos m:val="top"/>
                </m:barPr>
                <m:e>
                  <m:r>
                    <m:t>D</m:t>
                  </m:r>
                </m:e>
              </m:bar>
            </m:sub>
          </m:sSub>
          <m:r>
            <m:rPr>
              <m:sty m:val="p"/>
            </m:rPr>
            <m:t>=</m:t>
          </m:r>
          <m:f>
            <m:fPr>
              <m:type m:val="bar"/>
            </m:fPr>
            <m:num>
              <m:sSub>
                <m:e>
                  <m:r>
                    <m:t>S</m:t>
                  </m:r>
                </m:e>
                <m:sub>
                  <m:r>
                    <m:t>D</m:t>
                  </m:r>
                </m:sub>
              </m:sSub>
            </m:num>
            <m:den>
              <m:rad>
                <m:radPr>
                  <m:degHide m:val="1"/>
                </m:radPr>
                <m:deg/>
                <m:e>
                  <m:r>
                    <m:t>N</m:t>
                  </m:r>
                </m:e>
              </m:rad>
            </m:den>
          </m:f>
        </m:oMath>
      </m:oMathPara>
    </w:p>
    <w:bookmarkEnd w:id="28"/>
    <w:bookmarkStart w:id="29" w:name="get-your-t-obtained-value"/>
    <w:p>
      <w:pPr>
        <w:pStyle w:val="Heading2"/>
      </w:pPr>
      <w:r>
        <w:t xml:space="preserve">Get your t-obtained value</w:t>
      </w:r>
    </w:p>
    <w:p>
      <w:pPr>
        <w:pStyle w:val="FirstParagraph"/>
      </w:pPr>
      <m:oMathPara>
        <m:oMathParaPr>
          <m:jc m:val="center"/>
        </m:oMathParaPr>
        <m:oMath>
          <m:r>
            <m:t>t</m:t>
          </m:r>
          <m:r>
            <m:rPr>
              <m:sty m:val="p"/>
            </m:rPr>
            <m:t>=</m:t>
          </m:r>
          <m:f>
            <m:fPr>
              <m:type m:val="bar"/>
            </m:fPr>
            <m:num>
              <m:bar>
                <m:barPr>
                  <m:pos m:val="top"/>
                </m:barPr>
                <m:e>
                  <m:r>
                    <m:t>D</m:t>
                  </m:r>
                </m:e>
              </m:bar>
              <m:r>
                <m:rPr>
                  <m:sty m:val="p"/>
                </m:rPr>
                <m:t>−</m:t>
              </m:r>
              <m:sSub>
                <m:e>
                  <m:r>
                    <m:t>μ</m:t>
                  </m:r>
                </m:e>
                <m:sub>
                  <m:r>
                    <m:t>D</m:t>
                  </m:r>
                </m:sub>
              </m:sSub>
            </m:num>
            <m:den>
              <m:sSub>
                <m:e>
                  <m:r>
                    <m:t>σ</m:t>
                  </m:r>
                </m:e>
                <m:sub>
                  <m:bar>
                    <m:barPr>
                      <m:pos m:val="top"/>
                    </m:barPr>
                    <m:e>
                      <m:r>
                        <m:t>D</m:t>
                      </m:r>
                    </m:e>
                  </m:bar>
                </m:sub>
              </m:sSub>
            </m:den>
          </m:f>
        </m:oMath>
      </m:oMathPara>
    </w:p>
    <w:bookmarkEnd w:id="29"/>
    <w:bookmarkStart w:id="30" w:name="is-it-significant"/>
    <w:p>
      <w:pPr>
        <w:pStyle w:val="Heading2"/>
      </w:pPr>
      <w:r>
        <w:t xml:space="preserve">Is it significant?</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7</dc:title>
  <dc:creator>JP</dc:creator>
  <cp:keywords/>
  <dcterms:created xsi:type="dcterms:W3CDTF">2022-03-15T20:52:56Z</dcterms:created>
  <dcterms:modified xsi:type="dcterms:W3CDTF">2022-03-15T20:52:56Z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2022-03-15</vt:lpwstr>
  </property>
  <property fmtid="{D5CDD505-2E9C-101B-9397-08002B2CF9AE}" pid="3" name="output">
    <vt:lpwstr>word_document</vt:lpwstr>
  </property>
</Properties>
</file>