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025908" w:rsidP="00025908">
      <w:pPr>
        <w:pStyle w:val="a5"/>
      </w:pPr>
      <w:r w:rsidRPr="00025908">
        <w:rPr>
          <w:rFonts w:hint="eastAsia"/>
        </w:rPr>
        <w:t>距离度量与相似度算法原理与实践</w:t>
      </w:r>
    </w:p>
    <w:p w:rsidR="0085394C" w:rsidRDefault="0085394C" w:rsidP="0085394C">
      <w:r>
        <w:rPr>
          <w:rFonts w:hint="eastAsia"/>
        </w:rPr>
        <w:t>本文涉及到的距离度量方法：</w:t>
      </w:r>
    </w:p>
    <w:p w:rsidR="0085394C" w:rsidRDefault="0085394C" w:rsidP="00446A04">
      <w:pPr>
        <w:pStyle w:val="a6"/>
        <w:numPr>
          <w:ilvl w:val="0"/>
          <w:numId w:val="1"/>
        </w:numPr>
        <w:ind w:firstLineChars="0"/>
      </w:pPr>
      <w:r>
        <w:rPr>
          <w:rFonts w:hint="eastAsia"/>
        </w:rPr>
        <w:t>欧氏距离</w:t>
      </w:r>
    </w:p>
    <w:p w:rsidR="0085394C" w:rsidRDefault="0085394C" w:rsidP="00446A04">
      <w:pPr>
        <w:pStyle w:val="a6"/>
        <w:numPr>
          <w:ilvl w:val="0"/>
          <w:numId w:val="1"/>
        </w:numPr>
        <w:ind w:firstLineChars="0"/>
      </w:pPr>
      <w:r>
        <w:rPr>
          <w:rFonts w:hint="eastAsia"/>
        </w:rPr>
        <w:t>曼哈顿距离</w:t>
      </w:r>
    </w:p>
    <w:p w:rsidR="0085394C" w:rsidRDefault="0085394C" w:rsidP="00446A04">
      <w:pPr>
        <w:pStyle w:val="a6"/>
        <w:numPr>
          <w:ilvl w:val="0"/>
          <w:numId w:val="1"/>
        </w:numPr>
        <w:ind w:firstLineChars="0"/>
      </w:pPr>
      <w:r>
        <w:rPr>
          <w:rFonts w:hint="eastAsia"/>
        </w:rPr>
        <w:t>闵氏距离</w:t>
      </w:r>
    </w:p>
    <w:p w:rsidR="0085394C" w:rsidRDefault="0085394C" w:rsidP="00446A04">
      <w:pPr>
        <w:pStyle w:val="a6"/>
        <w:numPr>
          <w:ilvl w:val="0"/>
          <w:numId w:val="1"/>
        </w:numPr>
        <w:ind w:firstLineChars="0"/>
      </w:pPr>
      <w:r>
        <w:rPr>
          <w:rFonts w:hint="eastAsia"/>
        </w:rPr>
        <w:t>切比雪夫距离</w:t>
      </w:r>
    </w:p>
    <w:p w:rsidR="0085394C" w:rsidRDefault="0085394C" w:rsidP="00446A04">
      <w:pPr>
        <w:pStyle w:val="a6"/>
        <w:numPr>
          <w:ilvl w:val="0"/>
          <w:numId w:val="1"/>
        </w:numPr>
        <w:ind w:firstLineChars="0"/>
      </w:pPr>
      <w:r>
        <w:rPr>
          <w:rFonts w:hint="eastAsia"/>
        </w:rPr>
        <w:t>标准化欧氏距离</w:t>
      </w:r>
    </w:p>
    <w:p w:rsidR="0085394C" w:rsidRDefault="0085394C" w:rsidP="00446A04">
      <w:pPr>
        <w:pStyle w:val="a6"/>
        <w:numPr>
          <w:ilvl w:val="0"/>
          <w:numId w:val="1"/>
        </w:numPr>
        <w:ind w:firstLineChars="0"/>
      </w:pPr>
      <w:r>
        <w:rPr>
          <w:rFonts w:hint="eastAsia"/>
        </w:rPr>
        <w:t>马氏距离</w:t>
      </w:r>
    </w:p>
    <w:p w:rsidR="0085394C" w:rsidRDefault="0085394C" w:rsidP="00446A04">
      <w:pPr>
        <w:pStyle w:val="a6"/>
        <w:numPr>
          <w:ilvl w:val="0"/>
          <w:numId w:val="1"/>
        </w:numPr>
        <w:ind w:firstLineChars="0"/>
      </w:pPr>
      <w:r>
        <w:rPr>
          <w:rFonts w:hint="eastAsia"/>
        </w:rPr>
        <w:t>汉明距离</w:t>
      </w:r>
    </w:p>
    <w:p w:rsidR="0085394C" w:rsidRDefault="0085394C" w:rsidP="00446A04">
      <w:pPr>
        <w:pStyle w:val="a6"/>
        <w:numPr>
          <w:ilvl w:val="0"/>
          <w:numId w:val="1"/>
        </w:numPr>
        <w:ind w:firstLineChars="0"/>
      </w:pPr>
      <w:r>
        <w:rPr>
          <w:rFonts w:hint="eastAsia"/>
        </w:rPr>
        <w:t>编辑距离</w:t>
      </w:r>
    </w:p>
    <w:p w:rsidR="0085394C" w:rsidRDefault="0085394C" w:rsidP="00446A04">
      <w:pPr>
        <w:pStyle w:val="a6"/>
        <w:numPr>
          <w:ilvl w:val="0"/>
          <w:numId w:val="1"/>
        </w:numPr>
        <w:ind w:firstLineChars="0"/>
      </w:pPr>
      <w:r>
        <w:rPr>
          <w:rFonts w:hint="eastAsia"/>
        </w:rPr>
        <w:t>DTW</w:t>
      </w:r>
      <w:r>
        <w:rPr>
          <w:rFonts w:hint="eastAsia"/>
        </w:rPr>
        <w:t>距离</w:t>
      </w:r>
    </w:p>
    <w:p w:rsidR="0085394C" w:rsidRDefault="0085394C" w:rsidP="00446A04">
      <w:pPr>
        <w:pStyle w:val="a6"/>
        <w:numPr>
          <w:ilvl w:val="0"/>
          <w:numId w:val="1"/>
        </w:numPr>
        <w:ind w:firstLineChars="0"/>
      </w:pPr>
      <w:proofErr w:type="gramStart"/>
      <w:r>
        <w:rPr>
          <w:rFonts w:hint="eastAsia"/>
        </w:rPr>
        <w:t>杰卡德</w:t>
      </w:r>
      <w:proofErr w:type="gramEnd"/>
      <w:r>
        <w:rPr>
          <w:rFonts w:hint="eastAsia"/>
        </w:rPr>
        <w:t>相似系数</w:t>
      </w:r>
    </w:p>
    <w:p w:rsidR="00585AED" w:rsidRDefault="00585AED" w:rsidP="00446A04">
      <w:pPr>
        <w:pStyle w:val="a6"/>
        <w:numPr>
          <w:ilvl w:val="0"/>
          <w:numId w:val="1"/>
        </w:numPr>
        <w:ind w:firstLineChars="0"/>
      </w:pPr>
      <w:r>
        <w:rPr>
          <w:rFonts w:hint="eastAsia"/>
        </w:rPr>
        <w:t>杰拉德距离</w:t>
      </w:r>
    </w:p>
    <w:p w:rsidR="00585AED" w:rsidRDefault="00585AED" w:rsidP="00585AED">
      <w:pPr>
        <w:pStyle w:val="a6"/>
        <w:numPr>
          <w:ilvl w:val="0"/>
          <w:numId w:val="1"/>
        </w:numPr>
        <w:ind w:firstLineChars="0"/>
      </w:pPr>
      <w:proofErr w:type="spellStart"/>
      <w:r w:rsidRPr="00585AED">
        <w:rPr>
          <w:rFonts w:hint="eastAsia"/>
        </w:rPr>
        <w:t>Tanimoto</w:t>
      </w:r>
      <w:proofErr w:type="spellEnd"/>
      <w:r w:rsidRPr="00585AED">
        <w:rPr>
          <w:rFonts w:hint="eastAsia"/>
        </w:rPr>
        <w:t>系数（广义</w:t>
      </w:r>
      <w:proofErr w:type="spellStart"/>
      <w:r w:rsidRPr="00585AED">
        <w:rPr>
          <w:rFonts w:hint="eastAsia"/>
        </w:rPr>
        <w:t>Jaccard</w:t>
      </w:r>
      <w:proofErr w:type="spellEnd"/>
      <w:r w:rsidRPr="00585AED">
        <w:rPr>
          <w:rFonts w:hint="eastAsia"/>
        </w:rPr>
        <w:t>相似系数）</w:t>
      </w:r>
    </w:p>
    <w:p w:rsidR="0085394C" w:rsidRDefault="0085394C" w:rsidP="00446A04">
      <w:pPr>
        <w:pStyle w:val="a6"/>
        <w:numPr>
          <w:ilvl w:val="0"/>
          <w:numId w:val="1"/>
        </w:numPr>
        <w:ind w:firstLineChars="0"/>
      </w:pPr>
      <w:r>
        <w:rPr>
          <w:rFonts w:hint="eastAsia"/>
        </w:rPr>
        <w:t>余弦距离</w:t>
      </w:r>
    </w:p>
    <w:p w:rsidR="0085394C" w:rsidRDefault="0085394C" w:rsidP="00446A04">
      <w:pPr>
        <w:pStyle w:val="a6"/>
        <w:numPr>
          <w:ilvl w:val="0"/>
          <w:numId w:val="1"/>
        </w:numPr>
        <w:ind w:firstLineChars="0"/>
      </w:pPr>
      <w:r>
        <w:rPr>
          <w:rFonts w:hint="eastAsia"/>
        </w:rPr>
        <w:t>皮尔逊相关系数</w:t>
      </w:r>
    </w:p>
    <w:p w:rsidR="0085394C" w:rsidRDefault="0085394C" w:rsidP="00446A04">
      <w:pPr>
        <w:pStyle w:val="a6"/>
        <w:numPr>
          <w:ilvl w:val="0"/>
          <w:numId w:val="1"/>
        </w:numPr>
        <w:ind w:firstLineChars="0"/>
      </w:pPr>
      <w:r>
        <w:rPr>
          <w:rFonts w:hint="eastAsia"/>
        </w:rPr>
        <w:t>斯皮尔曼相关系数</w:t>
      </w:r>
      <w:r>
        <w:rPr>
          <w:rFonts w:hint="eastAsia"/>
        </w:rPr>
        <w:t xml:space="preserve"> </w:t>
      </w:r>
    </w:p>
    <w:p w:rsidR="0085394C" w:rsidRDefault="0085394C" w:rsidP="00446A04">
      <w:pPr>
        <w:pStyle w:val="a6"/>
        <w:numPr>
          <w:ilvl w:val="0"/>
          <w:numId w:val="1"/>
        </w:numPr>
        <w:ind w:firstLineChars="0"/>
      </w:pPr>
      <w:r>
        <w:rPr>
          <w:rFonts w:hint="eastAsia"/>
        </w:rPr>
        <w:t>肯德尔相关性系数</w:t>
      </w:r>
    </w:p>
    <w:p w:rsidR="0085394C" w:rsidRDefault="0085394C" w:rsidP="00446A04">
      <w:pPr>
        <w:pStyle w:val="a6"/>
        <w:numPr>
          <w:ilvl w:val="0"/>
          <w:numId w:val="1"/>
        </w:numPr>
        <w:ind w:firstLineChars="0"/>
      </w:pPr>
      <w:r>
        <w:rPr>
          <w:rFonts w:hint="eastAsia"/>
        </w:rPr>
        <w:t>布雷柯蒂斯距离</w:t>
      </w:r>
    </w:p>
    <w:p w:rsidR="00107B64" w:rsidRDefault="00107B64" w:rsidP="00107B64">
      <w:pPr>
        <w:pStyle w:val="a6"/>
        <w:numPr>
          <w:ilvl w:val="0"/>
          <w:numId w:val="1"/>
        </w:numPr>
        <w:ind w:firstLineChars="0"/>
      </w:pPr>
      <w:proofErr w:type="spellStart"/>
      <w:r w:rsidRPr="00107B64">
        <w:rPr>
          <w:rFonts w:hint="eastAsia"/>
        </w:rPr>
        <w:t>Haversine</w:t>
      </w:r>
      <w:proofErr w:type="spellEnd"/>
      <w:r w:rsidRPr="00107B64">
        <w:rPr>
          <w:rFonts w:hint="eastAsia"/>
        </w:rPr>
        <w:t>距离</w:t>
      </w:r>
    </w:p>
    <w:p w:rsidR="00FD38A5" w:rsidRDefault="00FD38A5" w:rsidP="003437FE">
      <w:pPr>
        <w:pStyle w:val="a6"/>
        <w:numPr>
          <w:ilvl w:val="0"/>
          <w:numId w:val="1"/>
        </w:numPr>
        <w:ind w:firstLineChars="0"/>
      </w:pPr>
      <w:proofErr w:type="spellStart"/>
      <w:r w:rsidRPr="00C673D2">
        <w:rPr>
          <w:rFonts w:hint="eastAsia"/>
        </w:rPr>
        <w:t>Sørensen</w:t>
      </w:r>
      <w:proofErr w:type="spellEnd"/>
      <w:r w:rsidRPr="00C673D2">
        <w:rPr>
          <w:rFonts w:hint="eastAsia"/>
        </w:rPr>
        <w:t>-Dice</w:t>
      </w:r>
      <w:r w:rsidRPr="00C673D2">
        <w:rPr>
          <w:rFonts w:hint="eastAsia"/>
        </w:rPr>
        <w:t>指数</w:t>
      </w:r>
    </w:p>
    <w:p w:rsidR="0085394C" w:rsidRDefault="0085394C" w:rsidP="00446A04">
      <w:pPr>
        <w:pStyle w:val="a6"/>
        <w:numPr>
          <w:ilvl w:val="0"/>
          <w:numId w:val="1"/>
        </w:numPr>
        <w:ind w:firstLineChars="0"/>
      </w:pPr>
      <w:proofErr w:type="gramStart"/>
      <w:r>
        <w:rPr>
          <w:rFonts w:hint="eastAsia"/>
        </w:rPr>
        <w:t>卡方检验</w:t>
      </w:r>
      <w:proofErr w:type="gramEnd"/>
    </w:p>
    <w:p w:rsidR="003437FE" w:rsidRDefault="003437FE" w:rsidP="00446A04">
      <w:pPr>
        <w:pStyle w:val="a6"/>
        <w:numPr>
          <w:ilvl w:val="0"/>
          <w:numId w:val="1"/>
        </w:numPr>
        <w:ind w:firstLineChars="0"/>
      </w:pPr>
      <w:r>
        <w:rPr>
          <w:rFonts w:hint="eastAsia"/>
        </w:rPr>
        <w:t>信息熵</w:t>
      </w:r>
    </w:p>
    <w:p w:rsidR="0085394C" w:rsidRDefault="0085394C" w:rsidP="00446A04">
      <w:pPr>
        <w:pStyle w:val="a6"/>
        <w:numPr>
          <w:ilvl w:val="0"/>
          <w:numId w:val="1"/>
        </w:numPr>
        <w:ind w:firstLineChars="0"/>
      </w:pPr>
      <w:r>
        <w:rPr>
          <w:rFonts w:hint="eastAsia"/>
        </w:rPr>
        <w:t>交叉熵</w:t>
      </w:r>
    </w:p>
    <w:p w:rsidR="00B75CF3" w:rsidRDefault="0085394C" w:rsidP="00446A04">
      <w:pPr>
        <w:pStyle w:val="a6"/>
        <w:numPr>
          <w:ilvl w:val="0"/>
          <w:numId w:val="1"/>
        </w:numPr>
        <w:ind w:firstLineChars="0"/>
      </w:pPr>
      <w:r>
        <w:rPr>
          <w:rFonts w:hint="eastAsia"/>
        </w:rPr>
        <w:t>相对熵</w:t>
      </w:r>
    </w:p>
    <w:p w:rsidR="003437FE" w:rsidRDefault="003437FE" w:rsidP="00446A04">
      <w:pPr>
        <w:pStyle w:val="a6"/>
        <w:numPr>
          <w:ilvl w:val="0"/>
          <w:numId w:val="1"/>
        </w:numPr>
        <w:ind w:firstLineChars="0"/>
      </w:pPr>
      <w:r>
        <w:rPr>
          <w:rFonts w:hint="eastAsia"/>
        </w:rPr>
        <w:t>互信息</w:t>
      </w:r>
    </w:p>
    <w:p w:rsidR="003437FE" w:rsidRDefault="003437FE" w:rsidP="00446A04">
      <w:pPr>
        <w:pStyle w:val="a6"/>
        <w:numPr>
          <w:ilvl w:val="0"/>
          <w:numId w:val="1"/>
        </w:numPr>
        <w:ind w:firstLineChars="0"/>
      </w:pPr>
      <w:r>
        <w:rPr>
          <w:rFonts w:hint="eastAsia"/>
        </w:rPr>
        <w:t>兰氏距离</w:t>
      </w:r>
    </w:p>
    <w:p w:rsidR="00C20773" w:rsidRDefault="00C20773" w:rsidP="00C20773">
      <w:pPr>
        <w:ind w:left="420"/>
      </w:pPr>
      <w:r>
        <w:rPr>
          <w:rFonts w:hint="eastAsia"/>
        </w:rPr>
        <w:t>限于文章篇幅，文中涉及到的每种距离度量的算法实现，请</w:t>
      </w:r>
      <w:r w:rsidR="00012627">
        <w:rPr>
          <w:rFonts w:hint="eastAsia"/>
        </w:rPr>
        <w:t>点击下面链接查看：</w:t>
      </w:r>
    </w:p>
    <w:p w:rsidR="00012627" w:rsidRDefault="00DF4A12" w:rsidP="00543C02">
      <w:pPr>
        <w:rPr>
          <w:b/>
        </w:rPr>
      </w:pPr>
      <w:hyperlink r:id="rId8" w:history="1">
        <w:r w:rsidR="00CD7144">
          <w:rPr>
            <w:rStyle w:val="a8"/>
          </w:rPr>
          <w:t>https://github.com/jpegbert/MachineLearning/tree/master/similarity</w:t>
        </w:r>
      </w:hyperlink>
    </w:p>
    <w:p w:rsidR="00CD7144" w:rsidRPr="00CD7144" w:rsidRDefault="00CD7144" w:rsidP="00543C02">
      <w:pPr>
        <w:rPr>
          <w:b/>
        </w:rPr>
      </w:pPr>
    </w:p>
    <w:p w:rsidR="00717CF9" w:rsidRDefault="00717CF9" w:rsidP="00776A3E">
      <w:pPr>
        <w:jc w:val="center"/>
      </w:pPr>
      <w:r>
        <w:rPr>
          <w:noProof/>
        </w:rPr>
        <w:lastRenderedPageBreak/>
        <w:drawing>
          <wp:inline distT="0" distB="0" distL="0" distR="0" wp14:anchorId="517A3480" wp14:editId="68BD7793">
            <wp:extent cx="5274310" cy="5327419"/>
            <wp:effectExtent l="0" t="0" r="254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327419"/>
                    </a:xfrm>
                    <a:prstGeom prst="rect">
                      <a:avLst/>
                    </a:prstGeom>
                  </pic:spPr>
                </pic:pic>
              </a:graphicData>
            </a:graphic>
          </wp:inline>
        </w:drawing>
      </w:r>
    </w:p>
    <w:p w:rsidR="00717CF9" w:rsidRDefault="00717CF9" w:rsidP="00717CF9"/>
    <w:p w:rsidR="000E035E" w:rsidRDefault="000E035E" w:rsidP="000E035E">
      <w:pPr>
        <w:pStyle w:val="1"/>
      </w:pPr>
      <w:r>
        <w:rPr>
          <w:rFonts w:hint="eastAsia"/>
        </w:rPr>
        <w:t>欧氏距离</w:t>
      </w:r>
    </w:p>
    <w:p w:rsidR="001057D2" w:rsidRPr="001057D2" w:rsidRDefault="001057D2" w:rsidP="000667CD">
      <w:pPr>
        <w:pStyle w:val="2"/>
      </w:pPr>
      <w:r>
        <w:rPr>
          <w:rFonts w:hint="eastAsia"/>
        </w:rPr>
        <w:t>原理</w:t>
      </w:r>
    </w:p>
    <w:p w:rsidR="00294447" w:rsidRDefault="006576C6" w:rsidP="001B3892">
      <w:pPr>
        <w:ind w:firstLine="420"/>
      </w:pPr>
      <w:bookmarkStart w:id="0" w:name="_GoBack"/>
      <w:bookmarkEnd w:id="0"/>
      <w:r>
        <w:rPr>
          <w:rFonts w:hint="eastAsia"/>
        </w:rPr>
        <w:t>欧氏距离是最常见、</w:t>
      </w:r>
      <w:r w:rsidR="00C3161B" w:rsidRPr="00C3161B">
        <w:rPr>
          <w:rFonts w:hint="eastAsia"/>
        </w:rPr>
        <w:t>最常用的一种距离计算方式，也叫欧几里得距离、</w:t>
      </w:r>
      <w:r w:rsidR="00A82D3C">
        <w:rPr>
          <w:rFonts w:hint="eastAsia"/>
        </w:rPr>
        <w:t>L2</w:t>
      </w:r>
      <w:r w:rsidR="00C3161B" w:rsidRPr="00C3161B">
        <w:rPr>
          <w:rFonts w:hint="eastAsia"/>
        </w:rPr>
        <w:t>距离</w:t>
      </w:r>
      <w:r w:rsidR="00397A08">
        <w:rPr>
          <w:rFonts w:hint="eastAsia"/>
        </w:rPr>
        <w:t>，</w:t>
      </w:r>
      <w:r w:rsidR="00C44730" w:rsidRPr="00C44730">
        <w:rPr>
          <w:rFonts w:hint="eastAsia"/>
        </w:rPr>
        <w:t>可以解释为连接两点的线段长度</w:t>
      </w:r>
      <w:r w:rsidR="00C3161B" w:rsidRPr="00C3161B">
        <w:rPr>
          <w:rFonts w:hint="eastAsia"/>
        </w:rPr>
        <w:t>。</w:t>
      </w:r>
    </w:p>
    <w:p w:rsidR="00294447" w:rsidRDefault="001C3C08" w:rsidP="001C3C08">
      <w:pPr>
        <w:jc w:val="center"/>
      </w:pPr>
      <w:r>
        <w:rPr>
          <w:noProof/>
        </w:rPr>
        <w:lastRenderedPageBreak/>
        <w:drawing>
          <wp:inline distT="0" distB="0" distL="0" distR="0" wp14:anchorId="7703F6CE" wp14:editId="6234E405">
            <wp:extent cx="1815152" cy="1808007"/>
            <wp:effectExtent l="0" t="0" r="0"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16277" cy="1809128"/>
                    </a:xfrm>
                    <a:prstGeom prst="rect">
                      <a:avLst/>
                    </a:prstGeom>
                  </pic:spPr>
                </pic:pic>
              </a:graphicData>
            </a:graphic>
          </wp:inline>
        </w:drawing>
      </w:r>
    </w:p>
    <w:p w:rsidR="00CB7614" w:rsidRDefault="00191316" w:rsidP="001B3892">
      <w:pPr>
        <w:ind w:firstLine="420"/>
      </w:pPr>
      <w:r>
        <w:rPr>
          <w:rFonts w:hint="eastAsia"/>
        </w:rPr>
        <w:t>设</w:t>
      </w:r>
      <w:r>
        <w:rPr>
          <w:rFonts w:hint="eastAsia"/>
        </w:rPr>
        <w:t>n</w:t>
      </w:r>
      <w:r>
        <w:rPr>
          <w:rFonts w:hint="eastAsia"/>
        </w:rPr>
        <w:t>维空间中两点</w:t>
      </w:r>
      <w:r>
        <w:rPr>
          <w:rFonts w:hint="eastAsia"/>
        </w:rPr>
        <w:t>a(x1,x2,</w:t>
      </w:r>
      <w:r>
        <w:t>…</w:t>
      </w:r>
      <w:r>
        <w:rPr>
          <w:rFonts w:hint="eastAsia"/>
        </w:rPr>
        <w:t>,</w:t>
      </w:r>
      <w:proofErr w:type="spellStart"/>
      <w:r>
        <w:rPr>
          <w:rFonts w:hint="eastAsia"/>
        </w:rPr>
        <w:t>xn</w:t>
      </w:r>
      <w:proofErr w:type="spellEnd"/>
      <w:r>
        <w:rPr>
          <w:rFonts w:hint="eastAsia"/>
        </w:rPr>
        <w:t>)</w:t>
      </w:r>
      <w:r>
        <w:rPr>
          <w:rFonts w:hint="eastAsia"/>
        </w:rPr>
        <w:t>和</w:t>
      </w:r>
      <w:r>
        <w:rPr>
          <w:rFonts w:hint="eastAsia"/>
        </w:rPr>
        <w:t>b(y1,y2,</w:t>
      </w:r>
      <w:r>
        <w:t>…</w:t>
      </w:r>
      <w:r>
        <w:rPr>
          <w:rFonts w:hint="eastAsia"/>
        </w:rPr>
        <w:t>,</w:t>
      </w:r>
      <w:proofErr w:type="spellStart"/>
      <w:r>
        <w:rPr>
          <w:rFonts w:hint="eastAsia"/>
        </w:rPr>
        <w:t>yn</w:t>
      </w:r>
      <w:proofErr w:type="spellEnd"/>
      <w:r>
        <w:rPr>
          <w:rFonts w:hint="eastAsia"/>
        </w:rPr>
        <w:t>)</w:t>
      </w:r>
      <w:r w:rsidR="00866E93">
        <w:rPr>
          <w:rFonts w:hint="eastAsia"/>
        </w:rPr>
        <w:t>，则</w:t>
      </w:r>
      <w:r w:rsidR="00866E93">
        <w:rPr>
          <w:rFonts w:hint="eastAsia"/>
        </w:rPr>
        <w:t>a</w:t>
      </w:r>
      <w:r w:rsidR="00866E93">
        <w:rPr>
          <w:rFonts w:hint="eastAsia"/>
        </w:rPr>
        <w:t>和</w:t>
      </w:r>
      <w:r w:rsidR="00866E93">
        <w:rPr>
          <w:rFonts w:hint="eastAsia"/>
        </w:rPr>
        <w:t>b</w:t>
      </w:r>
      <w:r w:rsidR="00866E93">
        <w:rPr>
          <w:rFonts w:hint="eastAsia"/>
        </w:rPr>
        <w:t>的欧式距离表示为</w:t>
      </w:r>
      <w:r w:rsidR="00C3161B" w:rsidRPr="00C3161B">
        <w:rPr>
          <w:rFonts w:hint="eastAsia"/>
        </w:rPr>
        <w:t>：</w:t>
      </w:r>
    </w:p>
    <w:p w:rsidR="00B32A0A" w:rsidRDefault="006161D8" w:rsidP="00976F45">
      <w:pPr>
        <w:jc w:val="center"/>
      </w:pPr>
      <w:r>
        <w:rPr>
          <w:noProof/>
        </w:rPr>
        <w:drawing>
          <wp:inline distT="0" distB="0" distL="0" distR="0" wp14:anchorId="35DBE9B3" wp14:editId="50A13877">
            <wp:extent cx="2095500" cy="923925"/>
            <wp:effectExtent l="0" t="0" r="0"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5500" cy="923925"/>
                    </a:xfrm>
                    <a:prstGeom prst="rect">
                      <a:avLst/>
                    </a:prstGeom>
                  </pic:spPr>
                </pic:pic>
              </a:graphicData>
            </a:graphic>
          </wp:inline>
        </w:drawing>
      </w:r>
    </w:p>
    <w:p w:rsidR="00BD70B6" w:rsidRDefault="002D5E3D" w:rsidP="008A01D1">
      <w:pPr>
        <w:ind w:firstLine="420"/>
      </w:pPr>
      <w:r w:rsidRPr="002D5E3D">
        <w:rPr>
          <w:rFonts w:hint="eastAsia"/>
        </w:rPr>
        <w:t>可以看到，欧几里得距离得到的结果是一个非负数，最大值是正无穷大，但是通常情况下相似度结果的取值范围在</w:t>
      </w:r>
      <w:r w:rsidRPr="002D5E3D">
        <w:rPr>
          <w:rFonts w:hint="eastAsia"/>
        </w:rPr>
        <w:t xml:space="preserve"> [-1, 1] </w:t>
      </w:r>
      <w:r w:rsidRPr="002D5E3D">
        <w:rPr>
          <w:rFonts w:hint="eastAsia"/>
        </w:rPr>
        <w:t>之间。可以对它求倒数将结果转化到</w:t>
      </w:r>
      <w:r w:rsidRPr="002D5E3D">
        <w:rPr>
          <w:rFonts w:hint="eastAsia"/>
        </w:rPr>
        <w:t xml:space="preserve"> (0, 1]</w:t>
      </w:r>
      <w:r w:rsidR="004D5AD2">
        <w:rPr>
          <w:rFonts w:hint="eastAsia"/>
        </w:rPr>
        <w:t>之间：</w:t>
      </w:r>
    </w:p>
    <w:p w:rsidR="004D0557" w:rsidRDefault="009C583F" w:rsidP="00BB3278">
      <w:pPr>
        <w:jc w:val="center"/>
      </w:pPr>
      <w:r>
        <w:rPr>
          <w:noProof/>
        </w:rPr>
        <w:drawing>
          <wp:inline distT="0" distB="0" distL="0" distR="0" wp14:anchorId="53DC9689" wp14:editId="5087ED8B">
            <wp:extent cx="962025" cy="504825"/>
            <wp:effectExtent l="0" t="0" r="9525" b="952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62025" cy="504825"/>
                    </a:xfrm>
                    <a:prstGeom prst="rect">
                      <a:avLst/>
                    </a:prstGeom>
                  </pic:spPr>
                </pic:pic>
              </a:graphicData>
            </a:graphic>
          </wp:inline>
        </w:drawing>
      </w:r>
    </w:p>
    <w:p w:rsidR="00106EB3" w:rsidRDefault="00106EB3" w:rsidP="00106EB3">
      <w:pPr>
        <w:jc w:val="left"/>
      </w:pPr>
      <w:r w:rsidRPr="00106EB3">
        <w:rPr>
          <w:rFonts w:hint="eastAsia"/>
        </w:rPr>
        <w:t>分母</w:t>
      </w:r>
      <w:r w:rsidRPr="00106EB3">
        <w:rPr>
          <w:rFonts w:hint="eastAsia"/>
        </w:rPr>
        <w:t>+1</w:t>
      </w:r>
      <w:r w:rsidRPr="00106EB3">
        <w:rPr>
          <w:rFonts w:hint="eastAsia"/>
        </w:rPr>
        <w:t>是为了避免遇到被</w:t>
      </w:r>
      <w:r w:rsidRPr="00106EB3">
        <w:rPr>
          <w:rFonts w:hint="eastAsia"/>
        </w:rPr>
        <w:t>0</w:t>
      </w:r>
      <w:r w:rsidRPr="00106EB3">
        <w:rPr>
          <w:rFonts w:hint="eastAsia"/>
        </w:rPr>
        <w:t>整除的错误。</w:t>
      </w:r>
    </w:p>
    <w:p w:rsidR="00B32A0A" w:rsidRDefault="000667CD" w:rsidP="003E3C90">
      <w:pPr>
        <w:pStyle w:val="2"/>
      </w:pPr>
      <w:r>
        <w:t>缺点</w:t>
      </w:r>
    </w:p>
    <w:p w:rsidR="001C3086" w:rsidRDefault="001C3086" w:rsidP="002A28B4">
      <w:pPr>
        <w:ind w:firstLine="420"/>
      </w:pPr>
      <w:r>
        <w:rPr>
          <w:rFonts w:hint="eastAsia"/>
        </w:rPr>
        <w:t>虽然这是一种常见的距离测量方法，但欧几里得距离并不是尺度不变的，这意味着计算出的距离可能会根据特征的单位而有所偏斜。通常情况下，在使用这种距离测量之前，需要对数据进行归一化。</w:t>
      </w:r>
    </w:p>
    <w:p w:rsidR="00B32A0A" w:rsidRPr="00CB7614" w:rsidRDefault="001C3086" w:rsidP="00790F7A">
      <w:pPr>
        <w:ind w:firstLine="420"/>
      </w:pPr>
      <w:r>
        <w:rPr>
          <w:rFonts w:hint="eastAsia"/>
        </w:rPr>
        <w:t>此外，随着数据维度的增加，欧几里得距离的作用就越小。这与维度的诅咒有关，它涉及到高维空间的概念，并不像我们直观地期望的那样，从二维或三维空间中发挥作用。</w:t>
      </w:r>
    </w:p>
    <w:p w:rsidR="000E035E" w:rsidRDefault="000E035E" w:rsidP="000E035E">
      <w:pPr>
        <w:pStyle w:val="1"/>
      </w:pPr>
      <w:r>
        <w:rPr>
          <w:rFonts w:hint="eastAsia"/>
        </w:rPr>
        <w:t>曼哈顿距离</w:t>
      </w:r>
    </w:p>
    <w:p w:rsidR="00197865" w:rsidRPr="00197865" w:rsidRDefault="00197865" w:rsidP="00061DA4">
      <w:pPr>
        <w:pStyle w:val="2"/>
      </w:pPr>
      <w:r>
        <w:rPr>
          <w:rFonts w:hint="eastAsia"/>
        </w:rPr>
        <w:t>原理</w:t>
      </w:r>
    </w:p>
    <w:p w:rsidR="00361290" w:rsidRDefault="005D3104" w:rsidP="00CE2E7C">
      <w:pPr>
        <w:ind w:firstLine="420"/>
      </w:pPr>
      <w:r>
        <w:rPr>
          <w:rFonts w:hint="eastAsia"/>
        </w:rPr>
        <w:t>曼哈顿距离也称为城市街区距离、</w:t>
      </w:r>
      <w:r w:rsidR="00CE2E7C">
        <w:rPr>
          <w:rFonts w:hint="eastAsia"/>
        </w:rPr>
        <w:t>L1</w:t>
      </w:r>
      <w:r>
        <w:rPr>
          <w:rFonts w:hint="eastAsia"/>
        </w:rPr>
        <w:t>距离，顾名思义，假设在曼哈顿街区从</w:t>
      </w:r>
      <w:r>
        <w:rPr>
          <w:rFonts w:hint="eastAsia"/>
        </w:rPr>
        <w:t>P</w:t>
      </w:r>
      <w:r>
        <w:rPr>
          <w:rFonts w:hint="eastAsia"/>
        </w:rPr>
        <w:t>点到</w:t>
      </w:r>
      <w:r>
        <w:rPr>
          <w:rFonts w:hint="eastAsia"/>
        </w:rPr>
        <w:t>Q</w:t>
      </w:r>
      <w:r>
        <w:rPr>
          <w:rFonts w:hint="eastAsia"/>
        </w:rPr>
        <w:t>点，我们不能直接穿过高楼大厦走直线的距离，而是表示走过的街道的距离。在二维坐标上的表示，即两个点在标准坐标系上的绝对轴距之和。</w:t>
      </w:r>
    </w:p>
    <w:p w:rsidR="0068586A" w:rsidRDefault="00A93E7E" w:rsidP="00A93E7E">
      <w:pPr>
        <w:jc w:val="center"/>
      </w:pPr>
      <w:r>
        <w:rPr>
          <w:noProof/>
        </w:rPr>
        <w:lastRenderedPageBreak/>
        <w:drawing>
          <wp:inline distT="0" distB="0" distL="0" distR="0" wp14:anchorId="5C96E80F" wp14:editId="6175A0E6">
            <wp:extent cx="1753462" cy="176056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54574" cy="1761678"/>
                    </a:xfrm>
                    <a:prstGeom prst="rect">
                      <a:avLst/>
                    </a:prstGeom>
                  </pic:spPr>
                </pic:pic>
              </a:graphicData>
            </a:graphic>
          </wp:inline>
        </w:drawing>
      </w:r>
    </w:p>
    <w:p w:rsidR="005D3104" w:rsidRDefault="00E447A1" w:rsidP="00CE2E7C">
      <w:pPr>
        <w:ind w:firstLine="420"/>
      </w:pPr>
      <w:r w:rsidRPr="00E447A1">
        <w:rPr>
          <w:rFonts w:hint="eastAsia"/>
        </w:rPr>
        <w:t>设</w:t>
      </w:r>
      <w:r w:rsidRPr="00E447A1">
        <w:rPr>
          <w:rFonts w:hint="eastAsia"/>
        </w:rPr>
        <w:t>n</w:t>
      </w:r>
      <w:r w:rsidRPr="00E447A1">
        <w:rPr>
          <w:rFonts w:hint="eastAsia"/>
        </w:rPr>
        <w:t>维空间中两点</w:t>
      </w:r>
      <w:r w:rsidRPr="00E447A1">
        <w:rPr>
          <w:rFonts w:hint="eastAsia"/>
        </w:rPr>
        <w:t>a(x1,x2,</w:t>
      </w:r>
      <w:r w:rsidRPr="00E447A1">
        <w:rPr>
          <w:rFonts w:hint="eastAsia"/>
        </w:rPr>
        <w:t>…</w:t>
      </w:r>
      <w:r w:rsidRPr="00E447A1">
        <w:rPr>
          <w:rFonts w:hint="eastAsia"/>
        </w:rPr>
        <w:t>,</w:t>
      </w:r>
      <w:proofErr w:type="spellStart"/>
      <w:r w:rsidRPr="00E447A1">
        <w:rPr>
          <w:rFonts w:hint="eastAsia"/>
        </w:rPr>
        <w:t>xn</w:t>
      </w:r>
      <w:proofErr w:type="spellEnd"/>
      <w:r w:rsidRPr="00E447A1">
        <w:rPr>
          <w:rFonts w:hint="eastAsia"/>
        </w:rPr>
        <w:t>)</w:t>
      </w:r>
      <w:r w:rsidRPr="00E447A1">
        <w:rPr>
          <w:rFonts w:hint="eastAsia"/>
        </w:rPr>
        <w:t>和</w:t>
      </w:r>
      <w:r w:rsidRPr="00E447A1">
        <w:rPr>
          <w:rFonts w:hint="eastAsia"/>
        </w:rPr>
        <w:t>b(y1,y2,</w:t>
      </w:r>
      <w:r w:rsidRPr="00E447A1">
        <w:rPr>
          <w:rFonts w:hint="eastAsia"/>
        </w:rPr>
        <w:t>…</w:t>
      </w:r>
      <w:r w:rsidRPr="00E447A1">
        <w:rPr>
          <w:rFonts w:hint="eastAsia"/>
        </w:rPr>
        <w:t>,</w:t>
      </w:r>
      <w:proofErr w:type="spellStart"/>
      <w:r w:rsidRPr="00E447A1">
        <w:rPr>
          <w:rFonts w:hint="eastAsia"/>
        </w:rPr>
        <w:t>yn</w:t>
      </w:r>
      <w:proofErr w:type="spellEnd"/>
      <w:r w:rsidRPr="00E447A1">
        <w:rPr>
          <w:rFonts w:hint="eastAsia"/>
        </w:rPr>
        <w:t>)</w:t>
      </w:r>
      <w:r w:rsidR="006B0381">
        <w:rPr>
          <w:rFonts w:hint="eastAsia"/>
        </w:rPr>
        <w:t>，则</w:t>
      </w:r>
      <w:r w:rsidR="006B0381">
        <w:rPr>
          <w:rFonts w:hint="eastAsia"/>
        </w:rPr>
        <w:t>a</w:t>
      </w:r>
      <w:r w:rsidR="006B0381">
        <w:rPr>
          <w:rFonts w:hint="eastAsia"/>
        </w:rPr>
        <w:t>与</w:t>
      </w:r>
      <w:r w:rsidR="006B0381">
        <w:rPr>
          <w:rFonts w:hint="eastAsia"/>
        </w:rPr>
        <w:t>b</w:t>
      </w:r>
      <w:r w:rsidR="006B0381">
        <w:rPr>
          <w:rFonts w:hint="eastAsia"/>
        </w:rPr>
        <w:t>的曼哈顿距离为</w:t>
      </w:r>
      <w:r w:rsidR="000A7F1F">
        <w:rPr>
          <w:rFonts w:hint="eastAsia"/>
        </w:rPr>
        <w:t>：</w:t>
      </w:r>
    </w:p>
    <w:p w:rsidR="00CD6EF5" w:rsidRDefault="00922523" w:rsidP="00082904">
      <w:pPr>
        <w:jc w:val="center"/>
      </w:pPr>
      <w:r>
        <w:rPr>
          <w:noProof/>
        </w:rPr>
        <w:drawing>
          <wp:inline distT="0" distB="0" distL="0" distR="0" wp14:anchorId="00B6CA5B" wp14:editId="7F7DBC6D">
            <wp:extent cx="1847850" cy="733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47850" cy="733425"/>
                    </a:xfrm>
                    <a:prstGeom prst="rect">
                      <a:avLst/>
                    </a:prstGeom>
                  </pic:spPr>
                </pic:pic>
              </a:graphicData>
            </a:graphic>
          </wp:inline>
        </w:drawing>
      </w:r>
    </w:p>
    <w:p w:rsidR="00CD6EF5" w:rsidRDefault="00FF67E8" w:rsidP="00291527">
      <w:pPr>
        <w:pStyle w:val="2"/>
      </w:pPr>
      <w:r>
        <w:t>缺点</w:t>
      </w:r>
    </w:p>
    <w:p w:rsidR="003E3770" w:rsidRDefault="003E3770" w:rsidP="00ED0423">
      <w:pPr>
        <w:ind w:firstLine="420"/>
      </w:pPr>
      <w:r>
        <w:rPr>
          <w:rFonts w:hint="eastAsia"/>
        </w:rPr>
        <w:t>虽然曼哈顿距离对于高维数据似乎还不错，但它是一个比欧几里得距离更不直观的测量方法，尤其是在高维数据中使用时。</w:t>
      </w:r>
    </w:p>
    <w:p w:rsidR="00CD6EF5" w:rsidRPr="00CD6EF5" w:rsidRDefault="003E3770" w:rsidP="003C76C5">
      <w:pPr>
        <w:ind w:firstLine="420"/>
      </w:pPr>
      <w:r>
        <w:rPr>
          <w:rFonts w:hint="eastAsia"/>
        </w:rPr>
        <w:t>而且，它比欧几里得距离更容易给出一个更高的距离值，因为它不可能是最短路径。这不一定会带来问题，但你应该考虑到这一点。</w:t>
      </w:r>
    </w:p>
    <w:p w:rsidR="000E035E" w:rsidRDefault="000E035E" w:rsidP="000E035E">
      <w:pPr>
        <w:pStyle w:val="1"/>
      </w:pPr>
      <w:r>
        <w:rPr>
          <w:rFonts w:hint="eastAsia"/>
        </w:rPr>
        <w:t>闵氏距离</w:t>
      </w:r>
    </w:p>
    <w:p w:rsidR="00FA2F7C" w:rsidRPr="00FA2F7C" w:rsidRDefault="00FA2F7C" w:rsidP="008E39BC">
      <w:pPr>
        <w:pStyle w:val="2"/>
      </w:pPr>
      <w:r>
        <w:rPr>
          <w:rFonts w:hint="eastAsia"/>
        </w:rPr>
        <w:t>原理</w:t>
      </w:r>
    </w:p>
    <w:p w:rsidR="00B86835" w:rsidRDefault="005457D8" w:rsidP="004A69C8">
      <w:pPr>
        <w:ind w:firstLine="420"/>
      </w:pPr>
      <w:r>
        <w:rPr>
          <w:rFonts w:hint="eastAsia"/>
        </w:rPr>
        <w:t>闵氏距离，全名闵可夫斯基距离，它不是一种距离，而是一组距离的定义，是对多个距离度量公式的概括性的表述。</w:t>
      </w:r>
      <w:r w:rsidR="00E3154B" w:rsidRPr="00E3154B">
        <w:rPr>
          <w:rFonts w:hint="eastAsia"/>
        </w:rPr>
        <w:t>闵可夫斯基距离是欧氏空间中的一种测度，被看做是欧氏距离和曼哈顿距离的一种推广。</w:t>
      </w:r>
    </w:p>
    <w:p w:rsidR="00B86835" w:rsidRDefault="005E1BD0" w:rsidP="005E1BD0">
      <w:pPr>
        <w:jc w:val="center"/>
      </w:pPr>
      <w:r>
        <w:rPr>
          <w:noProof/>
        </w:rPr>
        <w:drawing>
          <wp:inline distT="0" distB="0" distL="0" distR="0" wp14:anchorId="35CCD917" wp14:editId="0EB1217F">
            <wp:extent cx="1837035" cy="1821976"/>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35904" cy="1820854"/>
                    </a:xfrm>
                    <a:prstGeom prst="rect">
                      <a:avLst/>
                    </a:prstGeom>
                  </pic:spPr>
                </pic:pic>
              </a:graphicData>
            </a:graphic>
          </wp:inline>
        </w:drawing>
      </w:r>
    </w:p>
    <w:p w:rsidR="005457D8" w:rsidRDefault="004E4CAB" w:rsidP="004A69C8">
      <w:pPr>
        <w:ind w:firstLine="420"/>
      </w:pPr>
      <w:r w:rsidRPr="004E4CAB">
        <w:rPr>
          <w:rFonts w:hint="eastAsia"/>
        </w:rPr>
        <w:t>两个</w:t>
      </w:r>
      <w:r w:rsidRPr="004E4CAB">
        <w:rPr>
          <w:rFonts w:hint="eastAsia"/>
        </w:rPr>
        <w:t>n</w:t>
      </w:r>
      <w:r w:rsidRPr="004E4CAB">
        <w:rPr>
          <w:rFonts w:hint="eastAsia"/>
        </w:rPr>
        <w:t>维变量</w:t>
      </w:r>
      <w:r w:rsidR="00352AB5">
        <w:rPr>
          <w:rFonts w:hint="eastAsia"/>
        </w:rPr>
        <w:t>a(x1,x2</w:t>
      </w:r>
      <w:r w:rsidRPr="004E4CAB">
        <w:rPr>
          <w:rFonts w:hint="eastAsia"/>
        </w:rPr>
        <w:t>,</w:t>
      </w:r>
      <w:r w:rsidRPr="004E4CAB">
        <w:rPr>
          <w:rFonts w:hint="eastAsia"/>
        </w:rPr>
        <w:t>…</w:t>
      </w:r>
      <w:r w:rsidR="00352AB5">
        <w:rPr>
          <w:rFonts w:hint="eastAsia"/>
        </w:rPr>
        <w:t>,</w:t>
      </w:r>
      <w:proofErr w:type="spellStart"/>
      <w:r w:rsidR="00352AB5">
        <w:rPr>
          <w:rFonts w:hint="eastAsia"/>
        </w:rPr>
        <w:t>x</w:t>
      </w:r>
      <w:r w:rsidRPr="004E4CAB">
        <w:rPr>
          <w:rFonts w:hint="eastAsia"/>
        </w:rPr>
        <w:t>n</w:t>
      </w:r>
      <w:proofErr w:type="spellEnd"/>
      <w:r w:rsidRPr="004E4CAB">
        <w:rPr>
          <w:rFonts w:hint="eastAsia"/>
        </w:rPr>
        <w:t>)</w:t>
      </w:r>
      <w:r w:rsidRPr="004E4CAB">
        <w:rPr>
          <w:rFonts w:hint="eastAsia"/>
        </w:rPr>
        <w:t>与</w:t>
      </w:r>
      <w:r w:rsidR="00352AB5">
        <w:rPr>
          <w:rFonts w:hint="eastAsia"/>
        </w:rPr>
        <w:t xml:space="preserve"> b(y</w:t>
      </w:r>
      <w:r w:rsidRPr="004E4CAB">
        <w:rPr>
          <w:rFonts w:hint="eastAsia"/>
        </w:rPr>
        <w:t>1,</w:t>
      </w:r>
      <w:r w:rsidR="00352AB5">
        <w:rPr>
          <w:rFonts w:hint="eastAsia"/>
        </w:rPr>
        <w:t>y</w:t>
      </w:r>
      <w:r w:rsidRPr="004E4CAB">
        <w:rPr>
          <w:rFonts w:hint="eastAsia"/>
        </w:rPr>
        <w:t>2,</w:t>
      </w:r>
      <w:r w:rsidRPr="004E4CAB">
        <w:rPr>
          <w:rFonts w:hint="eastAsia"/>
        </w:rPr>
        <w:t>…</w:t>
      </w:r>
      <w:r w:rsidRPr="004E4CAB">
        <w:rPr>
          <w:rFonts w:hint="eastAsia"/>
        </w:rPr>
        <w:t>,</w:t>
      </w:r>
      <w:proofErr w:type="spellStart"/>
      <w:r w:rsidR="00352AB5">
        <w:rPr>
          <w:rFonts w:hint="eastAsia"/>
        </w:rPr>
        <w:t>y</w:t>
      </w:r>
      <w:r w:rsidRPr="004E4CAB">
        <w:rPr>
          <w:rFonts w:hint="eastAsia"/>
        </w:rPr>
        <w:t>n</w:t>
      </w:r>
      <w:proofErr w:type="spellEnd"/>
      <w:r w:rsidRPr="004E4CAB">
        <w:rPr>
          <w:rFonts w:hint="eastAsia"/>
        </w:rPr>
        <w:t>)</w:t>
      </w:r>
      <w:r w:rsidR="00352AB5">
        <w:rPr>
          <w:rFonts w:hint="eastAsia"/>
        </w:rPr>
        <w:t>间的闵可夫斯基距离定义为</w:t>
      </w:r>
      <w:r w:rsidR="00D5682A">
        <w:rPr>
          <w:rFonts w:hint="eastAsia"/>
        </w:rPr>
        <w:t>：</w:t>
      </w:r>
    </w:p>
    <w:p w:rsidR="005457D8" w:rsidRDefault="00FF00ED" w:rsidP="00FF00ED">
      <w:pPr>
        <w:jc w:val="center"/>
      </w:pPr>
      <w:r>
        <w:rPr>
          <w:noProof/>
        </w:rPr>
        <w:lastRenderedPageBreak/>
        <w:drawing>
          <wp:inline distT="0" distB="0" distL="0" distR="0" wp14:anchorId="7AE21105" wp14:editId="4DB3DC62">
            <wp:extent cx="3267075" cy="10763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7075" cy="1076325"/>
                    </a:xfrm>
                    <a:prstGeom prst="rect">
                      <a:avLst/>
                    </a:prstGeom>
                  </pic:spPr>
                </pic:pic>
              </a:graphicData>
            </a:graphic>
          </wp:inline>
        </w:drawing>
      </w:r>
    </w:p>
    <w:p w:rsidR="005457D8" w:rsidRDefault="005457D8" w:rsidP="00D032E6">
      <w:pPr>
        <w:ind w:firstLine="420"/>
      </w:pPr>
      <w:r>
        <w:rPr>
          <w:rFonts w:hint="eastAsia"/>
        </w:rPr>
        <w:t>p</w:t>
      </w:r>
      <w:r>
        <w:rPr>
          <w:rFonts w:hint="eastAsia"/>
        </w:rPr>
        <w:t>取</w:t>
      </w:r>
      <w:r>
        <w:rPr>
          <w:rFonts w:hint="eastAsia"/>
        </w:rPr>
        <w:t>1</w:t>
      </w:r>
      <w:r>
        <w:rPr>
          <w:rFonts w:hint="eastAsia"/>
        </w:rPr>
        <w:t>或</w:t>
      </w:r>
      <w:r>
        <w:rPr>
          <w:rFonts w:hint="eastAsia"/>
        </w:rPr>
        <w:t>2</w:t>
      </w:r>
      <w:r>
        <w:rPr>
          <w:rFonts w:hint="eastAsia"/>
        </w:rPr>
        <w:t>时的闵氏距离是最为常用的：</w:t>
      </w:r>
    </w:p>
    <w:p w:rsidR="005457D8" w:rsidRDefault="005457D8" w:rsidP="003611CA">
      <w:pPr>
        <w:pStyle w:val="a6"/>
        <w:numPr>
          <w:ilvl w:val="0"/>
          <w:numId w:val="2"/>
        </w:numPr>
        <w:ind w:firstLineChars="0"/>
      </w:pPr>
      <w:r>
        <w:rPr>
          <w:rFonts w:hint="eastAsia"/>
        </w:rPr>
        <w:t>p = 2</w:t>
      </w:r>
      <w:r>
        <w:rPr>
          <w:rFonts w:hint="eastAsia"/>
        </w:rPr>
        <w:t>即为欧氏距离。</w:t>
      </w:r>
    </w:p>
    <w:p w:rsidR="005457D8" w:rsidRDefault="005457D8" w:rsidP="003611CA">
      <w:pPr>
        <w:pStyle w:val="a6"/>
        <w:numPr>
          <w:ilvl w:val="0"/>
          <w:numId w:val="2"/>
        </w:numPr>
        <w:ind w:firstLineChars="0"/>
      </w:pPr>
      <w:r>
        <w:rPr>
          <w:rFonts w:hint="eastAsia"/>
        </w:rPr>
        <w:t>p = 1</w:t>
      </w:r>
      <w:r>
        <w:rPr>
          <w:rFonts w:hint="eastAsia"/>
        </w:rPr>
        <w:t>时则为曼哈顿距离。</w:t>
      </w:r>
    </w:p>
    <w:p w:rsidR="005457D8" w:rsidRDefault="005457D8" w:rsidP="003611CA">
      <w:pPr>
        <w:pStyle w:val="a6"/>
        <w:numPr>
          <w:ilvl w:val="0"/>
          <w:numId w:val="2"/>
        </w:numPr>
        <w:ind w:firstLineChars="0"/>
      </w:pPr>
      <w:r>
        <w:rPr>
          <w:rFonts w:hint="eastAsia"/>
        </w:rPr>
        <w:t>当</w:t>
      </w:r>
      <w:r>
        <w:rPr>
          <w:rFonts w:hint="eastAsia"/>
        </w:rPr>
        <w:t>p</w:t>
      </w:r>
      <w:r>
        <w:rPr>
          <w:rFonts w:hint="eastAsia"/>
        </w:rPr>
        <w:t>取无穷时的极限情况下，可以得到切比雪夫距离。</w:t>
      </w:r>
    </w:p>
    <w:p w:rsidR="00CB7614" w:rsidRDefault="005457D8" w:rsidP="00156A2B">
      <w:pPr>
        <w:ind w:firstLine="420"/>
      </w:pPr>
      <w:r>
        <w:rPr>
          <w:rFonts w:hint="eastAsia"/>
        </w:rPr>
        <w:t>P</w:t>
      </w:r>
      <w:r>
        <w:rPr>
          <w:rFonts w:hint="eastAsia"/>
        </w:rPr>
        <w:t>为不同值时，等距离组成的形状：</w:t>
      </w:r>
    </w:p>
    <w:p w:rsidR="00B779D2" w:rsidRDefault="005E326C" w:rsidP="005E326C">
      <w:pPr>
        <w:jc w:val="center"/>
      </w:pPr>
      <w:r>
        <w:rPr>
          <w:noProof/>
        </w:rPr>
        <w:drawing>
          <wp:inline distT="0" distB="0" distL="0" distR="0" wp14:anchorId="739399AB" wp14:editId="007B2D16">
            <wp:extent cx="5274310" cy="407531"/>
            <wp:effectExtent l="0" t="0" r="2540" b="0"/>
            <wp:docPr id="88" name="图片 8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图片"/>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07531"/>
                    </a:xfrm>
                    <a:prstGeom prst="rect">
                      <a:avLst/>
                    </a:prstGeom>
                    <a:noFill/>
                    <a:ln>
                      <a:noFill/>
                    </a:ln>
                  </pic:spPr>
                </pic:pic>
              </a:graphicData>
            </a:graphic>
          </wp:inline>
        </w:drawing>
      </w:r>
    </w:p>
    <w:p w:rsidR="000C48EC" w:rsidRDefault="000C48EC" w:rsidP="000C48EC">
      <w:pPr>
        <w:ind w:firstLine="420"/>
      </w:pPr>
      <w:r w:rsidRPr="000C48EC">
        <w:rPr>
          <w:rFonts w:hint="eastAsia"/>
        </w:rPr>
        <w:t>注意，当</w:t>
      </w:r>
      <w:r w:rsidRPr="000C48EC">
        <w:rPr>
          <w:rFonts w:hint="eastAsia"/>
        </w:rPr>
        <w:t xml:space="preserve"> p&lt;1 </w:t>
      </w:r>
      <w:r w:rsidRPr="000C48EC">
        <w:rPr>
          <w:rFonts w:hint="eastAsia"/>
        </w:rPr>
        <w:t>时，闵可夫斯基距离不再符合三角形法则，举个例子：当</w:t>
      </w:r>
      <w:r w:rsidRPr="000C48EC">
        <w:rPr>
          <w:rFonts w:hint="eastAsia"/>
        </w:rPr>
        <w:t xml:space="preserve"> p&lt;1, (0,0) </w:t>
      </w:r>
      <w:r w:rsidRPr="000C48EC">
        <w:rPr>
          <w:rFonts w:hint="eastAsia"/>
        </w:rPr>
        <w:t>到</w:t>
      </w:r>
      <w:r w:rsidRPr="000C48EC">
        <w:rPr>
          <w:rFonts w:hint="eastAsia"/>
        </w:rPr>
        <w:t xml:space="preserve"> (1,1) </w:t>
      </w:r>
      <w:r w:rsidRPr="000C48EC">
        <w:rPr>
          <w:rFonts w:hint="eastAsia"/>
        </w:rPr>
        <w:t>的距离等于</w:t>
      </w:r>
      <w:r w:rsidRPr="000C48EC">
        <w:rPr>
          <w:rFonts w:hint="eastAsia"/>
        </w:rPr>
        <w:t xml:space="preserve"> (1+1)^{1/p}&gt;2, </w:t>
      </w:r>
      <w:r w:rsidRPr="000C48EC">
        <w:rPr>
          <w:rFonts w:hint="eastAsia"/>
        </w:rPr>
        <w:t>而</w:t>
      </w:r>
      <w:r w:rsidRPr="000C48EC">
        <w:rPr>
          <w:rFonts w:hint="eastAsia"/>
        </w:rPr>
        <w:t>(</w:t>
      </w:r>
      <w:r w:rsidR="000C4BD2">
        <w:rPr>
          <w:rFonts w:hint="eastAsia"/>
        </w:rPr>
        <w:t>0,1)</w:t>
      </w:r>
      <w:r w:rsidRPr="000C48EC">
        <w:rPr>
          <w:rFonts w:hint="eastAsia"/>
        </w:rPr>
        <w:t>到这两个点的距离都是</w:t>
      </w:r>
      <w:r w:rsidRPr="000C48EC">
        <w:rPr>
          <w:rFonts w:hint="eastAsia"/>
        </w:rPr>
        <w:t>1</w:t>
      </w:r>
      <w:r w:rsidRPr="000C48EC">
        <w:rPr>
          <w:rFonts w:hint="eastAsia"/>
        </w:rPr>
        <w:t>。</w:t>
      </w:r>
    </w:p>
    <w:p w:rsidR="00C2127E" w:rsidRDefault="00A266C8" w:rsidP="00AF5770">
      <w:pPr>
        <w:ind w:firstLine="420"/>
      </w:pPr>
      <w:r w:rsidRPr="00A266C8">
        <w:rPr>
          <w:rFonts w:hint="eastAsia"/>
        </w:rPr>
        <w:t>闵可夫斯基距离比较直观，但是它与数据的分布无关，具有一定的局限性，如果</w:t>
      </w:r>
      <w:r w:rsidR="004940B9">
        <w:rPr>
          <w:rFonts w:hint="eastAsia"/>
        </w:rPr>
        <w:t>x</w:t>
      </w:r>
      <w:r w:rsidRPr="00A266C8">
        <w:rPr>
          <w:rFonts w:hint="eastAsia"/>
        </w:rPr>
        <w:t>方向的幅值远远大于</w:t>
      </w:r>
      <w:r w:rsidR="004940B9">
        <w:rPr>
          <w:rFonts w:hint="eastAsia"/>
        </w:rPr>
        <w:t>y</w:t>
      </w:r>
      <w:r w:rsidRPr="00A266C8">
        <w:rPr>
          <w:rFonts w:hint="eastAsia"/>
        </w:rPr>
        <w:t>方向的值，这个距离公式就会过度放大</w:t>
      </w:r>
      <w:r w:rsidR="004940B9">
        <w:rPr>
          <w:rFonts w:hint="eastAsia"/>
        </w:rPr>
        <w:t>x</w:t>
      </w:r>
      <w:r w:rsidRPr="00A266C8">
        <w:rPr>
          <w:rFonts w:hint="eastAsia"/>
        </w:rPr>
        <w:t>维度的作用。所以，在计算距离之前，我们可能还需要对数据进行</w:t>
      </w:r>
      <w:r w:rsidRPr="00A266C8">
        <w:rPr>
          <w:rFonts w:hint="eastAsia"/>
        </w:rPr>
        <w:t>z-transform</w:t>
      </w:r>
      <w:r w:rsidRPr="00A266C8">
        <w:rPr>
          <w:rFonts w:hint="eastAsia"/>
        </w:rPr>
        <w:t>处理，即减去均值，除以标准差：</w:t>
      </w:r>
    </w:p>
    <w:p w:rsidR="004940B9" w:rsidRDefault="004940B9" w:rsidP="004940B9">
      <w:pPr>
        <w:jc w:val="center"/>
      </w:pPr>
      <w:r>
        <w:rPr>
          <w:noProof/>
        </w:rPr>
        <w:drawing>
          <wp:inline distT="0" distB="0" distL="0" distR="0" wp14:anchorId="076976E0" wp14:editId="122AC96C">
            <wp:extent cx="2276475" cy="428625"/>
            <wp:effectExtent l="0" t="0" r="9525"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76475" cy="428625"/>
                    </a:xfrm>
                    <a:prstGeom prst="rect">
                      <a:avLst/>
                    </a:prstGeom>
                  </pic:spPr>
                </pic:pic>
              </a:graphicData>
            </a:graphic>
          </wp:inline>
        </w:drawing>
      </w:r>
    </w:p>
    <w:p w:rsidR="004940B9" w:rsidRPr="000C48EC" w:rsidRDefault="003B1A51" w:rsidP="004940B9">
      <w:r w:rsidRPr="003B1A51">
        <w:rPr>
          <w:rFonts w:hint="eastAsia"/>
        </w:rPr>
        <w:t>其中</w:t>
      </w:r>
      <w:r w:rsidR="00E75675">
        <w:rPr>
          <w:rFonts w:hint="eastAsia"/>
        </w:rPr>
        <w:t>，</w:t>
      </w:r>
      <w:r w:rsidRPr="003B1A51">
        <w:rPr>
          <w:rFonts w:hint="eastAsia"/>
        </w:rPr>
        <w:t>μ为该维度上的均值，σ为该维度上的标准差。可以看到，上述处理开始体现数据的统计特性了。这种方法在假设数据各个维度不相关的情况下利用数据分布的特性计算出不同的距离。如果维度相互之间数据相关（例如：身高较高的信息很有可能会带来体重较重的信息，因为两者是有关联的），这时候就要用到马氏距离（</w:t>
      </w:r>
      <w:proofErr w:type="spellStart"/>
      <w:r w:rsidRPr="003B1A51">
        <w:rPr>
          <w:rFonts w:hint="eastAsia"/>
        </w:rPr>
        <w:t>Mahalanobis</w:t>
      </w:r>
      <w:proofErr w:type="spellEnd"/>
      <w:r w:rsidRPr="003B1A51">
        <w:rPr>
          <w:rFonts w:hint="eastAsia"/>
        </w:rPr>
        <w:t xml:space="preserve"> distance</w:t>
      </w:r>
      <w:r w:rsidRPr="003B1A51">
        <w:rPr>
          <w:rFonts w:hint="eastAsia"/>
        </w:rPr>
        <w:t>）了。</w:t>
      </w:r>
    </w:p>
    <w:p w:rsidR="009A4D6F" w:rsidRDefault="00463ECE" w:rsidP="00B01EC8">
      <w:pPr>
        <w:pStyle w:val="2"/>
      </w:pPr>
      <w:r>
        <w:t>缺点</w:t>
      </w:r>
    </w:p>
    <w:p w:rsidR="00F82FBF" w:rsidRPr="00F82FBF" w:rsidRDefault="00F82E94" w:rsidP="00384B7F">
      <w:pPr>
        <w:ind w:firstLine="420"/>
      </w:pPr>
      <w:r w:rsidRPr="00F82E94">
        <w:rPr>
          <w:rFonts w:hint="eastAsia"/>
        </w:rPr>
        <w:t>闵氏距离的缺点主要有两个：</w:t>
      </w:r>
    </w:p>
    <w:p w:rsidR="00384B7F" w:rsidRDefault="00384B7F" w:rsidP="00D314D3">
      <w:pPr>
        <w:pStyle w:val="a6"/>
        <w:numPr>
          <w:ilvl w:val="0"/>
          <w:numId w:val="8"/>
        </w:numPr>
        <w:ind w:firstLineChars="0"/>
      </w:pPr>
      <w:r>
        <w:rPr>
          <w:rFonts w:hint="eastAsia"/>
        </w:rPr>
        <w:t>将各个分量的量纲</w:t>
      </w:r>
      <w:r>
        <w:rPr>
          <w:rFonts w:hint="eastAsia"/>
        </w:rPr>
        <w:t>(scale)</w:t>
      </w:r>
      <w:r>
        <w:rPr>
          <w:rFonts w:hint="eastAsia"/>
        </w:rPr>
        <w:t>，也就是“单位”当作相同看待了</w:t>
      </w:r>
    </w:p>
    <w:p w:rsidR="00B779D2" w:rsidRPr="005457D8" w:rsidRDefault="00384B7F" w:rsidP="005457D8">
      <w:pPr>
        <w:pStyle w:val="a6"/>
        <w:numPr>
          <w:ilvl w:val="0"/>
          <w:numId w:val="8"/>
        </w:numPr>
        <w:ind w:firstLineChars="0"/>
      </w:pPr>
      <w:r>
        <w:rPr>
          <w:rFonts w:hint="eastAsia"/>
        </w:rPr>
        <w:t>没有考虑各个分量的分布（期望，方差等</w:t>
      </w:r>
      <w:r>
        <w:rPr>
          <w:rFonts w:hint="eastAsia"/>
        </w:rPr>
        <w:t>)</w:t>
      </w:r>
      <w:r>
        <w:rPr>
          <w:rFonts w:hint="eastAsia"/>
        </w:rPr>
        <w:t>可能是不同的</w:t>
      </w:r>
    </w:p>
    <w:p w:rsidR="00214AC4" w:rsidRDefault="000E035E" w:rsidP="00214AC4">
      <w:pPr>
        <w:pStyle w:val="1"/>
      </w:pPr>
      <w:r>
        <w:rPr>
          <w:rFonts w:hint="eastAsia"/>
        </w:rPr>
        <w:t>切比雪夫距离</w:t>
      </w:r>
    </w:p>
    <w:p w:rsidR="002E32B9" w:rsidRPr="002E32B9" w:rsidRDefault="002E32B9" w:rsidP="0004658F">
      <w:pPr>
        <w:pStyle w:val="2"/>
      </w:pPr>
      <w:r>
        <w:rPr>
          <w:rFonts w:hint="eastAsia"/>
        </w:rPr>
        <w:t>原理</w:t>
      </w:r>
    </w:p>
    <w:p w:rsidR="002E32B9" w:rsidRDefault="008E0C78" w:rsidP="00F07C86">
      <w:pPr>
        <w:ind w:firstLine="420"/>
      </w:pPr>
      <w:r w:rsidRPr="008E0C78">
        <w:rPr>
          <w:rFonts w:hint="eastAsia"/>
        </w:rPr>
        <w:t>切比雪夫距离，也叫</w:t>
      </w:r>
      <w:r w:rsidR="00903F38">
        <w:rPr>
          <w:noProof/>
        </w:rPr>
        <w:drawing>
          <wp:inline distT="0" distB="0" distL="0" distR="0" wp14:anchorId="5305682E" wp14:editId="2634EDA0">
            <wp:extent cx="228600" cy="161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161925"/>
                    </a:xfrm>
                    <a:prstGeom prst="rect">
                      <a:avLst/>
                    </a:prstGeom>
                  </pic:spPr>
                </pic:pic>
              </a:graphicData>
            </a:graphic>
          </wp:inline>
        </w:drawing>
      </w:r>
      <w:r w:rsidRPr="008E0C78">
        <w:rPr>
          <w:rFonts w:hint="eastAsia"/>
        </w:rPr>
        <w:t>度量</w:t>
      </w:r>
      <w:r w:rsidR="00F34BB7">
        <w:rPr>
          <w:rFonts w:ascii="Cambria" w:hAnsi="Cambria" w:hint="eastAsia"/>
          <w:color w:val="000000"/>
          <w:sz w:val="23"/>
          <w:szCs w:val="23"/>
          <w:shd w:val="clear" w:color="auto" w:fill="FFFFFF"/>
        </w:rPr>
        <w:t>，</w:t>
      </w:r>
      <w:r w:rsidR="00F34BB7">
        <w:rPr>
          <w:rFonts w:ascii="Cambria" w:hAnsi="Cambria"/>
          <w:color w:val="000000"/>
          <w:sz w:val="23"/>
          <w:szCs w:val="23"/>
          <w:shd w:val="clear" w:color="auto" w:fill="FFFFFF"/>
        </w:rPr>
        <w:t>定义为沿任何坐标维度的两个向量之间的最大差异。换句话说，它是沿着一个轴线的最大距离。</w:t>
      </w:r>
      <w:r w:rsidR="00690F5D">
        <w:rPr>
          <w:rFonts w:ascii="Cambria" w:hAnsi="Cambria"/>
          <w:color w:val="000000"/>
          <w:sz w:val="23"/>
          <w:szCs w:val="23"/>
          <w:shd w:val="clear" w:color="auto" w:fill="FFFFFF"/>
        </w:rPr>
        <w:t>切比雪夫距离来源于</w:t>
      </w:r>
      <w:r w:rsidRPr="008E0C78">
        <w:rPr>
          <w:rFonts w:hint="eastAsia"/>
        </w:rPr>
        <w:t>国际象棋</w:t>
      </w:r>
      <w:r w:rsidR="00C846C8">
        <w:rPr>
          <w:rFonts w:hint="eastAsia"/>
        </w:rPr>
        <w:t>，在国际象棋</w:t>
      </w:r>
      <w:r w:rsidRPr="008E0C78">
        <w:rPr>
          <w:rFonts w:hint="eastAsia"/>
        </w:rPr>
        <w:t>中，国王可以直行、横行、斜行，所以国王走一步可以移动到相邻的</w:t>
      </w:r>
      <w:r w:rsidRPr="008E0C78">
        <w:rPr>
          <w:rFonts w:hint="eastAsia"/>
        </w:rPr>
        <w:t>8</w:t>
      </w:r>
      <w:r w:rsidRPr="008E0C78">
        <w:rPr>
          <w:rFonts w:hint="eastAsia"/>
        </w:rPr>
        <w:t>个方格中的任意一</w:t>
      </w:r>
      <w:r w:rsidRPr="008E0C78">
        <w:rPr>
          <w:rFonts w:hint="eastAsia"/>
        </w:rPr>
        <w:lastRenderedPageBreak/>
        <w:t>个</w:t>
      </w:r>
      <w:r w:rsidR="00975A39">
        <w:rPr>
          <w:rFonts w:hint="eastAsia"/>
        </w:rPr>
        <w:t>，</w:t>
      </w:r>
      <w:r w:rsidR="00975A39" w:rsidRPr="00975A39">
        <w:rPr>
          <w:rFonts w:hint="eastAsia"/>
        </w:rPr>
        <w:t>因此距离国王位置</w:t>
      </w:r>
      <w:r w:rsidR="00975A39" w:rsidRPr="00975A39">
        <w:rPr>
          <w:rFonts w:hint="eastAsia"/>
        </w:rPr>
        <w:t>f6</w:t>
      </w:r>
      <w:r w:rsidR="00975A39" w:rsidRPr="00975A39">
        <w:rPr>
          <w:rFonts w:hint="eastAsia"/>
        </w:rPr>
        <w:t>最近的</w:t>
      </w:r>
      <w:r w:rsidR="00975A39" w:rsidRPr="00975A39">
        <w:rPr>
          <w:rFonts w:hint="eastAsia"/>
        </w:rPr>
        <w:t>8</w:t>
      </w:r>
      <w:r w:rsidR="00975A39" w:rsidRPr="00975A39">
        <w:rPr>
          <w:rFonts w:hint="eastAsia"/>
        </w:rPr>
        <w:t>个位置的距离均为</w:t>
      </w:r>
      <w:r w:rsidR="00975A39" w:rsidRPr="00975A39">
        <w:rPr>
          <w:rFonts w:hint="eastAsia"/>
        </w:rPr>
        <w:t>1</w:t>
      </w:r>
      <w:r w:rsidRPr="008E0C78">
        <w:rPr>
          <w:rFonts w:hint="eastAsia"/>
        </w:rPr>
        <w:t>。国王从格子</w:t>
      </w:r>
      <w:r w:rsidRPr="008E0C78">
        <w:rPr>
          <w:rFonts w:hint="eastAsia"/>
        </w:rPr>
        <w:t>(x1</w:t>
      </w:r>
      <w:r w:rsidRPr="008E0C78">
        <w:rPr>
          <w:rFonts w:hint="eastAsia"/>
        </w:rPr>
        <w:t>，</w:t>
      </w:r>
      <w:r w:rsidRPr="008E0C78">
        <w:rPr>
          <w:rFonts w:hint="eastAsia"/>
        </w:rPr>
        <w:t>y1)</w:t>
      </w:r>
      <w:r w:rsidRPr="008E0C78">
        <w:rPr>
          <w:rFonts w:hint="eastAsia"/>
        </w:rPr>
        <w:t>走到格子</w:t>
      </w:r>
      <w:r w:rsidRPr="008E0C78">
        <w:rPr>
          <w:rFonts w:hint="eastAsia"/>
        </w:rPr>
        <w:t>(x2</w:t>
      </w:r>
      <w:r w:rsidRPr="008E0C78">
        <w:rPr>
          <w:rFonts w:hint="eastAsia"/>
        </w:rPr>
        <w:t>，</w:t>
      </w:r>
      <w:r w:rsidRPr="008E0C78">
        <w:rPr>
          <w:rFonts w:hint="eastAsia"/>
        </w:rPr>
        <w:t>y2)</w:t>
      </w:r>
      <w:r w:rsidRPr="008E0C78">
        <w:rPr>
          <w:rFonts w:hint="eastAsia"/>
        </w:rPr>
        <w:t>最少需要多少步，</w:t>
      </w:r>
      <w:r w:rsidR="006C363C">
        <w:rPr>
          <w:rFonts w:hint="eastAsia"/>
        </w:rPr>
        <w:t>你会发现这个距离是</w:t>
      </w:r>
      <w:r w:rsidR="006C363C">
        <w:rPr>
          <w:rFonts w:hint="eastAsia"/>
        </w:rPr>
        <w:t>max(|x2-x1|,|y2-y1|)</w:t>
      </w:r>
      <w:r w:rsidR="006C363C">
        <w:rPr>
          <w:rFonts w:hint="eastAsia"/>
        </w:rPr>
        <w:t>，</w:t>
      </w:r>
      <w:r w:rsidRPr="008E0C78">
        <w:rPr>
          <w:rFonts w:hint="eastAsia"/>
        </w:rPr>
        <w:t>这个距离就叫切比雪夫距离。</w:t>
      </w:r>
    </w:p>
    <w:p w:rsidR="002E32B9" w:rsidRDefault="00B506F9" w:rsidP="00B506F9">
      <w:pPr>
        <w:jc w:val="center"/>
      </w:pPr>
      <w:r>
        <w:rPr>
          <w:noProof/>
        </w:rPr>
        <w:drawing>
          <wp:inline distT="0" distB="0" distL="0" distR="0" wp14:anchorId="1C340B55" wp14:editId="13A38D2E">
            <wp:extent cx="2181225" cy="22098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81225" cy="2209800"/>
                    </a:xfrm>
                    <a:prstGeom prst="rect">
                      <a:avLst/>
                    </a:prstGeom>
                  </pic:spPr>
                </pic:pic>
              </a:graphicData>
            </a:graphic>
          </wp:inline>
        </w:drawing>
      </w:r>
      <w:r>
        <w:rPr>
          <w:rFonts w:hint="eastAsia"/>
        </w:rPr>
        <w:t xml:space="preserve">   </w:t>
      </w:r>
      <w:r>
        <w:rPr>
          <w:noProof/>
        </w:rPr>
        <w:drawing>
          <wp:inline distT="0" distB="0" distL="0" distR="0" wp14:anchorId="046BD443" wp14:editId="37BACACF">
            <wp:extent cx="2183642" cy="2175308"/>
            <wp:effectExtent l="0" t="0" r="762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81901" cy="2173574"/>
                    </a:xfrm>
                    <a:prstGeom prst="rect">
                      <a:avLst/>
                    </a:prstGeom>
                  </pic:spPr>
                </pic:pic>
              </a:graphicData>
            </a:graphic>
          </wp:inline>
        </w:drawing>
      </w:r>
    </w:p>
    <w:p w:rsidR="008E0C78" w:rsidRDefault="000C4BD2" w:rsidP="00F07C86">
      <w:pPr>
        <w:ind w:firstLine="420"/>
      </w:pPr>
      <w:r>
        <w:rPr>
          <w:rFonts w:hint="eastAsia"/>
        </w:rPr>
        <w:t>对于</w:t>
      </w:r>
      <w:r w:rsidRPr="000C4BD2">
        <w:rPr>
          <w:rFonts w:hint="eastAsia"/>
        </w:rPr>
        <w:t>两个</w:t>
      </w:r>
      <w:r w:rsidRPr="000C4BD2">
        <w:rPr>
          <w:rFonts w:hint="eastAsia"/>
        </w:rPr>
        <w:t>n</w:t>
      </w:r>
      <w:r w:rsidRPr="000C4BD2">
        <w:rPr>
          <w:rFonts w:hint="eastAsia"/>
        </w:rPr>
        <w:t>维变量</w:t>
      </w:r>
      <w:r w:rsidRPr="000C4BD2">
        <w:rPr>
          <w:rFonts w:hint="eastAsia"/>
        </w:rPr>
        <w:t>a(x1,x2,</w:t>
      </w:r>
      <w:r w:rsidRPr="000C4BD2">
        <w:rPr>
          <w:rFonts w:hint="eastAsia"/>
        </w:rPr>
        <w:t>…</w:t>
      </w:r>
      <w:r w:rsidRPr="000C4BD2">
        <w:rPr>
          <w:rFonts w:hint="eastAsia"/>
        </w:rPr>
        <w:t>,</w:t>
      </w:r>
      <w:proofErr w:type="spellStart"/>
      <w:r w:rsidRPr="000C4BD2">
        <w:rPr>
          <w:rFonts w:hint="eastAsia"/>
        </w:rPr>
        <w:t>xn</w:t>
      </w:r>
      <w:proofErr w:type="spellEnd"/>
      <w:r w:rsidRPr="000C4BD2">
        <w:rPr>
          <w:rFonts w:hint="eastAsia"/>
        </w:rPr>
        <w:t>)</w:t>
      </w:r>
      <w:r w:rsidRPr="000C4BD2">
        <w:rPr>
          <w:rFonts w:hint="eastAsia"/>
        </w:rPr>
        <w:t>与</w:t>
      </w:r>
      <w:r w:rsidRPr="000C4BD2">
        <w:rPr>
          <w:rFonts w:hint="eastAsia"/>
        </w:rPr>
        <w:t xml:space="preserve"> b(y1,y2,</w:t>
      </w:r>
      <w:r w:rsidRPr="000C4BD2">
        <w:rPr>
          <w:rFonts w:hint="eastAsia"/>
        </w:rPr>
        <w:t>…</w:t>
      </w:r>
      <w:r w:rsidRPr="000C4BD2">
        <w:rPr>
          <w:rFonts w:hint="eastAsia"/>
        </w:rPr>
        <w:t>,</w:t>
      </w:r>
      <w:proofErr w:type="spellStart"/>
      <w:r w:rsidRPr="000C4BD2">
        <w:rPr>
          <w:rFonts w:hint="eastAsia"/>
        </w:rPr>
        <w:t>yn</w:t>
      </w:r>
      <w:proofErr w:type="spellEnd"/>
      <w:r w:rsidRPr="000C4BD2">
        <w:rPr>
          <w:rFonts w:hint="eastAsia"/>
        </w:rPr>
        <w:t>)</w:t>
      </w:r>
      <w:r w:rsidRPr="000C4BD2">
        <w:rPr>
          <w:rFonts w:hint="eastAsia"/>
        </w:rPr>
        <w:t>间的</w:t>
      </w:r>
      <w:r w:rsidR="00872775">
        <w:rPr>
          <w:rFonts w:hint="eastAsia"/>
        </w:rPr>
        <w:t>切比雪夫距离</w:t>
      </w:r>
      <w:r w:rsidR="00A142F8">
        <w:rPr>
          <w:rFonts w:hint="eastAsia"/>
        </w:rPr>
        <w:t>表示为</w:t>
      </w:r>
      <w:r w:rsidR="008E0C78" w:rsidRPr="008E0C78">
        <w:rPr>
          <w:rFonts w:hint="eastAsia"/>
        </w:rPr>
        <w:t>：</w:t>
      </w:r>
    </w:p>
    <w:p w:rsidR="00C30B9F" w:rsidRDefault="00F84FBA" w:rsidP="00564DF5">
      <w:pPr>
        <w:jc w:val="center"/>
      </w:pPr>
      <w:r>
        <w:rPr>
          <w:noProof/>
        </w:rPr>
        <w:drawing>
          <wp:inline distT="0" distB="0" distL="0" distR="0" wp14:anchorId="6BDB5991" wp14:editId="5908107A">
            <wp:extent cx="2638425" cy="371475"/>
            <wp:effectExtent l="0" t="0" r="9525"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38425" cy="371475"/>
                    </a:xfrm>
                    <a:prstGeom prst="rect">
                      <a:avLst/>
                    </a:prstGeom>
                  </pic:spPr>
                </pic:pic>
              </a:graphicData>
            </a:graphic>
          </wp:inline>
        </w:drawing>
      </w:r>
    </w:p>
    <w:p w:rsidR="00C30B9F" w:rsidRDefault="008756C6" w:rsidP="00984BB0">
      <w:pPr>
        <w:pStyle w:val="2"/>
      </w:pPr>
      <w:r>
        <w:t>缺点</w:t>
      </w:r>
    </w:p>
    <w:p w:rsidR="00371B54" w:rsidRDefault="00371B54" w:rsidP="00371B54">
      <w:pPr>
        <w:ind w:firstLine="420"/>
      </w:pPr>
      <w:r>
        <w:rPr>
          <w:rFonts w:hint="eastAsia"/>
        </w:rPr>
        <w:t>闵氏距离，包括曼哈顿距离、欧氏距离和切比雪夫距离都存在明显的缺点</w:t>
      </w:r>
      <w:r w:rsidR="000863DB">
        <w:rPr>
          <w:rFonts w:hint="eastAsia"/>
        </w:rPr>
        <w:t>：</w:t>
      </w:r>
    </w:p>
    <w:p w:rsidR="00371B54" w:rsidRDefault="00371B54" w:rsidP="008F146F">
      <w:pPr>
        <w:pStyle w:val="a6"/>
        <w:numPr>
          <w:ilvl w:val="0"/>
          <w:numId w:val="9"/>
        </w:numPr>
        <w:ind w:firstLineChars="0"/>
      </w:pPr>
      <w:r>
        <w:rPr>
          <w:rFonts w:hint="eastAsia"/>
        </w:rPr>
        <w:t>将各个分量的量纲</w:t>
      </w:r>
      <w:r>
        <w:t>(scale)</w:t>
      </w:r>
      <w:r>
        <w:rPr>
          <w:rFonts w:hint="eastAsia"/>
        </w:rPr>
        <w:t>，也就是“单位”当作相同的看待，量纲不同时，通常需要对数据做正规化；</w:t>
      </w:r>
    </w:p>
    <w:p w:rsidR="00371B54" w:rsidRDefault="00371B54" w:rsidP="008F146F">
      <w:pPr>
        <w:pStyle w:val="a6"/>
        <w:numPr>
          <w:ilvl w:val="0"/>
          <w:numId w:val="9"/>
        </w:numPr>
        <w:ind w:firstLineChars="0"/>
      </w:pPr>
      <w:r>
        <w:rPr>
          <w:rFonts w:hint="eastAsia"/>
        </w:rPr>
        <w:t>没有考虑各个分量的分布（期望，方差等</w:t>
      </w:r>
      <w:r>
        <w:t>)</w:t>
      </w:r>
      <w:r>
        <w:rPr>
          <w:rFonts w:hint="eastAsia"/>
        </w:rPr>
        <w:t>可能是不同的；</w:t>
      </w:r>
    </w:p>
    <w:p w:rsidR="00371B54" w:rsidRPr="00371B54" w:rsidRDefault="00371B54" w:rsidP="008F146F">
      <w:pPr>
        <w:pStyle w:val="a6"/>
        <w:numPr>
          <w:ilvl w:val="0"/>
          <w:numId w:val="9"/>
        </w:numPr>
        <w:ind w:firstLineChars="0"/>
      </w:pPr>
      <w:r>
        <w:rPr>
          <w:rFonts w:hint="eastAsia"/>
        </w:rPr>
        <w:t>各个维度必须是互相独立的，也就是“正交”的。</w:t>
      </w:r>
    </w:p>
    <w:p w:rsidR="00F03932" w:rsidRPr="008E0C78" w:rsidRDefault="00C864E0" w:rsidP="00E1226C">
      <w:pPr>
        <w:ind w:firstLine="420"/>
      </w:pPr>
      <w:r w:rsidRPr="00C864E0">
        <w:rPr>
          <w:rFonts w:hint="eastAsia"/>
        </w:rPr>
        <w:t>切比雪夫距离通常用于非常特殊的使用情况，这使得它很难像欧几里得距离或余弦相似性那样作为一个通用的距离度量。出于这个原因，我们建议只有当你绝对确定它适合你的使用情况时才使用它。</w:t>
      </w:r>
    </w:p>
    <w:p w:rsidR="000E035E" w:rsidRDefault="000E035E" w:rsidP="000E035E">
      <w:pPr>
        <w:pStyle w:val="1"/>
      </w:pPr>
      <w:r>
        <w:rPr>
          <w:rFonts w:hint="eastAsia"/>
        </w:rPr>
        <w:t>标准化欧氏距离</w:t>
      </w:r>
    </w:p>
    <w:p w:rsidR="00702422" w:rsidRDefault="00702422" w:rsidP="00735F77">
      <w:pPr>
        <w:ind w:firstLine="420"/>
      </w:pPr>
      <w:r w:rsidRPr="00702422">
        <w:rPr>
          <w:rFonts w:hint="eastAsia"/>
        </w:rPr>
        <w:t>标准化欧氏距离是针对简单欧氏距离的缺点而作的一种改进方案。</w:t>
      </w:r>
      <w:r w:rsidR="000A6976" w:rsidRPr="00115E29">
        <w:rPr>
          <w:rFonts w:hint="eastAsia"/>
        </w:rPr>
        <w:t>其实就是将各个分量都标准化</w:t>
      </w:r>
      <w:r w:rsidRPr="00702422">
        <w:rPr>
          <w:rFonts w:hint="eastAsia"/>
        </w:rPr>
        <w:t>，</w:t>
      </w:r>
      <w:r w:rsidR="000A6976">
        <w:rPr>
          <w:rFonts w:hint="eastAsia"/>
        </w:rPr>
        <w:t>即</w:t>
      </w:r>
      <w:r w:rsidRPr="00702422">
        <w:rPr>
          <w:rFonts w:hint="eastAsia"/>
        </w:rPr>
        <w:t>先将各个分量都“标准化”到均值、方差相等。假设样本集</w:t>
      </w:r>
      <w:r w:rsidR="00AB41A7">
        <w:rPr>
          <w:rFonts w:hint="eastAsia"/>
        </w:rPr>
        <w:t>X</w:t>
      </w:r>
      <w:r w:rsidRPr="00702422">
        <w:rPr>
          <w:rFonts w:hint="eastAsia"/>
        </w:rPr>
        <w:t>的均值</w:t>
      </w:r>
      <w:r w:rsidRPr="00702422">
        <w:rPr>
          <w:rFonts w:hint="eastAsia"/>
        </w:rPr>
        <w:t>(mean)</w:t>
      </w:r>
      <w:r w:rsidRPr="00702422">
        <w:rPr>
          <w:rFonts w:hint="eastAsia"/>
        </w:rPr>
        <w:t>为</w:t>
      </w:r>
      <w:r w:rsidRPr="00702422">
        <w:rPr>
          <w:rFonts w:hint="eastAsia"/>
        </w:rPr>
        <w:t>m</w:t>
      </w:r>
      <w:r w:rsidRPr="00702422">
        <w:rPr>
          <w:rFonts w:hint="eastAsia"/>
        </w:rPr>
        <w:t>，标准差</w:t>
      </w:r>
      <w:r w:rsidRPr="00702422">
        <w:rPr>
          <w:rFonts w:hint="eastAsia"/>
        </w:rPr>
        <w:t>(standard deviation)</w:t>
      </w:r>
      <w:r w:rsidRPr="00702422">
        <w:rPr>
          <w:rFonts w:hint="eastAsia"/>
        </w:rPr>
        <w:t>为</w:t>
      </w:r>
      <w:r w:rsidRPr="00702422">
        <w:rPr>
          <w:rFonts w:hint="eastAsia"/>
        </w:rPr>
        <w:t>s</w:t>
      </w:r>
      <w:r w:rsidRPr="00702422">
        <w:rPr>
          <w:rFonts w:hint="eastAsia"/>
        </w:rPr>
        <w:t>，那么</w:t>
      </w:r>
      <w:r w:rsidRPr="00702422">
        <w:rPr>
          <w:rFonts w:hint="eastAsia"/>
        </w:rPr>
        <w:t>X</w:t>
      </w:r>
      <w:r w:rsidRPr="00702422">
        <w:rPr>
          <w:rFonts w:hint="eastAsia"/>
        </w:rPr>
        <w:t>的“标准化变量”表示为：</w:t>
      </w:r>
    </w:p>
    <w:p w:rsidR="00702422" w:rsidRDefault="000258CA" w:rsidP="00AD7330">
      <w:pPr>
        <w:jc w:val="center"/>
      </w:pPr>
      <w:r>
        <w:rPr>
          <w:noProof/>
        </w:rPr>
        <w:drawing>
          <wp:inline distT="0" distB="0" distL="0" distR="0" wp14:anchorId="4829DB5E" wp14:editId="08D18968">
            <wp:extent cx="1381125" cy="638175"/>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81125" cy="638175"/>
                    </a:xfrm>
                    <a:prstGeom prst="rect">
                      <a:avLst/>
                    </a:prstGeom>
                  </pic:spPr>
                </pic:pic>
              </a:graphicData>
            </a:graphic>
          </wp:inline>
        </w:drawing>
      </w:r>
    </w:p>
    <w:p w:rsidR="00CF582C" w:rsidRDefault="00A035E1" w:rsidP="003F7B44">
      <w:pPr>
        <w:ind w:firstLine="420"/>
      </w:pPr>
      <w:r w:rsidRPr="00A035E1">
        <w:rPr>
          <w:rFonts w:hint="eastAsia"/>
        </w:rPr>
        <w:t>即标准化后的值</w:t>
      </w:r>
      <w:r w:rsidR="00CF582C">
        <w:rPr>
          <w:rFonts w:hint="eastAsia"/>
        </w:rPr>
        <w:t xml:space="preserve"> = (</w:t>
      </w:r>
      <w:r w:rsidRPr="00A035E1">
        <w:rPr>
          <w:rFonts w:hint="eastAsia"/>
        </w:rPr>
        <w:t>标准化前的值－分量的均值</w:t>
      </w:r>
      <w:r w:rsidRPr="00A035E1">
        <w:rPr>
          <w:rFonts w:hint="eastAsia"/>
        </w:rPr>
        <w:t>) /</w:t>
      </w:r>
      <w:r w:rsidRPr="00A035E1">
        <w:rPr>
          <w:rFonts w:hint="eastAsia"/>
        </w:rPr>
        <w:t>分量的标准差</w:t>
      </w:r>
    </w:p>
    <w:p w:rsidR="00702422" w:rsidRDefault="00A035E1" w:rsidP="003F7B44">
      <w:pPr>
        <w:ind w:firstLine="420"/>
      </w:pPr>
      <w:r w:rsidRPr="00A035E1">
        <w:rPr>
          <w:rFonts w:hint="eastAsia"/>
        </w:rPr>
        <w:t>经过简单的推导就可以得到</w:t>
      </w:r>
      <w:r w:rsidR="006A772E">
        <w:rPr>
          <w:rFonts w:hint="eastAsia"/>
        </w:rPr>
        <w:t>两个</w:t>
      </w:r>
      <w:r w:rsidR="006A772E">
        <w:rPr>
          <w:rFonts w:hint="eastAsia"/>
        </w:rPr>
        <w:t>n</w:t>
      </w:r>
      <w:r w:rsidR="006A772E">
        <w:rPr>
          <w:rFonts w:hint="eastAsia"/>
        </w:rPr>
        <w:t>维向量</w:t>
      </w:r>
      <w:r w:rsidR="006A772E">
        <w:rPr>
          <w:rFonts w:hint="eastAsia"/>
        </w:rPr>
        <w:t>X(x1,x2,</w:t>
      </w:r>
      <w:r w:rsidR="006A772E">
        <w:t>…</w:t>
      </w:r>
      <w:r w:rsidR="006A772E">
        <w:rPr>
          <w:rFonts w:hint="eastAsia"/>
        </w:rPr>
        <w:t>,</w:t>
      </w:r>
      <w:proofErr w:type="spellStart"/>
      <w:r w:rsidR="006A772E">
        <w:rPr>
          <w:rFonts w:hint="eastAsia"/>
        </w:rPr>
        <w:t>xn</w:t>
      </w:r>
      <w:proofErr w:type="spellEnd"/>
      <w:r w:rsidR="006A772E">
        <w:rPr>
          <w:rFonts w:hint="eastAsia"/>
        </w:rPr>
        <w:t>)</w:t>
      </w:r>
      <w:r w:rsidR="006A772E">
        <w:rPr>
          <w:rFonts w:hint="eastAsia"/>
        </w:rPr>
        <w:t>和</w:t>
      </w:r>
      <w:r w:rsidR="006A772E">
        <w:rPr>
          <w:rFonts w:hint="eastAsia"/>
        </w:rPr>
        <w:t>Y(y1,y2,</w:t>
      </w:r>
      <w:r w:rsidR="006A772E">
        <w:t>…</w:t>
      </w:r>
      <w:r w:rsidR="006A772E">
        <w:rPr>
          <w:rFonts w:hint="eastAsia"/>
        </w:rPr>
        <w:t>,</w:t>
      </w:r>
      <w:proofErr w:type="spellStart"/>
      <w:r w:rsidR="006A772E">
        <w:rPr>
          <w:rFonts w:hint="eastAsia"/>
        </w:rPr>
        <w:t>yn</w:t>
      </w:r>
      <w:proofErr w:type="spellEnd"/>
      <w:r w:rsidR="006A772E">
        <w:rPr>
          <w:rFonts w:hint="eastAsia"/>
        </w:rPr>
        <w:t>)</w:t>
      </w:r>
      <w:r w:rsidR="006A772E">
        <w:rPr>
          <w:rFonts w:hint="eastAsia"/>
        </w:rPr>
        <w:t>的</w:t>
      </w:r>
      <w:r w:rsidR="00A35A56">
        <w:rPr>
          <w:rFonts w:hint="eastAsia"/>
        </w:rPr>
        <w:t>标准化欧氏距离</w:t>
      </w:r>
      <w:r w:rsidRPr="00A035E1">
        <w:rPr>
          <w:rFonts w:hint="eastAsia"/>
        </w:rPr>
        <w:t>公式</w:t>
      </w:r>
      <w:r w:rsidR="00CF582C">
        <w:rPr>
          <w:rFonts w:hint="eastAsia"/>
        </w:rPr>
        <w:t>如下</w:t>
      </w:r>
      <w:r w:rsidRPr="00A035E1">
        <w:rPr>
          <w:rFonts w:hint="eastAsia"/>
        </w:rPr>
        <w:t>：</w:t>
      </w:r>
    </w:p>
    <w:p w:rsidR="00E309B3" w:rsidRPr="005E0F0E" w:rsidRDefault="00432ECD" w:rsidP="005E0F0E">
      <w:pPr>
        <w:jc w:val="center"/>
      </w:pPr>
      <w:r>
        <w:rPr>
          <w:noProof/>
        </w:rPr>
        <w:lastRenderedPageBreak/>
        <w:drawing>
          <wp:inline distT="0" distB="0" distL="0" distR="0" wp14:anchorId="72B96624" wp14:editId="4D90717B">
            <wp:extent cx="2857500" cy="127635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57500" cy="1276350"/>
                    </a:xfrm>
                    <a:prstGeom prst="rect">
                      <a:avLst/>
                    </a:prstGeom>
                  </pic:spPr>
                </pic:pic>
              </a:graphicData>
            </a:graphic>
          </wp:inline>
        </w:drawing>
      </w:r>
    </w:p>
    <w:p w:rsidR="00E309B3" w:rsidRDefault="00E4669F" w:rsidP="00A57FB5">
      <w:pPr>
        <w:ind w:firstLine="420"/>
      </w:pPr>
      <w:r w:rsidRPr="00E4669F">
        <w:rPr>
          <w:rFonts w:hint="eastAsia"/>
        </w:rPr>
        <w:t>如果将方差的倒数看成是一个权重，也可称之为</w:t>
      </w:r>
      <w:r w:rsidR="00F83651" w:rsidRPr="00F83651">
        <w:rPr>
          <w:rFonts w:hint="eastAsia"/>
        </w:rPr>
        <w:t>加权欧氏距离</w:t>
      </w:r>
      <w:r w:rsidR="00F83651" w:rsidRPr="00F83651">
        <w:rPr>
          <w:rFonts w:hint="eastAsia"/>
        </w:rPr>
        <w:t>(Weighted Euclidean distance)</w:t>
      </w:r>
      <w:r w:rsidRPr="00E4669F">
        <w:rPr>
          <w:rFonts w:hint="eastAsia"/>
        </w:rPr>
        <w:t>。</w:t>
      </w:r>
    </w:p>
    <w:p w:rsidR="000E035E" w:rsidRDefault="000E035E" w:rsidP="000E035E">
      <w:pPr>
        <w:pStyle w:val="1"/>
      </w:pPr>
      <w:r>
        <w:rPr>
          <w:rFonts w:hint="eastAsia"/>
        </w:rPr>
        <w:t>马氏距离</w:t>
      </w:r>
    </w:p>
    <w:p w:rsidR="0037609E" w:rsidRDefault="007634ED" w:rsidP="00550A93">
      <w:pPr>
        <w:widowControl/>
        <w:shd w:val="clear" w:color="auto" w:fill="FFFFFF"/>
        <w:spacing w:line="390" w:lineRule="atLeast"/>
        <w:ind w:firstLine="420"/>
        <w:jc w:val="left"/>
      </w:pPr>
      <w:r w:rsidRPr="007634ED">
        <w:t>马氏距离（</w:t>
      </w:r>
      <w:proofErr w:type="spellStart"/>
      <w:r w:rsidRPr="007634ED">
        <w:t>Mahalanobis</w:t>
      </w:r>
      <w:proofErr w:type="spellEnd"/>
      <w:r w:rsidRPr="007634ED">
        <w:t xml:space="preserve"> Distance</w:t>
      </w:r>
      <w:r w:rsidRPr="007634ED">
        <w:t>）是一种有效的计算两个未知样本集的相似度的方法。与欧氏距离不同的是它考虑到各种特性之间的联系（例如：一条关于身高的信息会带来一条关于体重的信息，因为两者是有关联的）并且是尺度无关的（</w:t>
      </w:r>
      <w:r w:rsidRPr="007634ED">
        <w:t>scale-invariant</w:t>
      </w:r>
      <w:r w:rsidRPr="007634ED">
        <w:t>），即独立于测量尺度。</w:t>
      </w:r>
      <w:r w:rsidR="000A78A6" w:rsidRPr="000A78A6">
        <w:rPr>
          <w:rFonts w:hint="eastAsia"/>
        </w:rPr>
        <w:t>修正了欧式距离中各个维度尺度不一致且相关的问题。</w:t>
      </w:r>
    </w:p>
    <w:p w:rsidR="00D241A9" w:rsidRDefault="007634ED" w:rsidP="00D241A9">
      <w:pPr>
        <w:widowControl/>
        <w:shd w:val="clear" w:color="auto" w:fill="FFFFFF"/>
        <w:spacing w:line="390" w:lineRule="atLeast"/>
        <w:ind w:firstLine="420"/>
        <w:jc w:val="left"/>
      </w:pPr>
      <w:r w:rsidRPr="007634ED">
        <w:t>一些基本概念：</w:t>
      </w:r>
    </w:p>
    <w:p w:rsidR="007634ED" w:rsidRPr="007634ED" w:rsidRDefault="007634ED" w:rsidP="00D241A9">
      <w:pPr>
        <w:pStyle w:val="a6"/>
        <w:widowControl/>
        <w:numPr>
          <w:ilvl w:val="0"/>
          <w:numId w:val="5"/>
        </w:numPr>
        <w:shd w:val="clear" w:color="auto" w:fill="FFFFFF"/>
        <w:spacing w:line="390" w:lineRule="atLeast"/>
        <w:ind w:firstLineChars="0"/>
        <w:jc w:val="left"/>
      </w:pPr>
      <w:r w:rsidRPr="007634ED">
        <w:t>方差：方差是标准差的平方，而标准差的意义是数据集中各个点到均值点距离的平均值。反应的是数据的离散程度。</w:t>
      </w:r>
    </w:p>
    <w:p w:rsidR="007634ED" w:rsidRPr="007634ED" w:rsidRDefault="007634ED" w:rsidP="007634ED">
      <w:pPr>
        <w:pStyle w:val="a6"/>
        <w:widowControl/>
        <w:numPr>
          <w:ilvl w:val="0"/>
          <w:numId w:val="5"/>
        </w:numPr>
        <w:shd w:val="clear" w:color="auto" w:fill="FFFFFF"/>
        <w:spacing w:line="390" w:lineRule="atLeast"/>
        <w:ind w:firstLineChars="0"/>
        <w:jc w:val="left"/>
      </w:pPr>
      <w:r w:rsidRPr="007634ED">
        <w:t>协方差：标准差与方差是描述一维数据，当存在多维数据时，我们通常需要知道每个维数的变量中间是否存在关联。协方差就是衡量多维数据集中，变量之间相关性的统计量。如果两个变量之间的协方差为正值，则这两个变量之间存在正相关，若为负值，则为负相关。</w:t>
      </w:r>
    </w:p>
    <w:p w:rsidR="006950F8" w:rsidRDefault="006950F8" w:rsidP="0082740B">
      <w:pPr>
        <w:ind w:firstLine="420"/>
      </w:pPr>
      <w:r>
        <w:rPr>
          <w:rFonts w:hint="eastAsia"/>
        </w:rPr>
        <w:t>闵氏距离比较直观，但是它与数据的分布无关，具有一定的局限性，标准化欧氏距离涉及到数据分布，但没有考虑到数据的相关性，而马氏距离在计算两个样本之间的距离时，考虑到了样本所在分布造成的影响，主要是因为：</w:t>
      </w:r>
    </w:p>
    <w:p w:rsidR="006950F8" w:rsidRDefault="006950F8" w:rsidP="006950F8">
      <w:r>
        <w:rPr>
          <w:rFonts w:hint="eastAsia"/>
        </w:rPr>
        <w:t>1</w:t>
      </w:r>
      <w:r>
        <w:rPr>
          <w:rFonts w:hint="eastAsia"/>
        </w:rPr>
        <w:t>）不同维度的方差不同，进而不同维度对距离的重要性不同。</w:t>
      </w:r>
    </w:p>
    <w:p w:rsidR="006950F8" w:rsidRDefault="006950F8" w:rsidP="006950F8">
      <w:r>
        <w:rPr>
          <w:rFonts w:hint="eastAsia"/>
        </w:rPr>
        <w:t>2</w:t>
      </w:r>
      <w:r>
        <w:rPr>
          <w:rFonts w:hint="eastAsia"/>
        </w:rPr>
        <w:t>）不同维度可能存在相关性，影响距离的度量。</w:t>
      </w:r>
    </w:p>
    <w:p w:rsidR="006950F8" w:rsidRDefault="006950F8" w:rsidP="009D3EEC">
      <w:pPr>
        <w:ind w:firstLine="420"/>
      </w:pPr>
      <w:r>
        <w:rPr>
          <w:rFonts w:hint="eastAsia"/>
        </w:rPr>
        <w:t>定义：假设有</w:t>
      </w:r>
      <w:r w:rsidR="000417B4">
        <w:rPr>
          <w:rFonts w:hint="eastAsia"/>
        </w:rPr>
        <w:t>M</w:t>
      </w:r>
      <w:r>
        <w:rPr>
          <w:rFonts w:hint="eastAsia"/>
        </w:rPr>
        <w:t>个样本向量</w:t>
      </w:r>
      <w:r w:rsidR="006F6D53">
        <w:rPr>
          <w:rFonts w:hint="eastAsia"/>
        </w:rPr>
        <w:t>X1,X2,</w:t>
      </w:r>
      <w:r w:rsidR="006F6D53">
        <w:t>…</w:t>
      </w:r>
      <w:r w:rsidR="006F6D53">
        <w:rPr>
          <w:rFonts w:hint="eastAsia"/>
        </w:rPr>
        <w:t>,</w:t>
      </w:r>
      <w:proofErr w:type="spellStart"/>
      <w:r w:rsidR="006F6D53">
        <w:rPr>
          <w:rFonts w:hint="eastAsia"/>
        </w:rPr>
        <w:t>Xm</w:t>
      </w:r>
      <w:proofErr w:type="spellEnd"/>
      <w:r>
        <w:rPr>
          <w:rFonts w:hint="eastAsia"/>
        </w:rPr>
        <w:t>，协方差矩阵记为</w:t>
      </w:r>
      <w:r w:rsidR="001A6E8E">
        <w:rPr>
          <w:rFonts w:hint="eastAsia"/>
        </w:rPr>
        <w:t>S</w:t>
      </w:r>
      <w:r>
        <w:rPr>
          <w:rFonts w:hint="eastAsia"/>
        </w:rPr>
        <w:t>，均值记为向量</w:t>
      </w:r>
      <w:r w:rsidR="00243C2F">
        <w:rPr>
          <w:rFonts w:hint="eastAsia"/>
        </w:rPr>
        <w:t>u</w:t>
      </w:r>
      <w:r>
        <w:rPr>
          <w:rFonts w:hint="eastAsia"/>
        </w:rPr>
        <w:t>，则其中样本向量</w:t>
      </w:r>
      <w:r w:rsidR="00EB7F47">
        <w:rPr>
          <w:rFonts w:hint="eastAsia"/>
        </w:rPr>
        <w:t>X</w:t>
      </w:r>
      <w:r>
        <w:rPr>
          <w:rFonts w:hint="eastAsia"/>
        </w:rPr>
        <w:t>到</w:t>
      </w:r>
      <w:r w:rsidR="001C254E">
        <w:rPr>
          <w:rFonts w:hint="eastAsia"/>
        </w:rPr>
        <w:t>u</w:t>
      </w:r>
      <w:r>
        <w:rPr>
          <w:rFonts w:hint="eastAsia"/>
        </w:rPr>
        <w:t>的马氏距离表示为：</w:t>
      </w:r>
    </w:p>
    <w:p w:rsidR="00855DE1" w:rsidRPr="00F54853" w:rsidRDefault="00EB135F" w:rsidP="00DB3749">
      <w:pPr>
        <w:jc w:val="center"/>
      </w:pPr>
      <w:r>
        <w:rPr>
          <w:noProof/>
        </w:rPr>
        <w:drawing>
          <wp:inline distT="0" distB="0" distL="0" distR="0" wp14:anchorId="14C4FE0D" wp14:editId="6452F5DD">
            <wp:extent cx="2990850" cy="371475"/>
            <wp:effectExtent l="0" t="0" r="0" b="952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90850" cy="371475"/>
                    </a:xfrm>
                    <a:prstGeom prst="rect">
                      <a:avLst/>
                    </a:prstGeom>
                  </pic:spPr>
                </pic:pic>
              </a:graphicData>
            </a:graphic>
          </wp:inline>
        </w:drawing>
      </w:r>
    </w:p>
    <w:p w:rsidR="00855DE1" w:rsidRDefault="00930C84" w:rsidP="0007200C">
      <w:pPr>
        <w:ind w:firstLine="420"/>
      </w:pPr>
      <w:r w:rsidRPr="00930C84">
        <w:rPr>
          <w:rFonts w:hint="eastAsia"/>
        </w:rPr>
        <w:t>马氏距离也可以定义为两个服从同一分布并且其协方差矩阵为</w:t>
      </w:r>
      <w:r w:rsidR="00425763">
        <w:rPr>
          <w:rFonts w:hint="eastAsia"/>
        </w:rPr>
        <w:t>S</w:t>
      </w:r>
      <w:r w:rsidRPr="00930C84">
        <w:rPr>
          <w:rFonts w:hint="eastAsia"/>
        </w:rPr>
        <w:t>的随机变量</w:t>
      </w:r>
      <w:r w:rsidR="002E07BF">
        <w:rPr>
          <w:rFonts w:hint="eastAsia"/>
        </w:rPr>
        <w:t>Xi</w:t>
      </w:r>
      <w:r w:rsidRPr="00930C84">
        <w:rPr>
          <w:rFonts w:hint="eastAsia"/>
        </w:rPr>
        <w:t>与</w:t>
      </w:r>
      <w:proofErr w:type="spellStart"/>
      <w:r w:rsidR="002E07BF">
        <w:rPr>
          <w:rFonts w:hint="eastAsia"/>
        </w:rPr>
        <w:t>Xj</w:t>
      </w:r>
      <w:proofErr w:type="spellEnd"/>
      <w:r w:rsidRPr="00930C84">
        <w:rPr>
          <w:rFonts w:hint="eastAsia"/>
        </w:rPr>
        <w:t>的差异程度</w:t>
      </w:r>
      <w:r w:rsidR="00676595">
        <w:rPr>
          <w:rFonts w:hint="eastAsia"/>
        </w:rPr>
        <w:t>（</w:t>
      </w:r>
      <w:r w:rsidR="00676595" w:rsidRPr="002959E0">
        <w:rPr>
          <w:rFonts w:hint="eastAsia"/>
        </w:rPr>
        <w:t>马氏距离</w:t>
      </w:r>
      <w:r w:rsidR="00676595">
        <w:rPr>
          <w:rFonts w:hint="eastAsia"/>
        </w:rPr>
        <w:t>）</w:t>
      </w:r>
      <w:r w:rsidRPr="00930C84">
        <w:rPr>
          <w:rFonts w:hint="eastAsia"/>
        </w:rPr>
        <w:t>：</w:t>
      </w:r>
    </w:p>
    <w:p w:rsidR="00855DE1" w:rsidRPr="00866E3D" w:rsidRDefault="00F81E8C" w:rsidP="00866E3D">
      <w:pPr>
        <w:jc w:val="center"/>
      </w:pPr>
      <w:r>
        <w:rPr>
          <w:noProof/>
        </w:rPr>
        <w:drawing>
          <wp:inline distT="0" distB="0" distL="0" distR="0" wp14:anchorId="4AC00B4A" wp14:editId="447DFFC2">
            <wp:extent cx="3286125" cy="609600"/>
            <wp:effectExtent l="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86125" cy="609600"/>
                    </a:xfrm>
                    <a:prstGeom prst="rect">
                      <a:avLst/>
                    </a:prstGeom>
                  </pic:spPr>
                </pic:pic>
              </a:graphicData>
            </a:graphic>
          </wp:inline>
        </w:drawing>
      </w:r>
    </w:p>
    <w:p w:rsidR="00B1230B" w:rsidRDefault="001472E1" w:rsidP="00E86B12">
      <w:pPr>
        <w:ind w:firstLine="420"/>
      </w:pPr>
      <w:r w:rsidRPr="001472E1">
        <w:rPr>
          <w:rFonts w:hint="eastAsia"/>
        </w:rPr>
        <w:t>若协方差矩阵</w:t>
      </w:r>
      <w:r w:rsidR="006461D7">
        <w:rPr>
          <w:rFonts w:hint="eastAsia"/>
        </w:rPr>
        <w:t>S</w:t>
      </w:r>
      <w:r w:rsidRPr="001472E1">
        <w:rPr>
          <w:rFonts w:hint="eastAsia"/>
        </w:rPr>
        <w:t>是单位矩阵（各个样本向量之间独立同分布）</w:t>
      </w:r>
      <w:r w:rsidR="00552788">
        <w:rPr>
          <w:rFonts w:hint="eastAsia"/>
        </w:rPr>
        <w:t>，</w:t>
      </w:r>
      <w:r w:rsidRPr="001472E1">
        <w:rPr>
          <w:rFonts w:hint="eastAsia"/>
        </w:rPr>
        <w:t>则公式就成了：</w:t>
      </w:r>
    </w:p>
    <w:p w:rsidR="00B1230B" w:rsidRPr="001E293E" w:rsidRDefault="00552788" w:rsidP="005F1F1C">
      <w:pPr>
        <w:jc w:val="center"/>
      </w:pPr>
      <w:r>
        <w:rPr>
          <w:noProof/>
        </w:rPr>
        <w:lastRenderedPageBreak/>
        <w:drawing>
          <wp:inline distT="0" distB="0" distL="0" distR="0" wp14:anchorId="65FE37CE" wp14:editId="64AFCC2D">
            <wp:extent cx="2886075" cy="619125"/>
            <wp:effectExtent l="0" t="0" r="9525"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6075" cy="619125"/>
                    </a:xfrm>
                    <a:prstGeom prst="rect">
                      <a:avLst/>
                    </a:prstGeom>
                  </pic:spPr>
                </pic:pic>
              </a:graphicData>
            </a:graphic>
          </wp:inline>
        </w:drawing>
      </w:r>
    </w:p>
    <w:p w:rsidR="00CD13D5" w:rsidRDefault="00CD13D5" w:rsidP="00CD13D5">
      <w:r>
        <w:rPr>
          <w:rFonts w:hint="eastAsia"/>
        </w:rPr>
        <w:t>即：欧氏距离</w:t>
      </w:r>
    </w:p>
    <w:p w:rsidR="00B1230B" w:rsidRDefault="00CD13D5" w:rsidP="00CD13D5">
      <w:r>
        <w:rPr>
          <w:rFonts w:hint="eastAsia"/>
        </w:rPr>
        <w:t>若协方差矩阵是对角矩阵，公式变成了标准化欧氏距离。</w:t>
      </w:r>
    </w:p>
    <w:p w:rsidR="00542148" w:rsidRPr="00E83ADB" w:rsidRDefault="00542148" w:rsidP="00E83ADB">
      <w:pPr>
        <w:ind w:firstLine="420"/>
      </w:pPr>
      <w:r>
        <w:rPr>
          <w:rFonts w:hint="eastAsia"/>
        </w:rPr>
        <w:t>根据马氏距离的定义，可以得到它的几个特点如下：</w:t>
      </w:r>
    </w:p>
    <w:p w:rsidR="00542148" w:rsidRDefault="00542148" w:rsidP="00E34899">
      <w:pPr>
        <w:pStyle w:val="a6"/>
        <w:numPr>
          <w:ilvl w:val="0"/>
          <w:numId w:val="6"/>
        </w:numPr>
        <w:ind w:firstLineChars="0"/>
      </w:pPr>
      <w:r>
        <w:rPr>
          <w:rFonts w:hint="eastAsia"/>
        </w:rPr>
        <w:t>两点之间的马氏距离与原始数据的测量单位无关（不受量纲的影响）</w:t>
      </w:r>
    </w:p>
    <w:p w:rsidR="00542148" w:rsidRDefault="00542148" w:rsidP="00E34899">
      <w:pPr>
        <w:pStyle w:val="a6"/>
        <w:numPr>
          <w:ilvl w:val="0"/>
          <w:numId w:val="6"/>
        </w:numPr>
        <w:ind w:firstLineChars="0"/>
      </w:pPr>
      <w:r>
        <w:rPr>
          <w:rFonts w:hint="eastAsia"/>
        </w:rPr>
        <w:t>标准化数据和中心化数据（即原始数据与均值之差）计算出的二点之间的马氏距离相同</w:t>
      </w:r>
    </w:p>
    <w:p w:rsidR="00542148" w:rsidRDefault="00542148" w:rsidP="00E34899">
      <w:pPr>
        <w:pStyle w:val="a6"/>
        <w:numPr>
          <w:ilvl w:val="0"/>
          <w:numId w:val="6"/>
        </w:numPr>
        <w:ind w:firstLineChars="0"/>
      </w:pPr>
      <w:r>
        <w:rPr>
          <w:rFonts w:hint="eastAsia"/>
        </w:rPr>
        <w:t>可以排除变量之间的相关性的干扰</w:t>
      </w:r>
    </w:p>
    <w:p w:rsidR="00542148" w:rsidRDefault="00542148" w:rsidP="00E34899">
      <w:pPr>
        <w:pStyle w:val="a6"/>
        <w:numPr>
          <w:ilvl w:val="0"/>
          <w:numId w:val="6"/>
        </w:numPr>
        <w:ind w:firstLineChars="0"/>
      </w:pPr>
      <w:r>
        <w:rPr>
          <w:rFonts w:hint="eastAsia"/>
        </w:rPr>
        <w:t>满足距离的四个基本公理：非负性、自反性、对称性和三角不等式</w:t>
      </w:r>
    </w:p>
    <w:p w:rsidR="00542148" w:rsidRDefault="00542148" w:rsidP="00E34899">
      <w:pPr>
        <w:pStyle w:val="a6"/>
        <w:numPr>
          <w:ilvl w:val="0"/>
          <w:numId w:val="6"/>
        </w:numPr>
        <w:ind w:firstLineChars="0"/>
      </w:pPr>
      <w:r>
        <w:rPr>
          <w:rFonts w:hint="eastAsia"/>
        </w:rPr>
        <w:t>缺点是夸大了变化微小的变量的作用</w:t>
      </w:r>
    </w:p>
    <w:p w:rsidR="00542148" w:rsidRDefault="00542148" w:rsidP="00FE1FE9">
      <w:pPr>
        <w:ind w:firstLine="420"/>
      </w:pPr>
      <w:r>
        <w:rPr>
          <w:rFonts w:hint="eastAsia"/>
        </w:rPr>
        <w:t>考虑下面这张图，椭圆表示等高线，从欧几里得的距离来算，绿黑距离大于红黑距离，但是从马氏距离，结果恰好相反：</w:t>
      </w:r>
    </w:p>
    <w:p w:rsidR="00542148" w:rsidRPr="003C3D22" w:rsidRDefault="00B95651" w:rsidP="00B95651">
      <w:pPr>
        <w:jc w:val="center"/>
      </w:pPr>
      <w:r>
        <w:rPr>
          <w:noProof/>
        </w:rPr>
        <w:drawing>
          <wp:inline distT="0" distB="0" distL="0" distR="0">
            <wp:extent cx="3050540" cy="2545080"/>
            <wp:effectExtent l="0" t="0" r="0" b="7620"/>
            <wp:docPr id="81" name="图片 8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图片"/>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0540" cy="2545080"/>
                    </a:xfrm>
                    <a:prstGeom prst="rect">
                      <a:avLst/>
                    </a:prstGeom>
                    <a:noFill/>
                    <a:ln>
                      <a:noFill/>
                    </a:ln>
                  </pic:spPr>
                </pic:pic>
              </a:graphicData>
            </a:graphic>
          </wp:inline>
        </w:drawing>
      </w:r>
    </w:p>
    <w:p w:rsidR="00542148" w:rsidRDefault="005A128A" w:rsidP="00AF7560">
      <w:pPr>
        <w:ind w:firstLine="420"/>
      </w:pPr>
      <w:r w:rsidRPr="005A128A">
        <w:rPr>
          <w:rFonts w:hint="eastAsia"/>
        </w:rPr>
        <w:t>马氏距离实际上是利用</w:t>
      </w:r>
      <w:proofErr w:type="spellStart"/>
      <w:r w:rsidR="00AC16C1">
        <w:rPr>
          <w:rFonts w:hint="eastAsia"/>
        </w:rPr>
        <w:t>Cholesky</w:t>
      </w:r>
      <w:proofErr w:type="spellEnd"/>
      <w:r w:rsidR="00AC16C1">
        <w:rPr>
          <w:rFonts w:hint="eastAsia"/>
        </w:rPr>
        <w:t xml:space="preserve"> transformation</w:t>
      </w:r>
      <w:r w:rsidRPr="005A128A">
        <w:rPr>
          <w:rFonts w:hint="eastAsia"/>
        </w:rPr>
        <w:t>来消除不同维度之间的相关性和尺度不同的性质。下图是一个二元变量数据的散点图：</w:t>
      </w:r>
    </w:p>
    <w:p w:rsidR="00542148" w:rsidRDefault="00191DC1" w:rsidP="00191DC1">
      <w:pPr>
        <w:jc w:val="center"/>
      </w:pPr>
      <w:r>
        <w:rPr>
          <w:noProof/>
        </w:rPr>
        <w:drawing>
          <wp:inline distT="0" distB="0" distL="0" distR="0">
            <wp:extent cx="3432175" cy="2197100"/>
            <wp:effectExtent l="0" t="0" r="0" b="0"/>
            <wp:docPr id="82" name="图片 8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图片"/>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2175" cy="2197100"/>
                    </a:xfrm>
                    <a:prstGeom prst="rect">
                      <a:avLst/>
                    </a:prstGeom>
                    <a:noFill/>
                    <a:ln>
                      <a:noFill/>
                    </a:ln>
                  </pic:spPr>
                </pic:pic>
              </a:graphicData>
            </a:graphic>
          </wp:inline>
        </w:drawing>
      </w:r>
    </w:p>
    <w:p w:rsidR="00542148" w:rsidRDefault="007A081B" w:rsidP="007C12EC">
      <w:pPr>
        <w:ind w:firstLine="420"/>
      </w:pPr>
      <w:r w:rsidRPr="007A081B">
        <w:rPr>
          <w:rFonts w:hint="eastAsia"/>
        </w:rPr>
        <w:t>当我们将坐标轴拿掉，如下图：</w:t>
      </w:r>
    </w:p>
    <w:p w:rsidR="008526CD" w:rsidRDefault="00CB13D6" w:rsidP="00CB13D6">
      <w:pPr>
        <w:jc w:val="center"/>
      </w:pPr>
      <w:r>
        <w:rPr>
          <w:noProof/>
        </w:rPr>
        <w:lastRenderedPageBreak/>
        <w:drawing>
          <wp:inline distT="0" distB="0" distL="0" distR="0">
            <wp:extent cx="3432175" cy="2122170"/>
            <wp:effectExtent l="0" t="0" r="0" b="0"/>
            <wp:docPr id="83" name="图片 8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图片"/>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2175" cy="2122170"/>
                    </a:xfrm>
                    <a:prstGeom prst="rect">
                      <a:avLst/>
                    </a:prstGeom>
                    <a:noFill/>
                    <a:ln>
                      <a:noFill/>
                    </a:ln>
                  </pic:spPr>
                </pic:pic>
              </a:graphicData>
            </a:graphic>
          </wp:inline>
        </w:drawing>
      </w:r>
    </w:p>
    <w:p w:rsidR="00996451" w:rsidRDefault="007B1DEA" w:rsidP="007B1DEA">
      <w:pPr>
        <w:ind w:firstLine="420"/>
      </w:pPr>
      <w:r w:rsidRPr="007B1DEA">
        <w:rPr>
          <w:rFonts w:hint="eastAsia"/>
        </w:rPr>
        <w:t>根据数据本身的提示信息来引入新的坐标轴：坐标的原点在这些点的中央（根据点的平均值算得）。第一个坐标轴（下图中蓝色的线）沿着数据点的“脊椎”，并向两端延伸，定义为使得数据方差最大的方向。第二个坐标轴（下图红色的线）会与第一个坐标轴垂直并向两端延伸。如果数据的维度超过了两维，那就选择使得数据方差是第二个最大的方向，以此类推。</w:t>
      </w:r>
    </w:p>
    <w:p w:rsidR="00996451" w:rsidRDefault="00AD7AED" w:rsidP="00AD7AED">
      <w:pPr>
        <w:jc w:val="center"/>
      </w:pPr>
      <w:r>
        <w:rPr>
          <w:noProof/>
        </w:rPr>
        <w:drawing>
          <wp:inline distT="0" distB="0" distL="0" distR="0">
            <wp:extent cx="4422140" cy="2265680"/>
            <wp:effectExtent l="0" t="0" r="0" b="1270"/>
            <wp:docPr id="84" name="图片 8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片"/>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2140" cy="2265680"/>
                    </a:xfrm>
                    <a:prstGeom prst="rect">
                      <a:avLst/>
                    </a:prstGeom>
                    <a:noFill/>
                    <a:ln>
                      <a:noFill/>
                    </a:ln>
                  </pic:spPr>
                </pic:pic>
              </a:graphicData>
            </a:graphic>
          </wp:inline>
        </w:drawing>
      </w:r>
    </w:p>
    <w:p w:rsidR="00996451" w:rsidRPr="00996451" w:rsidRDefault="00AA6BE6" w:rsidP="005754C1">
      <w:pPr>
        <w:ind w:firstLine="420"/>
      </w:pPr>
      <w:r w:rsidRPr="00AA6BE6">
        <w:rPr>
          <w:rFonts w:hint="eastAsia"/>
        </w:rPr>
        <w:t>我们需要一个比例尺度。沿着每一个坐标轴的标准差来定义一个单位长度。使用“</w:t>
      </w:r>
      <w:r w:rsidRPr="00AA6BE6">
        <w:rPr>
          <w:rFonts w:hint="eastAsia"/>
        </w:rPr>
        <w:t>68-95-99.7</w:t>
      </w:r>
      <w:r w:rsidRPr="00AA6BE6">
        <w:rPr>
          <w:rFonts w:hint="eastAsia"/>
        </w:rPr>
        <w:t>法则”更容易找到合理的单位。（大约</w:t>
      </w:r>
      <w:r w:rsidRPr="00AA6BE6">
        <w:rPr>
          <w:rFonts w:hint="eastAsia"/>
        </w:rPr>
        <w:t>68%</w:t>
      </w:r>
      <w:r w:rsidRPr="00AA6BE6">
        <w:rPr>
          <w:rFonts w:hint="eastAsia"/>
        </w:rPr>
        <w:t>的点需要在离原点一个单位长度的范围内；大约</w:t>
      </w:r>
      <w:r w:rsidRPr="00AA6BE6">
        <w:rPr>
          <w:rFonts w:hint="eastAsia"/>
        </w:rPr>
        <w:t>95%</w:t>
      </w:r>
      <w:r w:rsidRPr="00AA6BE6">
        <w:rPr>
          <w:rFonts w:hint="eastAsia"/>
        </w:rPr>
        <w:t>的点需要在离原点两个单位的长度范围内；</w:t>
      </w:r>
      <w:r w:rsidRPr="00AA6BE6">
        <w:rPr>
          <w:rFonts w:hint="eastAsia"/>
        </w:rPr>
        <w:t>99.7</w:t>
      </w:r>
      <w:r w:rsidRPr="00AA6BE6">
        <w:rPr>
          <w:rFonts w:hint="eastAsia"/>
        </w:rPr>
        <w:t>的点需要在</w:t>
      </w:r>
      <w:r w:rsidRPr="00AA6BE6">
        <w:rPr>
          <w:rFonts w:hint="eastAsia"/>
        </w:rPr>
        <w:t>3</w:t>
      </w:r>
      <w:r w:rsidRPr="00AA6BE6">
        <w:rPr>
          <w:rFonts w:hint="eastAsia"/>
        </w:rPr>
        <w:t>个单位程度范围内。）为了以示参考，如下图：</w:t>
      </w:r>
    </w:p>
    <w:p w:rsidR="00542148" w:rsidRDefault="00396FC3" w:rsidP="00396FC3">
      <w:pPr>
        <w:jc w:val="center"/>
      </w:pPr>
      <w:r>
        <w:rPr>
          <w:noProof/>
        </w:rPr>
        <w:drawing>
          <wp:inline distT="0" distB="0" distL="0" distR="0">
            <wp:extent cx="4019550" cy="2115185"/>
            <wp:effectExtent l="0" t="0" r="0" b="0"/>
            <wp:docPr id="85" name="图片 8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图片"/>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9550" cy="2115185"/>
                    </a:xfrm>
                    <a:prstGeom prst="rect">
                      <a:avLst/>
                    </a:prstGeom>
                    <a:noFill/>
                    <a:ln>
                      <a:noFill/>
                    </a:ln>
                  </pic:spPr>
                </pic:pic>
              </a:graphicData>
            </a:graphic>
          </wp:inline>
        </w:drawing>
      </w:r>
    </w:p>
    <w:p w:rsidR="00396FC3" w:rsidRDefault="006545E4" w:rsidP="00B94514">
      <w:pPr>
        <w:ind w:firstLine="420"/>
      </w:pPr>
      <w:r w:rsidRPr="006545E4">
        <w:rPr>
          <w:rFonts w:hint="eastAsia"/>
        </w:rPr>
        <w:t>由于每个轴上的单位长度不相等，所以上图中距离原点一个单位的形成的轨迹并不是一</w:t>
      </w:r>
      <w:r w:rsidRPr="006545E4">
        <w:rPr>
          <w:rFonts w:hint="eastAsia"/>
        </w:rPr>
        <w:lastRenderedPageBreak/>
        <w:t>个圆形。为了更好的呈现图表，我们将图片进行旋转。同时，并让每个轴方向上的单位长度相同：</w:t>
      </w:r>
    </w:p>
    <w:p w:rsidR="00396FC3" w:rsidRDefault="00942577" w:rsidP="00942577">
      <w:pPr>
        <w:jc w:val="center"/>
      </w:pPr>
      <w:r>
        <w:rPr>
          <w:noProof/>
        </w:rPr>
        <w:drawing>
          <wp:inline distT="0" distB="0" distL="0" distR="0">
            <wp:extent cx="3432175" cy="3459480"/>
            <wp:effectExtent l="0" t="0" r="0" b="7620"/>
            <wp:docPr id="86" name="图片 8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图片"/>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2175" cy="3459480"/>
                    </a:xfrm>
                    <a:prstGeom prst="rect">
                      <a:avLst/>
                    </a:prstGeom>
                    <a:noFill/>
                    <a:ln>
                      <a:noFill/>
                    </a:ln>
                  </pic:spPr>
                </pic:pic>
              </a:graphicData>
            </a:graphic>
          </wp:inline>
        </w:drawing>
      </w:r>
    </w:p>
    <w:p w:rsidR="00032426" w:rsidRDefault="00032426" w:rsidP="00EB6872">
      <w:pPr>
        <w:ind w:firstLine="420"/>
      </w:pPr>
      <w:r>
        <w:rPr>
          <w:rFonts w:hint="eastAsia"/>
        </w:rPr>
        <w:t>上面就是从散点图中构建坐标系统的过程，为的是方便进行测量。说明：</w:t>
      </w:r>
    </w:p>
    <w:p w:rsidR="00032426" w:rsidRDefault="00032426" w:rsidP="004A23A0">
      <w:pPr>
        <w:pStyle w:val="a6"/>
        <w:numPr>
          <w:ilvl w:val="0"/>
          <w:numId w:val="7"/>
        </w:numPr>
        <w:ind w:firstLineChars="0"/>
      </w:pPr>
      <w:r>
        <w:rPr>
          <w:rFonts w:hint="eastAsia"/>
        </w:rPr>
        <w:t>沿着新坐标轴的单位向量是协方差矩阵的特征向量。注意到没有变形的椭圆，变成圆形后沿着特征向量用标准差（协方差的平方根）将距离长度分割。</w:t>
      </w:r>
    </w:p>
    <w:p w:rsidR="00032426" w:rsidRDefault="00032426" w:rsidP="004A23A0">
      <w:pPr>
        <w:pStyle w:val="a6"/>
        <w:numPr>
          <w:ilvl w:val="0"/>
          <w:numId w:val="7"/>
        </w:numPr>
        <w:ind w:firstLineChars="0"/>
      </w:pPr>
      <w:r>
        <w:rPr>
          <w:rFonts w:hint="eastAsia"/>
        </w:rPr>
        <w:t>坐标轴扩展的量是协方差矩阵的逆的特征值（平方根），同理的，坐标轴缩小的量是协方差矩阵的特征值。所以，点越分散，需要的将椭圆转成圆的缩小量就越多。</w:t>
      </w:r>
    </w:p>
    <w:p w:rsidR="00032426" w:rsidRDefault="00032426" w:rsidP="002F4A31">
      <w:pPr>
        <w:pStyle w:val="a6"/>
        <w:numPr>
          <w:ilvl w:val="0"/>
          <w:numId w:val="7"/>
        </w:numPr>
        <w:ind w:firstLineChars="0"/>
      </w:pPr>
      <w:r>
        <w:rPr>
          <w:rFonts w:hint="eastAsia"/>
        </w:rPr>
        <w:t>尽管上述的操作可以用到任何数据上，但是对于多元正态分布的数据表现更好。在其他情况下，点的平均值或许不能很好的表示数据的中心，或者数据的“脊椎”（数据的大致趋势方向）不能用变量作为概率分布测度来准确的确定。</w:t>
      </w:r>
    </w:p>
    <w:p w:rsidR="00032426" w:rsidRDefault="00032426" w:rsidP="002F4A31">
      <w:pPr>
        <w:pStyle w:val="a6"/>
        <w:numPr>
          <w:ilvl w:val="0"/>
          <w:numId w:val="7"/>
        </w:numPr>
        <w:ind w:firstLineChars="0"/>
      </w:pPr>
      <w:r>
        <w:rPr>
          <w:rFonts w:hint="eastAsia"/>
        </w:rPr>
        <w:t>原始坐标系的平移、旋转，以及坐标轴的伸缩一起形成了仿射变换（</w:t>
      </w:r>
      <w:r>
        <w:rPr>
          <w:rFonts w:hint="eastAsia"/>
        </w:rPr>
        <w:t>affine transformation</w:t>
      </w:r>
      <w:r>
        <w:rPr>
          <w:rFonts w:hint="eastAsia"/>
        </w:rPr>
        <w:t>）。除了最开始的平移之外，其余的变换都是基底变换，从原始的一个变为新的一个。</w:t>
      </w:r>
    </w:p>
    <w:p w:rsidR="002D0D15" w:rsidRPr="002D0D15" w:rsidRDefault="00032426" w:rsidP="002D0D15">
      <w:pPr>
        <w:pStyle w:val="a6"/>
        <w:numPr>
          <w:ilvl w:val="0"/>
          <w:numId w:val="7"/>
        </w:numPr>
        <w:ind w:firstLineChars="0"/>
      </w:pPr>
      <w:r>
        <w:rPr>
          <w:rFonts w:hint="eastAsia"/>
        </w:rPr>
        <w:t>在新的坐标系中，多元正态分布像是标准正太分布，当将变量投影到任何一条穿过原点的坐标轴上。特别是，在每一个新的坐标轴上，它就是标准正态分布。从这点出发来看，多元正态分布彼此之实质性的差异就在于它们的维度。</w:t>
      </w:r>
    </w:p>
    <w:p w:rsidR="000E035E" w:rsidRDefault="000E035E" w:rsidP="000E035E">
      <w:pPr>
        <w:pStyle w:val="1"/>
      </w:pPr>
      <w:r>
        <w:rPr>
          <w:rFonts w:hint="eastAsia"/>
        </w:rPr>
        <w:t>汉明距离</w:t>
      </w:r>
    </w:p>
    <w:p w:rsidR="00CE4CF4" w:rsidRPr="00CE4CF4" w:rsidRDefault="00CE4CF4" w:rsidP="006911CE">
      <w:pPr>
        <w:pStyle w:val="2"/>
      </w:pPr>
      <w:r>
        <w:rPr>
          <w:rFonts w:hint="eastAsia"/>
        </w:rPr>
        <w:t>原理</w:t>
      </w:r>
    </w:p>
    <w:p w:rsidR="0053309E" w:rsidRDefault="00FC142A" w:rsidP="000F42A6">
      <w:pPr>
        <w:ind w:firstLine="420"/>
        <w:jc w:val="left"/>
      </w:pPr>
      <w:r w:rsidRPr="00FC142A">
        <w:rPr>
          <w:rFonts w:hint="eastAsia"/>
        </w:rPr>
        <w:t>汉明距离是</w:t>
      </w:r>
      <w:r w:rsidR="0013246A">
        <w:rPr>
          <w:rFonts w:hint="eastAsia"/>
        </w:rPr>
        <w:t>两个等长字符串</w:t>
      </w:r>
      <w:r w:rsidR="0013246A" w:rsidRPr="0013246A">
        <w:rPr>
          <w:rFonts w:hint="eastAsia"/>
        </w:rPr>
        <w:t>对应位置的不同字符的个数</w:t>
      </w:r>
      <w:r w:rsidRPr="00FC142A">
        <w:rPr>
          <w:rFonts w:hint="eastAsia"/>
        </w:rPr>
        <w:t>。</w:t>
      </w:r>
      <w:r w:rsidR="0013246A" w:rsidRPr="0013246A">
        <w:rPr>
          <w:rFonts w:hint="eastAsia"/>
        </w:rPr>
        <w:t>汉明距离有一个最为鲜明的特点就是它比较的两个字符串必须等长，否则距离不成立。</w:t>
      </w:r>
      <w:r w:rsidRPr="00FC142A">
        <w:rPr>
          <w:rFonts w:hint="eastAsia"/>
        </w:rPr>
        <w:t>它也可以用来比较字符串之间的相似度，计算彼此不同的字符数。</w:t>
      </w:r>
    </w:p>
    <w:p w:rsidR="005C23D3" w:rsidRDefault="005C23D3" w:rsidP="00FF0730">
      <w:pPr>
        <w:ind w:firstLine="420"/>
        <w:jc w:val="center"/>
      </w:pPr>
      <w:r>
        <w:rPr>
          <w:noProof/>
        </w:rPr>
        <w:lastRenderedPageBreak/>
        <w:drawing>
          <wp:inline distT="0" distB="0" distL="0" distR="0" wp14:anchorId="40B620A8" wp14:editId="42CEFBAF">
            <wp:extent cx="1782176" cy="1767386"/>
            <wp:effectExtent l="0" t="0" r="889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80064" cy="1765292"/>
                    </a:xfrm>
                    <a:prstGeom prst="rect">
                      <a:avLst/>
                    </a:prstGeom>
                  </pic:spPr>
                </pic:pic>
              </a:graphicData>
            </a:graphic>
          </wp:inline>
        </w:drawing>
      </w:r>
    </w:p>
    <w:p w:rsidR="009E724D" w:rsidRDefault="009E724D" w:rsidP="009E724D">
      <w:r>
        <w:rPr>
          <w:rFonts w:hint="eastAsia"/>
        </w:rPr>
        <w:t>例如</w:t>
      </w:r>
      <w:r w:rsidR="008110B5">
        <w:rPr>
          <w:rFonts w:hint="eastAsia"/>
        </w:rPr>
        <w:t>：</w:t>
      </w:r>
    </w:p>
    <w:p w:rsidR="002427E9" w:rsidRDefault="002A7DEA" w:rsidP="00FF4BF7">
      <w:pPr>
        <w:jc w:val="left"/>
      </w:pPr>
      <w:r>
        <w:rPr>
          <w:noProof/>
        </w:rPr>
        <w:drawing>
          <wp:inline distT="0" distB="0" distL="0" distR="0" wp14:anchorId="0C1EB2BA" wp14:editId="7AB7404E">
            <wp:extent cx="3448050" cy="828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48050" cy="828675"/>
                    </a:xfrm>
                    <a:prstGeom prst="rect">
                      <a:avLst/>
                    </a:prstGeom>
                  </pic:spPr>
                </pic:pic>
              </a:graphicData>
            </a:graphic>
          </wp:inline>
        </w:drawing>
      </w:r>
    </w:p>
    <w:p w:rsidR="005217F0" w:rsidRDefault="00887D79" w:rsidP="00346DCF">
      <w:pPr>
        <w:ind w:firstLine="420"/>
      </w:pPr>
      <w:r w:rsidRPr="00887D79">
        <w:rPr>
          <w:rFonts w:hint="eastAsia"/>
        </w:rPr>
        <w:t>还可以用简单的匹配系数来表示两点之间的相似度，即：匹配字符数</w:t>
      </w:r>
      <w:r w:rsidRPr="00887D79">
        <w:rPr>
          <w:rFonts w:hint="eastAsia"/>
        </w:rPr>
        <w:t>/</w:t>
      </w:r>
      <w:r w:rsidRPr="00887D79">
        <w:rPr>
          <w:rFonts w:hint="eastAsia"/>
        </w:rPr>
        <w:t>总字符数。</w:t>
      </w:r>
    </w:p>
    <w:p w:rsidR="005217F0" w:rsidRPr="00BC55FA" w:rsidRDefault="00555AE0" w:rsidP="00D718F1">
      <w:pPr>
        <w:pStyle w:val="2"/>
      </w:pPr>
      <w:r>
        <w:t>缺点</w:t>
      </w:r>
    </w:p>
    <w:p w:rsidR="00FE1A51" w:rsidRPr="003D1E66" w:rsidRDefault="00D718F1" w:rsidP="009E4530">
      <w:pPr>
        <w:ind w:firstLine="420"/>
      </w:pPr>
      <w:r>
        <w:rPr>
          <w:rFonts w:hint="eastAsia"/>
        </w:rPr>
        <w:t>当两个向量的长度不相等时，汉明距离很难使用。</w:t>
      </w:r>
      <w:r w:rsidR="00F241DA">
        <w:rPr>
          <w:rFonts w:hint="eastAsia"/>
        </w:rPr>
        <w:t>汉明距离只能用于</w:t>
      </w:r>
      <w:r>
        <w:rPr>
          <w:rFonts w:hint="eastAsia"/>
        </w:rPr>
        <w:t>将相同长度的向量相互比较，以了解哪些位置不匹配。</w:t>
      </w:r>
    </w:p>
    <w:p w:rsidR="000E035E" w:rsidRDefault="000E035E" w:rsidP="000E035E">
      <w:pPr>
        <w:pStyle w:val="1"/>
      </w:pPr>
      <w:r>
        <w:rPr>
          <w:rFonts w:hint="eastAsia"/>
        </w:rPr>
        <w:t>编辑距离</w:t>
      </w:r>
    </w:p>
    <w:p w:rsidR="00B35D80" w:rsidRPr="00B35D80" w:rsidRDefault="00B35D80" w:rsidP="00850ACA">
      <w:pPr>
        <w:ind w:firstLine="420"/>
      </w:pPr>
      <w:r w:rsidRPr="00B35D80">
        <w:rPr>
          <w:rFonts w:hint="eastAsia"/>
        </w:rPr>
        <w:t>汉明距离可以度量两个相同长度的字符串之间的相似度，如果比较的两个字符串长度不同，则不仅要进行替换，还要进行插入与删除的操作，这种情况下下，通常使用更加复杂的编辑距离进行相似度判断，即通过字符编辑（插入、删除或替换），将字符串</w:t>
      </w:r>
      <w:r w:rsidRPr="00B35D80">
        <w:rPr>
          <w:rFonts w:hint="eastAsia"/>
        </w:rPr>
        <w:t>A</w:t>
      </w:r>
      <w:r w:rsidRPr="00B35D80">
        <w:rPr>
          <w:rFonts w:hint="eastAsia"/>
        </w:rPr>
        <w:t>转换成字符串</w:t>
      </w:r>
      <w:r w:rsidRPr="00B35D80">
        <w:rPr>
          <w:rFonts w:hint="eastAsia"/>
        </w:rPr>
        <w:t>B</w:t>
      </w:r>
      <w:r w:rsidRPr="00B35D80">
        <w:rPr>
          <w:rFonts w:hint="eastAsia"/>
        </w:rPr>
        <w:t>所需要的最少操作数。</w:t>
      </w:r>
    </w:p>
    <w:p w:rsidR="000E035E" w:rsidRDefault="000E035E" w:rsidP="000E035E">
      <w:pPr>
        <w:pStyle w:val="1"/>
      </w:pPr>
      <w:r>
        <w:rPr>
          <w:rFonts w:hint="eastAsia"/>
        </w:rPr>
        <w:t>DTW</w:t>
      </w:r>
      <w:r>
        <w:rPr>
          <w:rFonts w:hint="eastAsia"/>
        </w:rPr>
        <w:t>距离</w:t>
      </w:r>
    </w:p>
    <w:p w:rsidR="00FB2FA2" w:rsidRDefault="00FB2FA2" w:rsidP="00273368">
      <w:pPr>
        <w:ind w:firstLine="420"/>
      </w:pPr>
      <w:r>
        <w:rPr>
          <w:rFonts w:hint="eastAsia"/>
        </w:rPr>
        <w:t>DTW</w:t>
      </w:r>
      <w:r>
        <w:rPr>
          <w:rFonts w:hint="eastAsia"/>
        </w:rPr>
        <w:t>（</w:t>
      </w:r>
      <w:r>
        <w:rPr>
          <w:rFonts w:hint="eastAsia"/>
        </w:rPr>
        <w:t>Dynamic Time Warping</w:t>
      </w:r>
      <w:r>
        <w:rPr>
          <w:rFonts w:hint="eastAsia"/>
        </w:rPr>
        <w:t>，动态时间归整）是一种衡量两个长度不等的时间序列间相似度的方法，主要应用在语音识别领域，识别两段语音是否表示同一个单词。</w:t>
      </w:r>
    </w:p>
    <w:p w:rsidR="00FB2FA2" w:rsidRDefault="00FB2FA2" w:rsidP="003D5029">
      <w:pPr>
        <w:ind w:firstLine="420"/>
      </w:pPr>
      <w:r>
        <w:rPr>
          <w:rFonts w:hint="eastAsia"/>
        </w:rPr>
        <w:t>大部分情况下，需要比较的两个序列在整体上具有非常相似的形状，但是这些形状并不是对一一对应的。所以我们在比较他们的相似度之前，需要将其中一个（或者两个）序列在时间轴下</w:t>
      </w:r>
      <w:r>
        <w:rPr>
          <w:rFonts w:hint="eastAsia"/>
        </w:rPr>
        <w:t>warping</w:t>
      </w:r>
      <w:r>
        <w:rPr>
          <w:rFonts w:hint="eastAsia"/>
        </w:rPr>
        <w:t>扭曲，以达到更好的对齐。而</w:t>
      </w:r>
      <w:r>
        <w:rPr>
          <w:rFonts w:hint="eastAsia"/>
        </w:rPr>
        <w:t>DTW</w:t>
      </w:r>
      <w:r>
        <w:rPr>
          <w:rFonts w:hint="eastAsia"/>
        </w:rPr>
        <w:t>就是实现这种</w:t>
      </w:r>
      <w:r>
        <w:rPr>
          <w:rFonts w:hint="eastAsia"/>
        </w:rPr>
        <w:t>warping</w:t>
      </w:r>
      <w:r>
        <w:rPr>
          <w:rFonts w:hint="eastAsia"/>
        </w:rPr>
        <w:t>扭曲的一种有效方法。</w:t>
      </w:r>
      <w:r>
        <w:rPr>
          <w:rFonts w:hint="eastAsia"/>
        </w:rPr>
        <w:t>DTW</w:t>
      </w:r>
      <w:r>
        <w:rPr>
          <w:rFonts w:hint="eastAsia"/>
        </w:rPr>
        <w:t>通过把时间序列进行延伸和缩短，来计算两个时间序列性之间的相似性。</w:t>
      </w:r>
    </w:p>
    <w:p w:rsidR="00FB2FA2" w:rsidRPr="00FB2FA2" w:rsidRDefault="001D53F1" w:rsidP="005B1799">
      <w:pPr>
        <w:jc w:val="center"/>
      </w:pPr>
      <w:r>
        <w:rPr>
          <w:noProof/>
        </w:rPr>
        <w:lastRenderedPageBreak/>
        <w:drawing>
          <wp:inline distT="0" distB="0" distL="0" distR="0" wp14:anchorId="376E01E3" wp14:editId="124B23B4">
            <wp:extent cx="4676775" cy="48768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76775" cy="4876800"/>
                    </a:xfrm>
                    <a:prstGeom prst="rect">
                      <a:avLst/>
                    </a:prstGeom>
                  </pic:spPr>
                </pic:pic>
              </a:graphicData>
            </a:graphic>
          </wp:inline>
        </w:drawing>
      </w:r>
    </w:p>
    <w:p w:rsidR="000E035E" w:rsidRDefault="000E035E" w:rsidP="000E035E">
      <w:pPr>
        <w:pStyle w:val="1"/>
      </w:pPr>
      <w:r>
        <w:rPr>
          <w:rFonts w:hint="eastAsia"/>
        </w:rPr>
        <w:t>杰卡德相似系数</w:t>
      </w:r>
    </w:p>
    <w:p w:rsidR="00E92334" w:rsidRDefault="00330D75" w:rsidP="00F800F2">
      <w:pPr>
        <w:pStyle w:val="2"/>
      </w:pPr>
      <w:r>
        <w:rPr>
          <w:rFonts w:hint="eastAsia"/>
        </w:rPr>
        <w:t>原理</w:t>
      </w:r>
    </w:p>
    <w:p w:rsidR="007240EF" w:rsidRDefault="00812A19" w:rsidP="000A73A7">
      <w:pPr>
        <w:ind w:firstLine="420"/>
      </w:pPr>
      <w:proofErr w:type="spellStart"/>
      <w:r w:rsidRPr="00812A19">
        <w:rPr>
          <w:rFonts w:hint="eastAsia"/>
        </w:rPr>
        <w:t>Jaccard</w:t>
      </w:r>
      <w:proofErr w:type="spellEnd"/>
      <w:r w:rsidRPr="00812A19">
        <w:rPr>
          <w:rFonts w:hint="eastAsia"/>
        </w:rPr>
        <w:t>指数（或称交集比联合）是一种用于计算样本集相似性和</w:t>
      </w:r>
      <w:r w:rsidR="0082373B">
        <w:rPr>
          <w:rFonts w:hint="eastAsia"/>
        </w:rPr>
        <w:t>差异性</w:t>
      </w:r>
      <w:r w:rsidRPr="00812A19">
        <w:rPr>
          <w:rFonts w:hint="eastAsia"/>
        </w:rPr>
        <w:t>的度量。它是交集的大小除以样本集的联合大小。</w:t>
      </w:r>
      <w:r w:rsidR="001E1E4E">
        <w:rPr>
          <w:rFonts w:hint="eastAsia"/>
        </w:rPr>
        <w:t>即</w:t>
      </w:r>
      <w:r w:rsidR="00CF2B96" w:rsidRPr="00CF2B96">
        <w:rPr>
          <w:rFonts w:hint="eastAsia"/>
        </w:rPr>
        <w:t>两个集合</w:t>
      </w:r>
      <w:r w:rsidR="00CF2B96" w:rsidRPr="00CF2B96">
        <w:rPr>
          <w:rFonts w:hint="eastAsia"/>
        </w:rPr>
        <w:t>A</w:t>
      </w:r>
      <w:r w:rsidR="00CF2B96" w:rsidRPr="00CF2B96">
        <w:rPr>
          <w:rFonts w:hint="eastAsia"/>
        </w:rPr>
        <w:t>和</w:t>
      </w:r>
      <w:r w:rsidR="00CF2B96" w:rsidRPr="00CF2B96">
        <w:rPr>
          <w:rFonts w:hint="eastAsia"/>
        </w:rPr>
        <w:t>B</w:t>
      </w:r>
      <w:r w:rsidR="00CF2B96" w:rsidRPr="00CF2B96">
        <w:rPr>
          <w:rFonts w:hint="eastAsia"/>
        </w:rPr>
        <w:t>的交集元素在</w:t>
      </w:r>
      <w:r w:rsidR="00CF2B96" w:rsidRPr="00CF2B96">
        <w:rPr>
          <w:rFonts w:hint="eastAsia"/>
        </w:rPr>
        <w:t>A</w:t>
      </w:r>
      <w:r w:rsidR="00CF2B96" w:rsidRPr="00CF2B96">
        <w:rPr>
          <w:rFonts w:hint="eastAsia"/>
        </w:rPr>
        <w:t>，</w:t>
      </w:r>
      <w:r w:rsidR="00CF2B96" w:rsidRPr="00CF2B96">
        <w:rPr>
          <w:rFonts w:hint="eastAsia"/>
        </w:rPr>
        <w:t>B</w:t>
      </w:r>
      <w:r w:rsidR="00CF2B96" w:rsidRPr="00CF2B96">
        <w:rPr>
          <w:rFonts w:hint="eastAsia"/>
        </w:rPr>
        <w:t>的并集中所占的比例，称为两个集合的杰卡德相似</w:t>
      </w:r>
      <w:r w:rsidR="007240EF">
        <w:rPr>
          <w:rFonts w:hint="eastAsia"/>
        </w:rPr>
        <w:t>系数。</w:t>
      </w:r>
      <w:r w:rsidR="003D3E18" w:rsidRPr="003D3E18">
        <w:rPr>
          <w:rFonts w:hint="eastAsia"/>
        </w:rPr>
        <w:t>杰卡德系数值越大，样本的相似度越高。</w:t>
      </w:r>
    </w:p>
    <w:p w:rsidR="007240EF" w:rsidRDefault="007240EF" w:rsidP="007240EF">
      <w:pPr>
        <w:jc w:val="center"/>
      </w:pPr>
      <w:r>
        <w:rPr>
          <w:noProof/>
        </w:rPr>
        <w:lastRenderedPageBreak/>
        <w:drawing>
          <wp:inline distT="0" distB="0" distL="0" distR="0" wp14:anchorId="10CFA906" wp14:editId="0E49BCF2">
            <wp:extent cx="2129051" cy="2129051"/>
            <wp:effectExtent l="0" t="0" r="5080" b="508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125041" cy="2125041"/>
                    </a:xfrm>
                    <a:prstGeom prst="rect">
                      <a:avLst/>
                    </a:prstGeom>
                  </pic:spPr>
                </pic:pic>
              </a:graphicData>
            </a:graphic>
          </wp:inline>
        </w:drawing>
      </w:r>
    </w:p>
    <w:p w:rsidR="00CF2B96" w:rsidRDefault="00CF2B96" w:rsidP="000A73A7">
      <w:pPr>
        <w:ind w:firstLine="420"/>
      </w:pPr>
      <w:r w:rsidRPr="00CF2B96">
        <w:rPr>
          <w:rFonts w:hint="eastAsia"/>
        </w:rPr>
        <w:t>用符号</w:t>
      </w:r>
      <w:r w:rsidRPr="00CF2B96">
        <w:rPr>
          <w:rFonts w:hint="eastAsia"/>
        </w:rPr>
        <w:t>J(A,B)</w:t>
      </w:r>
      <w:r w:rsidRPr="00CF2B96">
        <w:rPr>
          <w:rFonts w:hint="eastAsia"/>
        </w:rPr>
        <w:t>表示</w:t>
      </w:r>
      <w:r w:rsidR="0039575B">
        <w:rPr>
          <w:rFonts w:hint="eastAsia"/>
        </w:rPr>
        <w:t>：</w:t>
      </w:r>
    </w:p>
    <w:p w:rsidR="007D65DF" w:rsidRDefault="0010337D" w:rsidP="00D77D93">
      <w:pPr>
        <w:jc w:val="center"/>
      </w:pPr>
      <w:r>
        <w:rPr>
          <w:noProof/>
        </w:rPr>
        <w:drawing>
          <wp:inline distT="0" distB="0" distL="0" distR="0" wp14:anchorId="2460A6CF" wp14:editId="2AEC24A6">
            <wp:extent cx="3848100" cy="657225"/>
            <wp:effectExtent l="0" t="0" r="0"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48100" cy="657225"/>
                    </a:xfrm>
                    <a:prstGeom prst="rect">
                      <a:avLst/>
                    </a:prstGeom>
                  </pic:spPr>
                </pic:pic>
              </a:graphicData>
            </a:graphic>
          </wp:inline>
        </w:drawing>
      </w:r>
    </w:p>
    <w:p w:rsidR="00DC076D" w:rsidRDefault="00205E17" w:rsidP="00DC076D">
      <w:pPr>
        <w:ind w:firstLine="420"/>
        <w:jc w:val="left"/>
      </w:pPr>
      <w:r w:rsidRPr="00205E17">
        <w:rPr>
          <w:rFonts w:hint="eastAsia"/>
        </w:rPr>
        <w:t>在实践中，它是集合之间相似实体的总数除以实体的总数。例如，如果两个集合有</w:t>
      </w:r>
      <w:r w:rsidRPr="00205E17">
        <w:rPr>
          <w:rFonts w:hint="eastAsia"/>
        </w:rPr>
        <w:t>1</w:t>
      </w:r>
      <w:r w:rsidRPr="00205E17">
        <w:rPr>
          <w:rFonts w:hint="eastAsia"/>
        </w:rPr>
        <w:t>个共同的实体，而总共有</w:t>
      </w:r>
      <w:r w:rsidRPr="00205E17">
        <w:rPr>
          <w:rFonts w:hint="eastAsia"/>
        </w:rPr>
        <w:t>5</w:t>
      </w:r>
      <w:r w:rsidRPr="00205E17">
        <w:rPr>
          <w:rFonts w:hint="eastAsia"/>
        </w:rPr>
        <w:t>个不同的实体，那么</w:t>
      </w:r>
      <w:proofErr w:type="spellStart"/>
      <w:r w:rsidRPr="00205E17">
        <w:rPr>
          <w:rFonts w:hint="eastAsia"/>
        </w:rPr>
        <w:t>Jaccard</w:t>
      </w:r>
      <w:proofErr w:type="spellEnd"/>
      <w:r w:rsidRPr="00205E17">
        <w:rPr>
          <w:rFonts w:hint="eastAsia"/>
        </w:rPr>
        <w:t>指数将是</w:t>
      </w:r>
      <w:r w:rsidR="00A510E8">
        <w:rPr>
          <w:rFonts w:hint="eastAsia"/>
        </w:rPr>
        <w:t>1/5=0.2</w:t>
      </w:r>
      <w:r w:rsidRPr="00205E17">
        <w:rPr>
          <w:rFonts w:hint="eastAsia"/>
        </w:rPr>
        <w:t>。</w:t>
      </w:r>
    </w:p>
    <w:p w:rsidR="000B43E2" w:rsidRDefault="000B43E2" w:rsidP="000B43E2">
      <w:pPr>
        <w:pStyle w:val="2"/>
      </w:pPr>
      <w:r>
        <w:rPr>
          <w:rFonts w:hint="eastAsia"/>
        </w:rPr>
        <w:t>缺点</w:t>
      </w:r>
    </w:p>
    <w:p w:rsidR="000B43E2" w:rsidRPr="000B43E2" w:rsidRDefault="000B43E2" w:rsidP="003B14E5">
      <w:pPr>
        <w:ind w:firstLine="420"/>
      </w:pPr>
      <w:proofErr w:type="spellStart"/>
      <w:r w:rsidRPr="009A100D">
        <w:rPr>
          <w:rFonts w:hint="eastAsia"/>
        </w:rPr>
        <w:t>Jaccard</w:t>
      </w:r>
      <w:proofErr w:type="spellEnd"/>
      <w:r w:rsidRPr="009A100D">
        <w:rPr>
          <w:rFonts w:hint="eastAsia"/>
        </w:rPr>
        <w:t>指数</w:t>
      </w:r>
      <w:r>
        <w:rPr>
          <w:rFonts w:hint="eastAsia"/>
        </w:rPr>
        <w:t>（</w:t>
      </w:r>
      <w:r w:rsidRPr="00CF2B96">
        <w:rPr>
          <w:rFonts w:hint="eastAsia"/>
        </w:rPr>
        <w:t>杰卡德相似</w:t>
      </w:r>
      <w:r>
        <w:rPr>
          <w:rFonts w:hint="eastAsia"/>
        </w:rPr>
        <w:t>系数）</w:t>
      </w:r>
      <w:r w:rsidRPr="009A100D">
        <w:rPr>
          <w:rFonts w:hint="eastAsia"/>
        </w:rPr>
        <w:t>的一个主要缺点是，它受数据大小的影响很大。大的数据集会对指数产生很大的影响，因为它可以在保持相似的交叉点的同时显著增加联合。</w:t>
      </w:r>
    </w:p>
    <w:p w:rsidR="00271ACC" w:rsidRDefault="00271ACC" w:rsidP="000B43E2">
      <w:pPr>
        <w:pStyle w:val="1"/>
      </w:pPr>
      <w:r>
        <w:rPr>
          <w:rFonts w:hint="eastAsia"/>
        </w:rPr>
        <w:t>杰卡德距离</w:t>
      </w:r>
      <w:r>
        <w:rPr>
          <w:rFonts w:hint="eastAsia"/>
        </w:rPr>
        <w:t>(</w:t>
      </w:r>
      <w:r>
        <w:rPr>
          <w:rFonts w:hint="eastAsia"/>
        </w:rPr>
        <w:t>区分度</w:t>
      </w:r>
      <w:r w:rsidR="00170440">
        <w:rPr>
          <w:rFonts w:hint="eastAsia"/>
        </w:rPr>
        <w:t>)</w:t>
      </w:r>
    </w:p>
    <w:p w:rsidR="007D65DF" w:rsidRDefault="00B54903" w:rsidP="005826BA">
      <w:pPr>
        <w:ind w:firstLine="420"/>
      </w:pPr>
      <w:r>
        <w:rPr>
          <w:rFonts w:hint="eastAsia"/>
        </w:rPr>
        <w:t>杰拉德距离</w:t>
      </w:r>
      <w:r w:rsidR="008B33BA">
        <w:rPr>
          <w:rFonts w:hint="eastAsia"/>
        </w:rPr>
        <w:t>(</w:t>
      </w:r>
      <w:proofErr w:type="spellStart"/>
      <w:r w:rsidR="008B33BA">
        <w:rPr>
          <w:rFonts w:hint="eastAsia"/>
        </w:rPr>
        <w:t>Jaccard</w:t>
      </w:r>
      <w:proofErr w:type="spellEnd"/>
      <w:r w:rsidR="008B33BA">
        <w:rPr>
          <w:rFonts w:hint="eastAsia"/>
        </w:rPr>
        <w:t xml:space="preserve"> distance)</w:t>
      </w:r>
      <w:r w:rsidR="008E77D4">
        <w:rPr>
          <w:rFonts w:hint="eastAsia"/>
        </w:rPr>
        <w:t>是</w:t>
      </w:r>
      <w:r w:rsidR="00BC3944" w:rsidRPr="00BC3944">
        <w:rPr>
          <w:rFonts w:hint="eastAsia"/>
        </w:rPr>
        <w:t>用来衡量两个集合差异性的一种指标，它是杰卡德相似系数的补集，被定义为</w:t>
      </w:r>
      <w:r w:rsidR="00BC3944" w:rsidRPr="00BC3944">
        <w:rPr>
          <w:rFonts w:hint="eastAsia"/>
        </w:rPr>
        <w:t>1</w:t>
      </w:r>
      <w:r w:rsidR="00BC3944" w:rsidRPr="00BC3944">
        <w:rPr>
          <w:rFonts w:hint="eastAsia"/>
        </w:rPr>
        <w:t>减去</w:t>
      </w:r>
      <w:proofErr w:type="spellStart"/>
      <w:r w:rsidR="00BC3944" w:rsidRPr="00BC3944">
        <w:rPr>
          <w:rFonts w:hint="eastAsia"/>
        </w:rPr>
        <w:t>Jaccard</w:t>
      </w:r>
      <w:proofErr w:type="spellEnd"/>
      <w:r w:rsidR="00BC3944" w:rsidRPr="00BC3944">
        <w:rPr>
          <w:rFonts w:hint="eastAsia"/>
        </w:rPr>
        <w:t>相似系数。适用于集合相似性度量，字符串相似性度量</w:t>
      </w:r>
      <w:r w:rsidR="00271ACC">
        <w:rPr>
          <w:rFonts w:hint="eastAsia"/>
        </w:rPr>
        <w:t>。杰卡德距离可用如下公式表示：</w:t>
      </w:r>
    </w:p>
    <w:p w:rsidR="0050328C" w:rsidRPr="00271ACC" w:rsidRDefault="001968A6" w:rsidP="00067AC1">
      <w:pPr>
        <w:jc w:val="center"/>
      </w:pPr>
      <w:r>
        <w:rPr>
          <w:noProof/>
        </w:rPr>
        <w:drawing>
          <wp:inline distT="0" distB="0" distL="0" distR="0" wp14:anchorId="04E4B8E9" wp14:editId="55967751">
            <wp:extent cx="4076700" cy="638175"/>
            <wp:effectExtent l="0" t="0" r="0" b="95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76700" cy="638175"/>
                    </a:xfrm>
                    <a:prstGeom prst="rect">
                      <a:avLst/>
                    </a:prstGeom>
                  </pic:spPr>
                </pic:pic>
              </a:graphicData>
            </a:graphic>
          </wp:inline>
        </w:drawing>
      </w:r>
    </w:p>
    <w:p w:rsidR="0033563B" w:rsidRDefault="0033563B" w:rsidP="003A2DE5">
      <w:pPr>
        <w:ind w:firstLine="420"/>
        <w:jc w:val="left"/>
      </w:pPr>
      <w:r w:rsidRPr="0033563B">
        <w:rPr>
          <w:rFonts w:hint="eastAsia"/>
        </w:rPr>
        <w:t>杰卡德距离用两个集合中不同元素占所有元素的比例来衡量两个集合的区分度。</w:t>
      </w:r>
    </w:p>
    <w:p w:rsidR="003115AE" w:rsidRDefault="001E65E8" w:rsidP="003115AE">
      <w:pPr>
        <w:pStyle w:val="1"/>
      </w:pPr>
      <w:proofErr w:type="spellStart"/>
      <w:r w:rsidRPr="001E65E8">
        <w:rPr>
          <w:rFonts w:hint="eastAsia"/>
        </w:rPr>
        <w:t>Tanimoto</w:t>
      </w:r>
      <w:proofErr w:type="spellEnd"/>
      <w:r w:rsidRPr="001E65E8">
        <w:rPr>
          <w:rFonts w:hint="eastAsia"/>
        </w:rPr>
        <w:t>系数（广义</w:t>
      </w:r>
      <w:proofErr w:type="spellStart"/>
      <w:r w:rsidRPr="001E65E8">
        <w:rPr>
          <w:rFonts w:hint="eastAsia"/>
        </w:rPr>
        <w:t>Jaccard</w:t>
      </w:r>
      <w:proofErr w:type="spellEnd"/>
      <w:r w:rsidRPr="001E65E8">
        <w:rPr>
          <w:rFonts w:hint="eastAsia"/>
        </w:rPr>
        <w:t>相似系数）</w:t>
      </w:r>
    </w:p>
    <w:p w:rsidR="00297DBA" w:rsidRDefault="00264D5D" w:rsidP="00084A65">
      <w:pPr>
        <w:jc w:val="center"/>
      </w:pPr>
      <w:r>
        <w:rPr>
          <w:noProof/>
        </w:rPr>
        <w:drawing>
          <wp:inline distT="0" distB="0" distL="0" distR="0" wp14:anchorId="39BC58E4" wp14:editId="09AAEB83">
            <wp:extent cx="3248025" cy="647700"/>
            <wp:effectExtent l="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48025" cy="647700"/>
                    </a:xfrm>
                    <a:prstGeom prst="rect">
                      <a:avLst/>
                    </a:prstGeom>
                  </pic:spPr>
                </pic:pic>
              </a:graphicData>
            </a:graphic>
          </wp:inline>
        </w:drawing>
      </w:r>
    </w:p>
    <w:p w:rsidR="00695F22" w:rsidRPr="00297DBA" w:rsidRDefault="00AD6B53" w:rsidP="00297DBA">
      <w:r w:rsidRPr="00AD6B53">
        <w:rPr>
          <w:rFonts w:hint="eastAsia"/>
        </w:rPr>
        <w:lastRenderedPageBreak/>
        <w:t>其中</w:t>
      </w:r>
      <w:r w:rsidRPr="00AD6B53">
        <w:rPr>
          <w:rFonts w:hint="eastAsia"/>
        </w:rPr>
        <w:t>A</w:t>
      </w:r>
      <w:r w:rsidRPr="00AD6B53">
        <w:rPr>
          <w:rFonts w:hint="eastAsia"/>
        </w:rPr>
        <w:t>、</w:t>
      </w:r>
      <w:r w:rsidRPr="00AD6B53">
        <w:rPr>
          <w:rFonts w:hint="eastAsia"/>
        </w:rPr>
        <w:t>B</w:t>
      </w:r>
      <w:r w:rsidRPr="00AD6B53">
        <w:rPr>
          <w:rFonts w:hint="eastAsia"/>
        </w:rPr>
        <w:t>分别表示为两个向量，集合中每个元素表示为向量中的一个维度，在每个维度上，取值通常是</w:t>
      </w:r>
      <w:r w:rsidRPr="00AD6B53">
        <w:rPr>
          <w:rFonts w:hint="eastAsia"/>
        </w:rPr>
        <w:t>[0, 1]</w:t>
      </w:r>
      <w:r w:rsidRPr="00AD6B53">
        <w:rPr>
          <w:rFonts w:hint="eastAsia"/>
        </w:rPr>
        <w:t>之间的值（如果取值是二值向量</w:t>
      </w:r>
      <w:r w:rsidRPr="00AD6B53">
        <w:rPr>
          <w:rFonts w:hint="eastAsia"/>
        </w:rPr>
        <w:t>0</w:t>
      </w:r>
      <w:r w:rsidRPr="00AD6B53">
        <w:rPr>
          <w:rFonts w:hint="eastAsia"/>
        </w:rPr>
        <w:t>或</w:t>
      </w:r>
      <w:r w:rsidRPr="00AD6B53">
        <w:rPr>
          <w:rFonts w:hint="eastAsia"/>
        </w:rPr>
        <w:t>1</w:t>
      </w:r>
      <w:r w:rsidRPr="00AD6B53">
        <w:rPr>
          <w:rFonts w:hint="eastAsia"/>
        </w:rPr>
        <w:t>，那么</w:t>
      </w:r>
      <w:proofErr w:type="spellStart"/>
      <w:r w:rsidRPr="00AD6B53">
        <w:rPr>
          <w:rFonts w:hint="eastAsia"/>
        </w:rPr>
        <w:t>Tanimoto</w:t>
      </w:r>
      <w:proofErr w:type="spellEnd"/>
      <w:r w:rsidRPr="00AD6B53">
        <w:rPr>
          <w:rFonts w:hint="eastAsia"/>
        </w:rPr>
        <w:t>系数就等同</w:t>
      </w:r>
      <w:proofErr w:type="spellStart"/>
      <w:r w:rsidRPr="00AD6B53">
        <w:rPr>
          <w:rFonts w:hint="eastAsia"/>
        </w:rPr>
        <w:t>Jaccard</w:t>
      </w:r>
      <w:proofErr w:type="spellEnd"/>
      <w:r w:rsidRPr="00AD6B53">
        <w:rPr>
          <w:rFonts w:hint="eastAsia"/>
        </w:rPr>
        <w:t>距离），</w:t>
      </w:r>
      <w:r w:rsidR="001D479E">
        <w:rPr>
          <w:noProof/>
        </w:rPr>
        <w:drawing>
          <wp:inline distT="0" distB="0" distL="0" distR="0" wp14:anchorId="59F47DF4" wp14:editId="37BA3416">
            <wp:extent cx="347809" cy="130939"/>
            <wp:effectExtent l="0" t="0" r="0" b="254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50097" cy="131800"/>
                    </a:xfrm>
                    <a:prstGeom prst="rect">
                      <a:avLst/>
                    </a:prstGeom>
                  </pic:spPr>
                </pic:pic>
              </a:graphicData>
            </a:graphic>
          </wp:inline>
        </w:drawing>
      </w:r>
      <w:r w:rsidRPr="00AD6B53">
        <w:rPr>
          <w:rFonts w:hint="eastAsia"/>
        </w:rPr>
        <w:t>表示向量乘积，</w:t>
      </w:r>
      <w:r w:rsidR="00000479">
        <w:rPr>
          <w:noProof/>
        </w:rPr>
        <w:drawing>
          <wp:inline distT="0" distB="0" distL="0" distR="0" wp14:anchorId="5532F626" wp14:editId="1F19E24E">
            <wp:extent cx="869390" cy="381467"/>
            <wp:effectExtent l="0" t="0" r="698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869514" cy="381522"/>
                    </a:xfrm>
                    <a:prstGeom prst="rect">
                      <a:avLst/>
                    </a:prstGeom>
                  </pic:spPr>
                </pic:pic>
              </a:graphicData>
            </a:graphic>
          </wp:inline>
        </w:drawing>
      </w:r>
      <w:r w:rsidRPr="00AD6B53">
        <w:rPr>
          <w:rFonts w:hint="eastAsia"/>
        </w:rPr>
        <w:t>表示向量的模。</w:t>
      </w:r>
    </w:p>
    <w:p w:rsidR="000E035E" w:rsidRDefault="000E035E" w:rsidP="000E035E">
      <w:pPr>
        <w:pStyle w:val="1"/>
      </w:pPr>
      <w:r>
        <w:rPr>
          <w:rFonts w:hint="eastAsia"/>
        </w:rPr>
        <w:t>余弦距离</w:t>
      </w:r>
    </w:p>
    <w:p w:rsidR="00DA23C1" w:rsidRPr="00DA23C1" w:rsidRDefault="00DA23C1" w:rsidP="00723098">
      <w:pPr>
        <w:pStyle w:val="2"/>
      </w:pPr>
      <w:r>
        <w:rPr>
          <w:rFonts w:hint="eastAsia"/>
        </w:rPr>
        <w:t>原理</w:t>
      </w:r>
    </w:p>
    <w:p w:rsidR="007E54B4" w:rsidRDefault="007E54B4" w:rsidP="00C81273">
      <w:pPr>
        <w:ind w:firstLine="420"/>
      </w:pPr>
      <w:r w:rsidRPr="007E54B4">
        <w:rPr>
          <w:rFonts w:hint="eastAsia"/>
        </w:rPr>
        <w:t>余弦距离，也称为余弦相似度，是用向量空间中两个向量夹角的余弦值作为衡量两个个体间差异的大小的度量方法。余弦值越接近</w:t>
      </w:r>
      <w:r w:rsidRPr="007E54B4">
        <w:rPr>
          <w:rFonts w:hint="eastAsia"/>
        </w:rPr>
        <w:t>1</w:t>
      </w:r>
      <w:r w:rsidRPr="007E54B4">
        <w:rPr>
          <w:rFonts w:hint="eastAsia"/>
        </w:rPr>
        <w:t>，就表明夹角越接近</w:t>
      </w:r>
      <w:r w:rsidRPr="007E54B4">
        <w:rPr>
          <w:rFonts w:hint="eastAsia"/>
        </w:rPr>
        <w:t>0</w:t>
      </w:r>
      <w:r w:rsidRPr="007E54B4">
        <w:rPr>
          <w:rFonts w:hint="eastAsia"/>
        </w:rPr>
        <w:t>度，也就表示两个向量越相似。</w:t>
      </w:r>
    </w:p>
    <w:p w:rsidR="00C26C18" w:rsidRDefault="00765568" w:rsidP="00765568">
      <w:pPr>
        <w:jc w:val="center"/>
      </w:pPr>
      <w:r>
        <w:rPr>
          <w:noProof/>
        </w:rPr>
        <w:drawing>
          <wp:inline distT="0" distB="0" distL="0" distR="0" wp14:anchorId="6D23151A" wp14:editId="342B21DD">
            <wp:extent cx="1238250" cy="981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38250" cy="981075"/>
                    </a:xfrm>
                    <a:prstGeom prst="rect">
                      <a:avLst/>
                    </a:prstGeom>
                  </pic:spPr>
                </pic:pic>
              </a:graphicData>
            </a:graphic>
          </wp:inline>
        </w:drawing>
      </w:r>
    </w:p>
    <w:p w:rsidR="00EB7772" w:rsidRDefault="003F287E" w:rsidP="004D1AF1">
      <w:pPr>
        <w:ind w:firstLine="420"/>
      </w:pPr>
      <w:r w:rsidRPr="003F287E">
        <w:rPr>
          <w:rFonts w:hint="eastAsia"/>
        </w:rPr>
        <w:t>余弦距离计算公式</w:t>
      </w:r>
      <w:r w:rsidR="006576CE">
        <w:rPr>
          <w:rFonts w:hint="eastAsia"/>
        </w:rPr>
        <w:t>：</w:t>
      </w:r>
    </w:p>
    <w:p w:rsidR="00EB7772" w:rsidRPr="002A3645" w:rsidRDefault="00BD0043" w:rsidP="002A3645">
      <w:pPr>
        <w:jc w:val="center"/>
      </w:pPr>
      <w:r>
        <w:rPr>
          <w:noProof/>
        </w:rPr>
        <w:drawing>
          <wp:inline distT="0" distB="0" distL="0" distR="0" wp14:anchorId="421DD09B" wp14:editId="0CD8AE0B">
            <wp:extent cx="2867025" cy="904875"/>
            <wp:effectExtent l="0" t="0" r="9525"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67025" cy="904875"/>
                    </a:xfrm>
                    <a:prstGeom prst="rect">
                      <a:avLst/>
                    </a:prstGeom>
                  </pic:spPr>
                </pic:pic>
              </a:graphicData>
            </a:graphic>
          </wp:inline>
        </w:drawing>
      </w:r>
    </w:p>
    <w:p w:rsidR="001570F8" w:rsidRDefault="001570F8" w:rsidP="00CD0FCE">
      <w:pPr>
        <w:ind w:firstLine="420"/>
      </w:pPr>
      <w:r>
        <w:rPr>
          <w:rFonts w:hint="eastAsia"/>
        </w:rPr>
        <w:t>夹角余弦取值范围为</w:t>
      </w:r>
      <w:r>
        <w:rPr>
          <w:rFonts w:hint="eastAsia"/>
        </w:rPr>
        <w:t>[-1,1]</w:t>
      </w:r>
      <w:r>
        <w:rPr>
          <w:rFonts w:hint="eastAsia"/>
        </w:rPr>
        <w:t>。夹角余弦越大表示两个向量的夹角越小，夹角余弦越小表示两个向量的夹角越大，当两个向量的方向重合时夹角取值最大值</w:t>
      </w:r>
      <w:r>
        <w:rPr>
          <w:rFonts w:hint="eastAsia"/>
        </w:rPr>
        <w:t>1</w:t>
      </w:r>
      <w:r>
        <w:rPr>
          <w:rFonts w:hint="eastAsia"/>
        </w:rPr>
        <w:t>，方向相反时，夹角余弦取最小值</w:t>
      </w:r>
      <w:r>
        <w:rPr>
          <w:rFonts w:hint="eastAsia"/>
        </w:rPr>
        <w:t>-1</w:t>
      </w:r>
      <w:r>
        <w:rPr>
          <w:rFonts w:hint="eastAsia"/>
        </w:rPr>
        <w:t>。</w:t>
      </w:r>
    </w:p>
    <w:p w:rsidR="00C26C18" w:rsidRPr="001570F8" w:rsidRDefault="001570F8" w:rsidP="001570F8">
      <w:r>
        <w:rPr>
          <w:rFonts w:hint="eastAsia"/>
        </w:rPr>
        <w:t xml:space="preserve">    </w:t>
      </w:r>
      <w:r>
        <w:rPr>
          <w:rFonts w:hint="eastAsia"/>
        </w:rPr>
        <w:t>根据欧氏距离和余弦相似度各自的计算方式和衡量特征，分别适用于不同的数据分析模型：欧氏距离能够体现个体数值特征的绝对差异，所以更多的用于需要从维度的数值大小中体现差异的分析，如使用用户行为指标分析用户价值的相似度或差异；而余弦相似度更多的是从方向上区分差异，而对绝对的数值不敏感，更多的用于使用用户对内容评分来区分用户兴趣的相似度和差异，同时修正了用户间可能存在的度量标准不统一的问题（因为余弦相似度对绝对数值不敏感）。</w:t>
      </w:r>
    </w:p>
    <w:p w:rsidR="00A17AA3" w:rsidRDefault="00FE1A0A" w:rsidP="00FE1A0A">
      <w:pPr>
        <w:ind w:firstLine="420"/>
      </w:pPr>
      <w:r>
        <w:rPr>
          <w:rFonts w:hint="eastAsia"/>
        </w:rPr>
        <w:t>简单说，就是</w:t>
      </w:r>
      <w:r w:rsidR="00B906F6" w:rsidRPr="00B906F6">
        <w:rPr>
          <w:rFonts w:hint="eastAsia"/>
        </w:rPr>
        <w:t>余弦相似性经常被用来抵消欧几里得距离的高维度问题。余弦相似性只是两个向量之间角度的余弦。如果将它们归一化为都有长度为</w:t>
      </w:r>
      <w:r w:rsidR="00B906F6" w:rsidRPr="00B906F6">
        <w:rPr>
          <w:rFonts w:hint="eastAsia"/>
        </w:rPr>
        <w:t>1</w:t>
      </w:r>
      <w:r w:rsidR="00B906F6" w:rsidRPr="00B906F6">
        <w:rPr>
          <w:rFonts w:hint="eastAsia"/>
        </w:rPr>
        <w:t>的向量，它的内积也相同。</w:t>
      </w:r>
    </w:p>
    <w:p w:rsidR="00A17AA3" w:rsidRDefault="00D5718F" w:rsidP="00D5718F">
      <w:pPr>
        <w:pStyle w:val="2"/>
      </w:pPr>
      <w:r>
        <w:t>缺点</w:t>
      </w:r>
    </w:p>
    <w:p w:rsidR="00D5718F" w:rsidRDefault="00D5718F" w:rsidP="00CC7EF4">
      <w:pPr>
        <w:ind w:firstLine="420"/>
      </w:pPr>
      <w:r w:rsidRPr="00D5718F">
        <w:rPr>
          <w:rFonts w:hint="eastAsia"/>
        </w:rPr>
        <w:t>余弦相似性的一个主要缺点是不考虑向量的大小，只考虑其方向。在实际应用中，这意味着值的差异没有被完全考虑。以推荐系统为例，那么余弦相似性并没有考虑到不同用户之</w:t>
      </w:r>
      <w:r w:rsidRPr="00D5718F">
        <w:rPr>
          <w:rFonts w:hint="eastAsia"/>
        </w:rPr>
        <w:lastRenderedPageBreak/>
        <w:t>间的评分等级差异。</w:t>
      </w:r>
    </w:p>
    <w:p w:rsidR="00446358" w:rsidRDefault="003E6D06" w:rsidP="00CC7EF4">
      <w:pPr>
        <w:ind w:firstLine="420"/>
      </w:pPr>
      <w:r w:rsidRPr="003E6D06">
        <w:rPr>
          <w:rFonts w:hint="eastAsia"/>
        </w:rPr>
        <w:t>比如用户对内容评分，</w:t>
      </w:r>
      <w:r w:rsidRPr="003E6D06">
        <w:rPr>
          <w:rFonts w:hint="eastAsia"/>
        </w:rPr>
        <w:t>5</w:t>
      </w:r>
      <w:r w:rsidRPr="003E6D06">
        <w:rPr>
          <w:rFonts w:hint="eastAsia"/>
        </w:rPr>
        <w:t>分制。</w:t>
      </w:r>
      <w:r w:rsidRPr="003E6D06">
        <w:rPr>
          <w:rFonts w:hint="eastAsia"/>
        </w:rPr>
        <w:t>A</w:t>
      </w:r>
      <w:r w:rsidRPr="003E6D06">
        <w:rPr>
          <w:rFonts w:hint="eastAsia"/>
        </w:rPr>
        <w:t>和</w:t>
      </w:r>
      <w:r w:rsidRPr="003E6D06">
        <w:rPr>
          <w:rFonts w:hint="eastAsia"/>
        </w:rPr>
        <w:t>B</w:t>
      </w:r>
      <w:r w:rsidRPr="003E6D06">
        <w:rPr>
          <w:rFonts w:hint="eastAsia"/>
        </w:rPr>
        <w:t>两个用户对两个商品的评分分别为</w:t>
      </w:r>
      <w:r w:rsidRPr="003E6D06">
        <w:rPr>
          <w:rFonts w:hint="eastAsia"/>
        </w:rPr>
        <w:t>A</w:t>
      </w:r>
      <w:r w:rsidRPr="003E6D06">
        <w:rPr>
          <w:rFonts w:hint="eastAsia"/>
        </w:rPr>
        <w:t>：</w:t>
      </w:r>
      <w:r w:rsidRPr="003E6D06">
        <w:rPr>
          <w:rFonts w:hint="eastAsia"/>
        </w:rPr>
        <w:t>(1,2)</w:t>
      </w:r>
      <w:r w:rsidRPr="003E6D06">
        <w:rPr>
          <w:rFonts w:hint="eastAsia"/>
        </w:rPr>
        <w:t>和</w:t>
      </w:r>
      <w:r w:rsidRPr="003E6D06">
        <w:rPr>
          <w:rFonts w:hint="eastAsia"/>
        </w:rPr>
        <w:t>B</w:t>
      </w:r>
      <w:r w:rsidRPr="003E6D06">
        <w:rPr>
          <w:rFonts w:hint="eastAsia"/>
        </w:rPr>
        <w:t>：</w:t>
      </w:r>
      <w:r w:rsidRPr="003E6D06">
        <w:rPr>
          <w:rFonts w:hint="eastAsia"/>
        </w:rPr>
        <w:t>(4,5)</w:t>
      </w:r>
      <w:r w:rsidRPr="003E6D06">
        <w:rPr>
          <w:rFonts w:hint="eastAsia"/>
        </w:rPr>
        <w:t>。我们分别用两种方法计算相似度。使用余弦相似度得出的结果是</w:t>
      </w:r>
      <w:r w:rsidRPr="003E6D06">
        <w:rPr>
          <w:rFonts w:hint="eastAsia"/>
        </w:rPr>
        <w:t>0.98</w:t>
      </w:r>
      <w:r w:rsidRPr="003E6D06">
        <w:rPr>
          <w:rFonts w:hint="eastAsia"/>
        </w:rPr>
        <w:t>，看起来两者极为相似，但从评分上看</w:t>
      </w:r>
      <w:r w:rsidRPr="003E6D06">
        <w:rPr>
          <w:rFonts w:hint="eastAsia"/>
        </w:rPr>
        <w:t>X</w:t>
      </w:r>
      <w:r w:rsidRPr="003E6D06">
        <w:rPr>
          <w:rFonts w:hint="eastAsia"/>
        </w:rPr>
        <w:t>似乎不喜欢这两个东西，而</w:t>
      </w:r>
      <w:r w:rsidRPr="003E6D06">
        <w:rPr>
          <w:rFonts w:hint="eastAsia"/>
        </w:rPr>
        <w:t>Y</w:t>
      </w:r>
      <w:r w:rsidRPr="003E6D06">
        <w:rPr>
          <w:rFonts w:hint="eastAsia"/>
        </w:rPr>
        <w:t>比较喜欢。造成这个现象的原因就在于，余弦相似度没法衡量每个维数值的差异，对数值的不敏感导致了结果的误差。</w:t>
      </w:r>
    </w:p>
    <w:p w:rsidR="009F7C50" w:rsidRDefault="00AF55A1" w:rsidP="00A6284B">
      <w:pPr>
        <w:pStyle w:val="2"/>
      </w:pPr>
      <w:r w:rsidRPr="00AF55A1">
        <w:rPr>
          <w:rFonts w:hint="eastAsia"/>
        </w:rPr>
        <w:t>欧式距离</w:t>
      </w:r>
      <w:r w:rsidRPr="00AF55A1">
        <w:rPr>
          <w:rFonts w:hint="eastAsia"/>
        </w:rPr>
        <w:t>vs</w:t>
      </w:r>
      <w:r w:rsidRPr="00AF55A1">
        <w:rPr>
          <w:rFonts w:hint="eastAsia"/>
        </w:rPr>
        <w:t>余弦</w:t>
      </w:r>
      <w:r w:rsidR="00BD6431">
        <w:rPr>
          <w:rFonts w:hint="eastAsia"/>
        </w:rPr>
        <w:t>距离</w:t>
      </w:r>
    </w:p>
    <w:p w:rsidR="002B3214" w:rsidRPr="002B3214" w:rsidRDefault="001D21C8" w:rsidP="001D21C8">
      <w:pPr>
        <w:jc w:val="center"/>
      </w:pPr>
      <w:r>
        <w:rPr>
          <w:noProof/>
        </w:rPr>
        <w:drawing>
          <wp:inline distT="0" distB="0" distL="0" distR="0" wp14:anchorId="7BB5A61D" wp14:editId="1974779E">
            <wp:extent cx="2543175" cy="301942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543175" cy="3019425"/>
                    </a:xfrm>
                    <a:prstGeom prst="rect">
                      <a:avLst/>
                    </a:prstGeom>
                  </pic:spPr>
                </pic:pic>
              </a:graphicData>
            </a:graphic>
          </wp:inline>
        </w:drawing>
      </w:r>
    </w:p>
    <w:p w:rsidR="00D4290B" w:rsidRPr="007E54B4" w:rsidRDefault="009F7C50" w:rsidP="00FF2810">
      <w:pPr>
        <w:ind w:firstLine="420"/>
      </w:pPr>
      <w:r w:rsidRPr="009F7C50">
        <w:rPr>
          <w:rFonts w:hint="eastAsia"/>
        </w:rPr>
        <w:t>欧氏距离衡量的是空间各点的绝对距离，跟各个点所在的位置坐标直接相关；而余弦距离衡量的是空间向量的夹角，更加体现在方向上的差异，而不是位置。如果保持</w:t>
      </w:r>
      <w:r w:rsidRPr="009F7C50">
        <w:rPr>
          <w:rFonts w:hint="eastAsia"/>
        </w:rPr>
        <w:t>A</w:t>
      </w:r>
      <w:r w:rsidRPr="009F7C50">
        <w:rPr>
          <w:rFonts w:hint="eastAsia"/>
        </w:rPr>
        <w:t>点位置不变，</w:t>
      </w:r>
      <w:r w:rsidRPr="009F7C50">
        <w:rPr>
          <w:rFonts w:hint="eastAsia"/>
        </w:rPr>
        <w:t>B</w:t>
      </w:r>
      <w:r w:rsidRPr="009F7C50">
        <w:rPr>
          <w:rFonts w:hint="eastAsia"/>
        </w:rPr>
        <w:t>点朝原方向远离坐标轴原点，那么这个时候余弦距离是保持不变的，而</w:t>
      </w:r>
      <w:r w:rsidRPr="009F7C50">
        <w:rPr>
          <w:rFonts w:hint="eastAsia"/>
        </w:rPr>
        <w:t>A</w:t>
      </w:r>
      <w:r w:rsidRPr="009F7C50">
        <w:rPr>
          <w:rFonts w:hint="eastAsia"/>
        </w:rPr>
        <w:t>、</w:t>
      </w:r>
      <w:r w:rsidRPr="009F7C50">
        <w:rPr>
          <w:rFonts w:hint="eastAsia"/>
        </w:rPr>
        <w:t>B</w:t>
      </w:r>
      <w:r w:rsidRPr="009F7C50">
        <w:rPr>
          <w:rFonts w:hint="eastAsia"/>
        </w:rPr>
        <w:t>两点的距离显然在发生改变，这就是欧氏距离和余弦距离之间的不同之处。</w:t>
      </w:r>
    </w:p>
    <w:p w:rsidR="000E035E" w:rsidRDefault="000E035E" w:rsidP="000E035E">
      <w:pPr>
        <w:pStyle w:val="1"/>
      </w:pPr>
      <w:r>
        <w:rPr>
          <w:rFonts w:hint="eastAsia"/>
        </w:rPr>
        <w:t>皮尔逊相关系数</w:t>
      </w:r>
      <w:r w:rsidR="00624CED">
        <w:rPr>
          <w:rFonts w:hint="eastAsia"/>
        </w:rPr>
        <w:t>与相似距离</w:t>
      </w:r>
    </w:p>
    <w:p w:rsidR="00907A4C" w:rsidRPr="00907A4C" w:rsidRDefault="00907A4C" w:rsidP="00690A02">
      <w:pPr>
        <w:pStyle w:val="2"/>
      </w:pPr>
      <w:r>
        <w:rPr>
          <w:rFonts w:hint="eastAsia"/>
        </w:rPr>
        <w:t>皮尔逊相关系数</w:t>
      </w:r>
    </w:p>
    <w:p w:rsidR="00385F15" w:rsidRDefault="00385F15" w:rsidP="001D686F">
      <w:pPr>
        <w:ind w:firstLine="420"/>
      </w:pPr>
      <w:r w:rsidRPr="00385F15">
        <w:rPr>
          <w:rFonts w:hint="eastAsia"/>
        </w:rPr>
        <w:t>皮尔逊相关系数（</w:t>
      </w:r>
      <w:r w:rsidRPr="00385F15">
        <w:rPr>
          <w:rFonts w:hint="eastAsia"/>
        </w:rPr>
        <w:t>Pearson correlation</w:t>
      </w:r>
      <w:r w:rsidR="005F3AD2">
        <w:rPr>
          <w:rFonts w:hint="eastAsia"/>
        </w:rPr>
        <w:t>），也叫相关系数，相比于余弦</w:t>
      </w:r>
      <w:r w:rsidRPr="00385F15">
        <w:rPr>
          <w:rFonts w:hint="eastAsia"/>
        </w:rPr>
        <w:t>相似度只与向量方向有关，受向量的平移影响，皮尔逊相关系数具有平移不变性和尺度不变性，在夹角余弦公式中，如果将</w:t>
      </w:r>
      <w:r w:rsidRPr="00385F15">
        <w:rPr>
          <w:rFonts w:hint="eastAsia"/>
        </w:rPr>
        <w:t xml:space="preserve"> x </w:t>
      </w:r>
      <w:r w:rsidRPr="00385F15">
        <w:rPr>
          <w:rFonts w:hint="eastAsia"/>
        </w:rPr>
        <w:t>平移到</w:t>
      </w:r>
      <w:r w:rsidRPr="00385F15">
        <w:rPr>
          <w:rFonts w:hint="eastAsia"/>
        </w:rPr>
        <w:t xml:space="preserve"> x+1, </w:t>
      </w:r>
      <w:r w:rsidRPr="00385F15">
        <w:rPr>
          <w:rFonts w:hint="eastAsia"/>
        </w:rPr>
        <w:t>余弦值就会改变。皮尔逊相关系数值在</w:t>
      </w:r>
      <w:r w:rsidRPr="00385F15">
        <w:rPr>
          <w:rFonts w:hint="eastAsia"/>
        </w:rPr>
        <w:t>-1.0</w:t>
      </w:r>
      <w:r w:rsidRPr="00385F15">
        <w:rPr>
          <w:rFonts w:hint="eastAsia"/>
        </w:rPr>
        <w:t>到</w:t>
      </w:r>
      <w:r w:rsidRPr="00385F15">
        <w:rPr>
          <w:rFonts w:hint="eastAsia"/>
        </w:rPr>
        <w:t>1.0</w:t>
      </w:r>
      <w:r w:rsidRPr="00385F15">
        <w:rPr>
          <w:rFonts w:hint="eastAsia"/>
        </w:rPr>
        <w:t>之间，接近</w:t>
      </w:r>
      <w:r w:rsidRPr="00385F15">
        <w:rPr>
          <w:rFonts w:hint="eastAsia"/>
        </w:rPr>
        <w:t>0</w:t>
      </w:r>
      <w:r w:rsidRPr="00385F15">
        <w:rPr>
          <w:rFonts w:hint="eastAsia"/>
        </w:rPr>
        <w:t>的表示无相关性，接近</w:t>
      </w:r>
      <w:r w:rsidRPr="00385F15">
        <w:rPr>
          <w:rFonts w:hint="eastAsia"/>
        </w:rPr>
        <w:t>1</w:t>
      </w:r>
      <w:r w:rsidRPr="00385F15">
        <w:rPr>
          <w:rFonts w:hint="eastAsia"/>
        </w:rPr>
        <w:t>或者</w:t>
      </w:r>
      <w:r w:rsidRPr="00385F15">
        <w:rPr>
          <w:rFonts w:hint="eastAsia"/>
        </w:rPr>
        <w:t>-1</w:t>
      </w:r>
      <w:r w:rsidRPr="00385F15">
        <w:rPr>
          <w:rFonts w:hint="eastAsia"/>
        </w:rPr>
        <w:t>被称为具有强相关性，负数表示负相关，不过皮尔逊相关系数只能衡量两个随机变量间的线性相关性。</w:t>
      </w:r>
    </w:p>
    <w:p w:rsidR="00AB6F40" w:rsidRDefault="00F7178E" w:rsidP="00F7178E">
      <w:pPr>
        <w:jc w:val="center"/>
      </w:pPr>
      <w:r>
        <w:rPr>
          <w:noProof/>
        </w:rPr>
        <w:lastRenderedPageBreak/>
        <w:drawing>
          <wp:inline distT="0" distB="0" distL="0" distR="0" wp14:anchorId="0B74E002" wp14:editId="444DA3EF">
            <wp:extent cx="4505325" cy="742950"/>
            <wp:effectExtent l="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505325" cy="742950"/>
                    </a:xfrm>
                    <a:prstGeom prst="rect">
                      <a:avLst/>
                    </a:prstGeom>
                  </pic:spPr>
                </pic:pic>
              </a:graphicData>
            </a:graphic>
          </wp:inline>
        </w:drawing>
      </w:r>
    </w:p>
    <w:p w:rsidR="00816AFE" w:rsidRDefault="0062391A" w:rsidP="0044620F">
      <w:pPr>
        <w:ind w:firstLine="420"/>
      </w:pPr>
      <w:r w:rsidRPr="0062391A">
        <w:rPr>
          <w:rFonts w:hint="eastAsia"/>
        </w:rPr>
        <w:t>如果将夹角余弦公式写成：</w:t>
      </w:r>
    </w:p>
    <w:p w:rsidR="00513791" w:rsidRPr="00D76A9B" w:rsidRDefault="00E667D1" w:rsidP="00C770D8">
      <w:pPr>
        <w:jc w:val="center"/>
      </w:pPr>
      <w:r>
        <w:rPr>
          <w:noProof/>
        </w:rPr>
        <w:drawing>
          <wp:inline distT="0" distB="0" distL="0" distR="0" wp14:anchorId="13B99260" wp14:editId="51313721">
            <wp:extent cx="4133850" cy="93345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133850" cy="933450"/>
                    </a:xfrm>
                    <a:prstGeom prst="rect">
                      <a:avLst/>
                    </a:prstGeom>
                  </pic:spPr>
                </pic:pic>
              </a:graphicData>
            </a:graphic>
          </wp:inline>
        </w:drawing>
      </w:r>
    </w:p>
    <w:p w:rsidR="00513791" w:rsidRDefault="00BB23D3" w:rsidP="00385F15">
      <w:r w:rsidRPr="00BB23D3">
        <w:rPr>
          <w:rFonts w:hint="eastAsia"/>
        </w:rPr>
        <w:t>则皮尔逊相关系数则可表示为：</w:t>
      </w:r>
    </w:p>
    <w:p w:rsidR="00D932F7" w:rsidRDefault="00BD3ED5" w:rsidP="00F17FB4">
      <w:pPr>
        <w:jc w:val="center"/>
      </w:pPr>
      <w:r>
        <w:rPr>
          <w:noProof/>
        </w:rPr>
        <w:drawing>
          <wp:inline distT="0" distB="0" distL="0" distR="0" wp14:anchorId="52205921" wp14:editId="5BA9169D">
            <wp:extent cx="4419600" cy="1971675"/>
            <wp:effectExtent l="0" t="0" r="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419600" cy="1971675"/>
                    </a:xfrm>
                    <a:prstGeom prst="rect">
                      <a:avLst/>
                    </a:prstGeom>
                  </pic:spPr>
                </pic:pic>
              </a:graphicData>
            </a:graphic>
          </wp:inline>
        </w:drawing>
      </w:r>
    </w:p>
    <w:p w:rsidR="00816AFE" w:rsidRDefault="00F74054" w:rsidP="00B35CC6">
      <w:pPr>
        <w:ind w:firstLine="420"/>
      </w:pPr>
      <w:r w:rsidRPr="00F74054">
        <w:rPr>
          <w:rFonts w:hint="eastAsia"/>
        </w:rPr>
        <w:t>因此，皮尔逊相关系数可以看作中心化后变量的余弦距离。</w:t>
      </w:r>
    </w:p>
    <w:p w:rsidR="00EE0251" w:rsidRDefault="00EE0251" w:rsidP="00B35CC6">
      <w:pPr>
        <w:ind w:firstLine="420"/>
      </w:pPr>
      <w:r w:rsidRPr="00EE0251">
        <w:rPr>
          <w:rFonts w:hint="eastAsia"/>
        </w:rPr>
        <w:t>皮尔逊相关系数具有平移不变性和尺度不变性，计算出了两个向量（维度）的相关性。在各个领域都应用广泛，例如，在推荐系统根据为某一用户查找喜好相似的用户</w:t>
      </w:r>
      <w:r w:rsidR="00B43D15">
        <w:rPr>
          <w:rFonts w:hint="eastAsia"/>
        </w:rPr>
        <w:t>，</w:t>
      </w:r>
      <w:r w:rsidRPr="00EE0251">
        <w:rPr>
          <w:rFonts w:hint="eastAsia"/>
        </w:rPr>
        <w:t>进而提供推荐，优点是可以不受每个用户评分标准不同和观看影片数量不一样的影响。</w:t>
      </w:r>
    </w:p>
    <w:p w:rsidR="00816AFE" w:rsidRDefault="007E61B0" w:rsidP="00AB109F">
      <w:pPr>
        <w:pStyle w:val="2"/>
      </w:pPr>
      <w:r>
        <w:rPr>
          <w:rFonts w:hint="eastAsia"/>
        </w:rPr>
        <w:t>相似距离</w:t>
      </w:r>
    </w:p>
    <w:p w:rsidR="007E61B0" w:rsidRPr="00AD24DE" w:rsidRDefault="000954C9" w:rsidP="00632216">
      <w:pPr>
        <w:jc w:val="center"/>
      </w:pPr>
      <w:r>
        <w:rPr>
          <w:noProof/>
        </w:rPr>
        <w:drawing>
          <wp:inline distT="0" distB="0" distL="0" distR="0" wp14:anchorId="6F5CCCF9" wp14:editId="56304FA9">
            <wp:extent cx="1590675" cy="352425"/>
            <wp:effectExtent l="0" t="0" r="9525" b="952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590675" cy="352425"/>
                    </a:xfrm>
                    <a:prstGeom prst="rect">
                      <a:avLst/>
                    </a:prstGeom>
                  </pic:spPr>
                </pic:pic>
              </a:graphicData>
            </a:graphic>
          </wp:inline>
        </w:drawing>
      </w:r>
    </w:p>
    <w:p w:rsidR="000E035E" w:rsidRDefault="000E035E" w:rsidP="000E035E">
      <w:pPr>
        <w:pStyle w:val="1"/>
      </w:pPr>
      <w:r>
        <w:rPr>
          <w:rFonts w:hint="eastAsia"/>
        </w:rPr>
        <w:t>斯皮尔曼相关系数</w:t>
      </w:r>
      <w:r>
        <w:rPr>
          <w:rFonts w:hint="eastAsia"/>
        </w:rPr>
        <w:t xml:space="preserve"> </w:t>
      </w:r>
    </w:p>
    <w:p w:rsidR="00AD24DE" w:rsidRDefault="009238DB" w:rsidP="006B0D04">
      <w:pPr>
        <w:ind w:firstLine="420"/>
      </w:pPr>
      <w:r w:rsidRPr="009238DB">
        <w:rPr>
          <w:rFonts w:hint="eastAsia"/>
        </w:rPr>
        <w:t>斯皮尔曼相关系数又称斯皮尔曼秩相关系数，是利用两变量的秩次大小作线性相关分析，是根据原始数据的排序位置进行求解，对原始变量的分布不作要求，属于非参数统计方法，适用范围要广些。</w:t>
      </w:r>
    </w:p>
    <w:p w:rsidR="00AD24DE" w:rsidRDefault="00EC6DAA" w:rsidP="00EC6DAA">
      <w:pPr>
        <w:jc w:val="center"/>
      </w:pPr>
      <w:r>
        <w:rPr>
          <w:noProof/>
        </w:rPr>
        <w:drawing>
          <wp:inline distT="0" distB="0" distL="0" distR="0" wp14:anchorId="1B537F64" wp14:editId="69D98244">
            <wp:extent cx="2352675" cy="8096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352675" cy="809625"/>
                    </a:xfrm>
                    <a:prstGeom prst="rect">
                      <a:avLst/>
                    </a:prstGeom>
                  </pic:spPr>
                </pic:pic>
              </a:graphicData>
            </a:graphic>
          </wp:inline>
        </w:drawing>
      </w:r>
    </w:p>
    <w:p w:rsidR="00AD24DE" w:rsidRPr="00AD24DE" w:rsidRDefault="009A6B65" w:rsidP="0086697F">
      <w:pPr>
        <w:ind w:firstLine="420"/>
      </w:pPr>
      <w:r w:rsidRPr="00FD02D6">
        <w:lastRenderedPageBreak/>
        <w:t>计算过程：先对两个变量（</w:t>
      </w:r>
      <w:r w:rsidRPr="00FD02D6">
        <w:t>X, Y</w:t>
      </w:r>
      <w:r w:rsidRPr="00FD02D6">
        <w:t>）的数据进行排序，然后记下排序以后的位置（</w:t>
      </w:r>
      <w:r w:rsidRPr="00FD02D6">
        <w:t>X’, Y’</w:t>
      </w:r>
      <w:r w:rsidRPr="00FD02D6">
        <w:t>），（</w:t>
      </w:r>
      <w:r w:rsidRPr="00FD02D6">
        <w:t>X’, Y’</w:t>
      </w:r>
      <w:r w:rsidRPr="00FD02D6">
        <w:t>）的值就称为秩次，秩次的差值就是上面公式中的</w:t>
      </w:r>
      <w:r w:rsidRPr="00FD02D6">
        <w:t>di</w:t>
      </w:r>
      <w:r w:rsidRPr="00FD02D6">
        <w:t>，</w:t>
      </w:r>
      <w:r w:rsidRPr="00FD02D6">
        <w:t>n</w:t>
      </w:r>
      <w:r w:rsidRPr="00FD02D6">
        <w:t>是变量中数据的个数。</w:t>
      </w:r>
    </w:p>
    <w:p w:rsidR="000E035E" w:rsidRDefault="000E035E" w:rsidP="000E035E">
      <w:pPr>
        <w:pStyle w:val="1"/>
      </w:pPr>
      <w:r>
        <w:rPr>
          <w:rFonts w:hint="eastAsia"/>
        </w:rPr>
        <w:t>肯德尔相关性系数</w:t>
      </w:r>
    </w:p>
    <w:p w:rsidR="005C7204" w:rsidRDefault="005C7204" w:rsidP="009430CD">
      <w:pPr>
        <w:ind w:firstLine="420"/>
      </w:pPr>
      <w:r>
        <w:rPr>
          <w:rFonts w:hint="eastAsia"/>
        </w:rPr>
        <w:t>肯德尔相关性系数又称肯德尔秩相关系数，它所计算的对象是分类变量，因此它需要的数据集必须是分类变量。</w:t>
      </w:r>
    </w:p>
    <w:p w:rsidR="005C7204" w:rsidRPr="00FF5840" w:rsidRDefault="00800C7C" w:rsidP="00FF5840">
      <w:pPr>
        <w:jc w:val="center"/>
      </w:pPr>
      <w:r>
        <w:rPr>
          <w:noProof/>
        </w:rPr>
        <w:drawing>
          <wp:inline distT="0" distB="0" distL="0" distR="0" wp14:anchorId="688A8B2C" wp14:editId="2609FC97">
            <wp:extent cx="2286000" cy="7048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286000" cy="704850"/>
                    </a:xfrm>
                    <a:prstGeom prst="rect">
                      <a:avLst/>
                    </a:prstGeom>
                  </pic:spPr>
                </pic:pic>
              </a:graphicData>
            </a:graphic>
          </wp:inline>
        </w:drawing>
      </w:r>
    </w:p>
    <w:p w:rsidR="005C7204" w:rsidRDefault="00EF4012" w:rsidP="005C7204">
      <w:r>
        <w:rPr>
          <w:rFonts w:hint="eastAsia"/>
        </w:rPr>
        <w:t>其中，</w:t>
      </w:r>
      <w:proofErr w:type="spellStart"/>
      <w:r w:rsidR="005C7204">
        <w:rPr>
          <w:rFonts w:hint="eastAsia"/>
        </w:rPr>
        <w:t>Nc</w:t>
      </w:r>
      <w:proofErr w:type="spellEnd"/>
      <w:r w:rsidR="005C7204">
        <w:rPr>
          <w:rFonts w:hint="eastAsia"/>
        </w:rPr>
        <w:t>表示主客观评价值中一致的值的个数，</w:t>
      </w:r>
      <w:proofErr w:type="spellStart"/>
      <w:r w:rsidR="005C7204">
        <w:rPr>
          <w:rFonts w:hint="eastAsia"/>
        </w:rPr>
        <w:t>Nd</w:t>
      </w:r>
      <w:proofErr w:type="spellEnd"/>
      <w:r w:rsidR="005C7204">
        <w:rPr>
          <w:rFonts w:hint="eastAsia"/>
        </w:rPr>
        <w:t>则表示了主观评估值和客观评估值不一样的个数。</w:t>
      </w:r>
    </w:p>
    <w:p w:rsidR="00F133FA" w:rsidRPr="00F133FA" w:rsidRDefault="005C7204" w:rsidP="00296064">
      <w:pPr>
        <w:ind w:firstLine="420"/>
      </w:pPr>
      <w:r>
        <w:rPr>
          <w:rFonts w:hint="eastAsia"/>
        </w:rPr>
        <w:t>适用案例：评委对选手的评分（优、中、差等），我们想看两个（或者多个）评委对几位选手的评价标准是否一致；或者医院的尿糖化验报告，想检验各个医院对尿糖的化验结果是否一致。</w:t>
      </w:r>
    </w:p>
    <w:p w:rsidR="000E035E" w:rsidRDefault="000E035E" w:rsidP="000E035E">
      <w:pPr>
        <w:pStyle w:val="1"/>
      </w:pPr>
      <w:r>
        <w:rPr>
          <w:rFonts w:hint="eastAsia"/>
        </w:rPr>
        <w:t>布雷柯蒂斯距离</w:t>
      </w:r>
    </w:p>
    <w:p w:rsidR="00B40EAE" w:rsidRDefault="00B40EAE" w:rsidP="0038718E">
      <w:pPr>
        <w:ind w:firstLine="420"/>
      </w:pPr>
      <w:r w:rsidRPr="00B40EAE">
        <w:rPr>
          <w:rFonts w:hint="eastAsia"/>
        </w:rPr>
        <w:t>布雷柯蒂斯距离（</w:t>
      </w:r>
      <w:r w:rsidRPr="00B40EAE">
        <w:rPr>
          <w:rFonts w:hint="eastAsia"/>
        </w:rPr>
        <w:t>Bray Curtis Distance</w:t>
      </w:r>
      <w:r w:rsidRPr="00B40EAE">
        <w:rPr>
          <w:rFonts w:hint="eastAsia"/>
        </w:rPr>
        <w:t>）主要用于生态学和环境科学，计算坐标之间的距离。该距离取值在</w:t>
      </w:r>
      <w:r w:rsidRPr="00B40EAE">
        <w:rPr>
          <w:rFonts w:hint="eastAsia"/>
        </w:rPr>
        <w:t>[0,1]</w:t>
      </w:r>
      <w:r w:rsidRPr="00B40EAE">
        <w:rPr>
          <w:rFonts w:hint="eastAsia"/>
        </w:rPr>
        <w:t>之间。它也可以用来计算样本之间的差异。</w:t>
      </w:r>
    </w:p>
    <w:p w:rsidR="00B40EAE" w:rsidRPr="001B059D" w:rsidRDefault="00D714F9" w:rsidP="001B059D">
      <w:pPr>
        <w:jc w:val="center"/>
      </w:pPr>
      <w:r>
        <w:rPr>
          <w:noProof/>
        </w:rPr>
        <w:drawing>
          <wp:inline distT="0" distB="0" distL="0" distR="0" wp14:anchorId="34FF365B" wp14:editId="3DD51282">
            <wp:extent cx="2952750" cy="752475"/>
            <wp:effectExtent l="0" t="0" r="0"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952750" cy="752475"/>
                    </a:xfrm>
                    <a:prstGeom prst="rect">
                      <a:avLst/>
                    </a:prstGeom>
                  </pic:spPr>
                </pic:pic>
              </a:graphicData>
            </a:graphic>
          </wp:inline>
        </w:drawing>
      </w:r>
    </w:p>
    <w:p w:rsidR="00B40EAE" w:rsidRDefault="00770860" w:rsidP="00F14DD5">
      <w:pPr>
        <w:pStyle w:val="1"/>
      </w:pPr>
      <w:proofErr w:type="spellStart"/>
      <w:r w:rsidRPr="00770860">
        <w:rPr>
          <w:rFonts w:hint="eastAsia"/>
        </w:rPr>
        <w:t>Haversine</w:t>
      </w:r>
      <w:proofErr w:type="spellEnd"/>
      <w:r w:rsidRPr="00770860">
        <w:rPr>
          <w:rFonts w:hint="eastAsia"/>
        </w:rPr>
        <w:t>距离</w:t>
      </w:r>
    </w:p>
    <w:p w:rsidR="00B40EAE" w:rsidRDefault="00B2533C" w:rsidP="00A4718D">
      <w:pPr>
        <w:pStyle w:val="2"/>
      </w:pPr>
      <w:r>
        <w:rPr>
          <w:rFonts w:hint="eastAsia"/>
        </w:rPr>
        <w:t>原理</w:t>
      </w:r>
    </w:p>
    <w:p w:rsidR="00B2533C" w:rsidRDefault="00FE299C" w:rsidP="001B4548">
      <w:pPr>
        <w:ind w:firstLine="420"/>
      </w:pPr>
      <w:proofErr w:type="spellStart"/>
      <w:r w:rsidRPr="00FE299C">
        <w:rPr>
          <w:rFonts w:hint="eastAsia"/>
        </w:rPr>
        <w:t>Haversine</w:t>
      </w:r>
      <w:proofErr w:type="spellEnd"/>
      <w:r w:rsidRPr="00FE299C">
        <w:rPr>
          <w:rFonts w:hint="eastAsia"/>
        </w:rPr>
        <w:t>距离是指球面上两点之间的经度和纬度距离。</w:t>
      </w:r>
    </w:p>
    <w:p w:rsidR="00F22D8C" w:rsidRDefault="009D3A67" w:rsidP="009D3A67">
      <w:pPr>
        <w:jc w:val="center"/>
      </w:pPr>
      <w:r>
        <w:rPr>
          <w:noProof/>
        </w:rPr>
        <w:lastRenderedPageBreak/>
        <w:drawing>
          <wp:inline distT="0" distB="0" distL="0" distR="0" wp14:anchorId="3B271318" wp14:editId="58BC949F">
            <wp:extent cx="2238233" cy="2214999"/>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39401" cy="2216155"/>
                    </a:xfrm>
                    <a:prstGeom prst="rect">
                      <a:avLst/>
                    </a:prstGeom>
                  </pic:spPr>
                </pic:pic>
              </a:graphicData>
            </a:graphic>
          </wp:inline>
        </w:drawing>
      </w:r>
    </w:p>
    <w:p w:rsidR="003B28CC" w:rsidRDefault="0011332C" w:rsidP="00476A88">
      <w:pPr>
        <w:ind w:firstLine="420"/>
      </w:pPr>
      <w:r w:rsidRPr="0011332C">
        <w:rPr>
          <w:rFonts w:hint="eastAsia"/>
        </w:rPr>
        <w:t>它与欧几里得距离非常相似，因为它计算的是两点之间的最短线。主要的区别是不可能有直线，因为这里的假设是两点在一个球体上。两点间的</w:t>
      </w:r>
      <w:proofErr w:type="spellStart"/>
      <w:r w:rsidRPr="0011332C">
        <w:rPr>
          <w:rFonts w:hint="eastAsia"/>
        </w:rPr>
        <w:t>Haversine</w:t>
      </w:r>
      <w:proofErr w:type="spellEnd"/>
      <w:r w:rsidRPr="0011332C">
        <w:rPr>
          <w:rFonts w:hint="eastAsia"/>
        </w:rPr>
        <w:t>距离公式为：</w:t>
      </w:r>
    </w:p>
    <w:p w:rsidR="00C61D34" w:rsidRDefault="00801E55" w:rsidP="00BB2168">
      <w:pPr>
        <w:jc w:val="center"/>
      </w:pPr>
      <w:r>
        <w:rPr>
          <w:noProof/>
        </w:rPr>
        <w:drawing>
          <wp:inline distT="0" distB="0" distL="0" distR="0" wp14:anchorId="0B1DE092" wp14:editId="143CF5DE">
            <wp:extent cx="4276725" cy="59055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276725" cy="590550"/>
                    </a:xfrm>
                    <a:prstGeom prst="rect">
                      <a:avLst/>
                    </a:prstGeom>
                  </pic:spPr>
                </pic:pic>
              </a:graphicData>
            </a:graphic>
          </wp:inline>
        </w:drawing>
      </w:r>
    </w:p>
    <w:p w:rsidR="00F22D8C" w:rsidRDefault="00F22D8C" w:rsidP="00A4718D">
      <w:pPr>
        <w:pStyle w:val="2"/>
      </w:pPr>
      <w:r>
        <w:rPr>
          <w:rFonts w:hint="eastAsia"/>
        </w:rPr>
        <w:t>缺点</w:t>
      </w:r>
    </w:p>
    <w:p w:rsidR="00B2533C" w:rsidRDefault="00E62514" w:rsidP="005D196C">
      <w:pPr>
        <w:ind w:firstLine="420"/>
      </w:pPr>
      <w:r w:rsidRPr="00E62514">
        <w:rPr>
          <w:rFonts w:hint="eastAsia"/>
        </w:rPr>
        <w:t>这种距离测量方法的一个缺点是，它假定各点位于一个球体上。在实践中，这种情况很少发生，例如，地球并不是完全的圆形，这可能会使计算在某些情况下变得困难。相反，如果能采用</w:t>
      </w:r>
      <w:proofErr w:type="spellStart"/>
      <w:r w:rsidRPr="00E62514">
        <w:rPr>
          <w:rFonts w:hint="eastAsia"/>
        </w:rPr>
        <w:t>Vincenty</w:t>
      </w:r>
      <w:proofErr w:type="spellEnd"/>
      <w:r w:rsidRPr="00E62514">
        <w:rPr>
          <w:rFonts w:hint="eastAsia"/>
        </w:rPr>
        <w:t>距离，则会很有趣，因为它假设的是一个椭圆体。</w:t>
      </w:r>
    </w:p>
    <w:p w:rsidR="00193073" w:rsidRDefault="00193073" w:rsidP="00983AA8">
      <w:pPr>
        <w:pStyle w:val="1"/>
      </w:pPr>
      <w:proofErr w:type="spellStart"/>
      <w:r>
        <w:rPr>
          <w:rFonts w:hint="eastAsia"/>
        </w:rPr>
        <w:t>Sørensen</w:t>
      </w:r>
      <w:proofErr w:type="spellEnd"/>
      <w:r>
        <w:rPr>
          <w:rFonts w:hint="eastAsia"/>
        </w:rPr>
        <w:t>-Dice</w:t>
      </w:r>
      <w:r>
        <w:rPr>
          <w:rFonts w:hint="eastAsia"/>
        </w:rPr>
        <w:t>指数</w:t>
      </w:r>
    </w:p>
    <w:p w:rsidR="00B2533C" w:rsidRPr="00FF3CB7" w:rsidRDefault="00193073" w:rsidP="00F31F8C">
      <w:pPr>
        <w:ind w:firstLine="420"/>
      </w:pPr>
      <w:proofErr w:type="spellStart"/>
      <w:r>
        <w:rPr>
          <w:rFonts w:hint="eastAsia"/>
        </w:rPr>
        <w:t>Sørensen</w:t>
      </w:r>
      <w:proofErr w:type="spellEnd"/>
      <w:r>
        <w:rPr>
          <w:rFonts w:hint="eastAsia"/>
        </w:rPr>
        <w:t>-Dice</w:t>
      </w:r>
      <w:r>
        <w:rPr>
          <w:rFonts w:hint="eastAsia"/>
        </w:rPr>
        <w:t>指数与</w:t>
      </w:r>
      <w:proofErr w:type="spellStart"/>
      <w:r>
        <w:rPr>
          <w:rFonts w:hint="eastAsia"/>
        </w:rPr>
        <w:t>Jaccard</w:t>
      </w:r>
      <w:proofErr w:type="spellEnd"/>
      <w:r>
        <w:rPr>
          <w:rFonts w:hint="eastAsia"/>
        </w:rPr>
        <w:t>指数</w:t>
      </w:r>
      <w:r w:rsidR="00644F56">
        <w:rPr>
          <w:rFonts w:hint="eastAsia"/>
        </w:rPr>
        <w:t>（杰拉德相似系数）</w:t>
      </w:r>
      <w:r>
        <w:rPr>
          <w:rFonts w:hint="eastAsia"/>
        </w:rPr>
        <w:t>非常相似，因为它衡量样本集的相似性和多样性</w:t>
      </w:r>
      <w:r w:rsidR="003F6BBD" w:rsidRPr="003F6BBD">
        <w:rPr>
          <w:rFonts w:hint="eastAsia"/>
        </w:rPr>
        <w:t>，因为可以把字符串理解为一种集合，因此</w:t>
      </w:r>
      <w:r w:rsidR="003F6BBD" w:rsidRPr="003F6BBD">
        <w:rPr>
          <w:rFonts w:hint="eastAsia"/>
        </w:rPr>
        <w:t>Dice</w:t>
      </w:r>
      <w:r w:rsidR="003F6BBD" w:rsidRPr="003F6BBD">
        <w:rPr>
          <w:rFonts w:hint="eastAsia"/>
        </w:rPr>
        <w:t>距离也会用于度量字符串的相似性</w:t>
      </w:r>
      <w:r>
        <w:rPr>
          <w:rFonts w:hint="eastAsia"/>
        </w:rPr>
        <w:t>。</w:t>
      </w:r>
      <w:r w:rsidR="00FF3CB7" w:rsidRPr="00FF3CB7">
        <w:rPr>
          <w:rFonts w:hint="eastAsia"/>
        </w:rPr>
        <w:t>此外，</w:t>
      </w:r>
      <w:r w:rsidR="00FF3CB7" w:rsidRPr="00FF3CB7">
        <w:rPr>
          <w:rFonts w:hint="eastAsia"/>
        </w:rPr>
        <w:t>Dice</w:t>
      </w:r>
      <w:r w:rsidR="00FF3CB7" w:rsidRPr="00FF3CB7">
        <w:rPr>
          <w:rFonts w:hint="eastAsia"/>
        </w:rPr>
        <w:t>系数的一个非常著名的使用即实验性能评测的</w:t>
      </w:r>
      <w:r w:rsidR="00FF3CB7" w:rsidRPr="00FF3CB7">
        <w:rPr>
          <w:rFonts w:hint="eastAsia"/>
        </w:rPr>
        <w:t>F1</w:t>
      </w:r>
      <w:r w:rsidR="00FF3CB7" w:rsidRPr="00FF3CB7">
        <w:rPr>
          <w:rFonts w:hint="eastAsia"/>
        </w:rPr>
        <w:t>值。</w:t>
      </w:r>
    </w:p>
    <w:p w:rsidR="00B2533C" w:rsidRPr="00421A52" w:rsidRDefault="007A7809" w:rsidP="007A7809">
      <w:pPr>
        <w:jc w:val="center"/>
      </w:pPr>
      <w:r>
        <w:rPr>
          <w:noProof/>
        </w:rPr>
        <w:lastRenderedPageBreak/>
        <w:drawing>
          <wp:inline distT="0" distB="0" distL="0" distR="0" wp14:anchorId="3D21254D" wp14:editId="238FBE0F">
            <wp:extent cx="2809875" cy="279082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809875" cy="2790825"/>
                    </a:xfrm>
                    <a:prstGeom prst="rect">
                      <a:avLst/>
                    </a:prstGeom>
                  </pic:spPr>
                </pic:pic>
              </a:graphicData>
            </a:graphic>
          </wp:inline>
        </w:drawing>
      </w:r>
    </w:p>
    <w:p w:rsidR="00B40EAE" w:rsidRDefault="001D568A" w:rsidP="00BB7793">
      <w:pPr>
        <w:ind w:firstLine="420"/>
      </w:pPr>
      <w:r w:rsidRPr="001D568A">
        <w:rPr>
          <w:rFonts w:hint="eastAsia"/>
        </w:rPr>
        <w:t>虽然它们的计算方法相似，但</w:t>
      </w:r>
      <w:proofErr w:type="spellStart"/>
      <w:r w:rsidRPr="001D568A">
        <w:rPr>
          <w:rFonts w:hint="eastAsia"/>
        </w:rPr>
        <w:t>Sørensen</w:t>
      </w:r>
      <w:proofErr w:type="spellEnd"/>
      <w:r w:rsidRPr="001D568A">
        <w:rPr>
          <w:rFonts w:hint="eastAsia"/>
        </w:rPr>
        <w:t>-Dice</w:t>
      </w:r>
      <w:r w:rsidRPr="001D568A">
        <w:rPr>
          <w:rFonts w:hint="eastAsia"/>
        </w:rPr>
        <w:t>指数更直观一些，因为它可以被看作是两组之间的重叠百分比，这个数值在</w:t>
      </w:r>
      <w:r w:rsidRPr="001D568A">
        <w:rPr>
          <w:rFonts w:hint="eastAsia"/>
        </w:rPr>
        <w:t>0</w:t>
      </w:r>
      <w:r w:rsidRPr="001D568A">
        <w:rPr>
          <w:rFonts w:hint="eastAsia"/>
        </w:rPr>
        <w:t>和</w:t>
      </w:r>
      <w:r w:rsidRPr="001D568A">
        <w:rPr>
          <w:rFonts w:hint="eastAsia"/>
        </w:rPr>
        <w:t>1</w:t>
      </w:r>
      <w:r w:rsidRPr="001D568A">
        <w:rPr>
          <w:rFonts w:hint="eastAsia"/>
        </w:rPr>
        <w:t>之间。</w:t>
      </w:r>
      <w:proofErr w:type="spellStart"/>
      <w:r w:rsidRPr="001D568A">
        <w:rPr>
          <w:rFonts w:hint="eastAsia"/>
        </w:rPr>
        <w:t>Sørensen</w:t>
      </w:r>
      <w:proofErr w:type="spellEnd"/>
      <w:r w:rsidRPr="001D568A">
        <w:rPr>
          <w:rFonts w:hint="eastAsia"/>
        </w:rPr>
        <w:t>–</w:t>
      </w:r>
      <w:r w:rsidRPr="001D568A">
        <w:rPr>
          <w:rFonts w:hint="eastAsia"/>
        </w:rPr>
        <w:t>Dice</w:t>
      </w:r>
      <w:r w:rsidRPr="001D568A">
        <w:rPr>
          <w:rFonts w:hint="eastAsia"/>
        </w:rPr>
        <w:t>指数公式为：</w:t>
      </w:r>
    </w:p>
    <w:p w:rsidR="00566C16" w:rsidRDefault="00B818B3" w:rsidP="002C4E2C">
      <w:pPr>
        <w:jc w:val="center"/>
      </w:pPr>
      <w:r>
        <w:rPr>
          <w:noProof/>
        </w:rPr>
        <w:drawing>
          <wp:inline distT="0" distB="0" distL="0" distR="0" wp14:anchorId="3B9B6472" wp14:editId="53693517">
            <wp:extent cx="2047875" cy="657225"/>
            <wp:effectExtent l="0" t="0" r="9525" b="952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047875" cy="657225"/>
                    </a:xfrm>
                    <a:prstGeom prst="rect">
                      <a:avLst/>
                    </a:prstGeom>
                  </pic:spPr>
                </pic:pic>
              </a:graphicData>
            </a:graphic>
          </wp:inline>
        </w:drawing>
      </w:r>
    </w:p>
    <w:p w:rsidR="00715F24" w:rsidRDefault="00715F24" w:rsidP="005A7914">
      <w:pPr>
        <w:ind w:firstLine="420"/>
      </w:pPr>
      <w:r w:rsidRPr="00715F24">
        <w:rPr>
          <w:rFonts w:hint="eastAsia"/>
        </w:rPr>
        <w:t>其中分子是</w:t>
      </w:r>
      <w:r w:rsidRPr="00715F24">
        <w:rPr>
          <w:rFonts w:hint="eastAsia"/>
        </w:rPr>
        <w:t>A</w:t>
      </w:r>
      <w:r w:rsidRPr="00715F24">
        <w:rPr>
          <w:rFonts w:hint="eastAsia"/>
        </w:rPr>
        <w:t>与</w:t>
      </w:r>
      <w:r w:rsidRPr="00715F24">
        <w:rPr>
          <w:rFonts w:hint="eastAsia"/>
        </w:rPr>
        <w:t>B</w:t>
      </w:r>
      <w:r w:rsidRPr="00715F24">
        <w:rPr>
          <w:rFonts w:hint="eastAsia"/>
        </w:rPr>
        <w:t>的交集数量的两倍，分母为</w:t>
      </w:r>
      <w:r w:rsidRPr="00715F24">
        <w:rPr>
          <w:rFonts w:hint="eastAsia"/>
        </w:rPr>
        <w:t>X</w:t>
      </w:r>
      <w:r w:rsidRPr="00715F24">
        <w:rPr>
          <w:rFonts w:hint="eastAsia"/>
        </w:rPr>
        <w:t>和</w:t>
      </w:r>
      <w:r w:rsidRPr="00715F24">
        <w:rPr>
          <w:rFonts w:hint="eastAsia"/>
        </w:rPr>
        <w:t>Y</w:t>
      </w:r>
      <w:r w:rsidRPr="00715F24">
        <w:rPr>
          <w:rFonts w:hint="eastAsia"/>
        </w:rPr>
        <w:t>的长度之和，所以他的范围也在</w:t>
      </w:r>
      <w:r w:rsidRPr="00715F24">
        <w:rPr>
          <w:rFonts w:hint="eastAsia"/>
        </w:rPr>
        <w:t>0</w:t>
      </w:r>
      <w:r w:rsidRPr="00715F24">
        <w:rPr>
          <w:rFonts w:hint="eastAsia"/>
        </w:rPr>
        <w:t>到</w:t>
      </w:r>
      <w:r w:rsidRPr="00715F24">
        <w:rPr>
          <w:rFonts w:hint="eastAsia"/>
        </w:rPr>
        <w:t>1</w:t>
      </w:r>
      <w:r w:rsidRPr="00715F24">
        <w:rPr>
          <w:rFonts w:hint="eastAsia"/>
        </w:rPr>
        <w:t>之间。从公式看，</w:t>
      </w:r>
      <w:r w:rsidRPr="00715F24">
        <w:rPr>
          <w:rFonts w:hint="eastAsia"/>
        </w:rPr>
        <w:t>Dice</w:t>
      </w:r>
      <w:r w:rsidRPr="00715F24">
        <w:rPr>
          <w:rFonts w:hint="eastAsia"/>
        </w:rPr>
        <w:t>系数和</w:t>
      </w:r>
      <w:proofErr w:type="spellStart"/>
      <w:r w:rsidRPr="00715F24">
        <w:rPr>
          <w:rFonts w:hint="eastAsia"/>
        </w:rPr>
        <w:t>Jaccard</w:t>
      </w:r>
      <w:proofErr w:type="spellEnd"/>
      <w:r w:rsidRPr="00715F24">
        <w:rPr>
          <w:rFonts w:hint="eastAsia"/>
        </w:rPr>
        <w:t>非常的类似。</w:t>
      </w:r>
      <w:proofErr w:type="spellStart"/>
      <w:r w:rsidRPr="00715F24">
        <w:rPr>
          <w:rFonts w:hint="eastAsia"/>
        </w:rPr>
        <w:t>Jaccard</w:t>
      </w:r>
      <w:proofErr w:type="spellEnd"/>
      <w:r w:rsidRPr="00715F24">
        <w:rPr>
          <w:rFonts w:hint="eastAsia"/>
        </w:rPr>
        <w:t>是在分子和分母上都减去了</w:t>
      </w:r>
      <w:r w:rsidRPr="00715F24">
        <w:rPr>
          <w:rFonts w:hint="eastAsia"/>
        </w:rPr>
        <w:t>|A</w:t>
      </w:r>
      <w:r w:rsidRPr="00715F24">
        <w:rPr>
          <w:rFonts w:hint="eastAsia"/>
        </w:rPr>
        <w:t>∩</w:t>
      </w:r>
      <w:r w:rsidRPr="00715F24">
        <w:rPr>
          <w:rFonts w:hint="eastAsia"/>
        </w:rPr>
        <w:t>B|</w:t>
      </w:r>
      <w:r w:rsidRPr="00715F24">
        <w:rPr>
          <w:rFonts w:hint="eastAsia"/>
        </w:rPr>
        <w:t>。</w:t>
      </w:r>
    </w:p>
    <w:p w:rsidR="00076ACA" w:rsidRDefault="00076ACA" w:rsidP="00195D2D">
      <w:pPr>
        <w:jc w:val="center"/>
      </w:pPr>
      <w:r>
        <w:rPr>
          <w:noProof/>
        </w:rPr>
        <w:drawing>
          <wp:inline distT="0" distB="0" distL="0" distR="0" wp14:anchorId="04DDE69B" wp14:editId="4FE479E9">
            <wp:extent cx="3848100" cy="657225"/>
            <wp:effectExtent l="0" t="0" r="0" b="952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48100" cy="657225"/>
                    </a:xfrm>
                    <a:prstGeom prst="rect">
                      <a:avLst/>
                    </a:prstGeom>
                  </pic:spPr>
                </pic:pic>
              </a:graphicData>
            </a:graphic>
          </wp:inline>
        </w:drawing>
      </w:r>
    </w:p>
    <w:p w:rsidR="00553FDD" w:rsidRDefault="00553FDD" w:rsidP="00553FDD">
      <w:pPr>
        <w:ind w:firstLine="420"/>
      </w:pPr>
      <w:r w:rsidRPr="00553FDD">
        <w:rPr>
          <w:rFonts w:hint="eastAsia"/>
        </w:rPr>
        <w:t>与</w:t>
      </w:r>
      <w:proofErr w:type="spellStart"/>
      <w:r w:rsidRPr="00553FDD">
        <w:rPr>
          <w:rFonts w:hint="eastAsia"/>
        </w:rPr>
        <w:t>Jaccard</w:t>
      </w:r>
      <w:proofErr w:type="spellEnd"/>
      <w:r w:rsidRPr="00553FDD">
        <w:rPr>
          <w:rFonts w:hint="eastAsia"/>
        </w:rPr>
        <w:t>不同的是，相应的差异函数</w:t>
      </w:r>
    </w:p>
    <w:p w:rsidR="009C0DE8" w:rsidRDefault="00BA6D61" w:rsidP="00BA6D61">
      <w:pPr>
        <w:jc w:val="center"/>
      </w:pPr>
      <w:r>
        <w:rPr>
          <w:noProof/>
        </w:rPr>
        <w:drawing>
          <wp:inline distT="0" distB="0" distL="0" distR="0" wp14:anchorId="43A00C3F" wp14:editId="77A61506">
            <wp:extent cx="1847850" cy="657225"/>
            <wp:effectExtent l="0" t="0" r="0" b="952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847850" cy="657225"/>
                    </a:xfrm>
                    <a:prstGeom prst="rect">
                      <a:avLst/>
                    </a:prstGeom>
                  </pic:spPr>
                </pic:pic>
              </a:graphicData>
            </a:graphic>
          </wp:inline>
        </w:drawing>
      </w:r>
    </w:p>
    <w:p w:rsidR="005A7914" w:rsidRDefault="005A7914" w:rsidP="007E2C4E">
      <w:pPr>
        <w:ind w:firstLine="420"/>
      </w:pPr>
      <w:r>
        <w:rPr>
          <w:rFonts w:hint="eastAsia"/>
        </w:rPr>
        <w:t>与</w:t>
      </w:r>
      <w:proofErr w:type="spellStart"/>
      <w:r>
        <w:rPr>
          <w:rFonts w:hint="eastAsia"/>
        </w:rPr>
        <w:t>Jaccard</w:t>
      </w:r>
      <w:proofErr w:type="spellEnd"/>
      <w:r>
        <w:rPr>
          <w:rFonts w:hint="eastAsia"/>
        </w:rPr>
        <w:t>类似</w:t>
      </w:r>
      <w:r>
        <w:rPr>
          <w:rFonts w:hint="eastAsia"/>
        </w:rPr>
        <w:t xml:space="preserve">, </w:t>
      </w:r>
      <w:r>
        <w:rPr>
          <w:rFonts w:hint="eastAsia"/>
        </w:rPr>
        <w:t>集合操作可以用两个向量</w:t>
      </w:r>
      <w:r>
        <w:rPr>
          <w:rFonts w:hint="eastAsia"/>
        </w:rPr>
        <w:t>A</w:t>
      </w:r>
      <w:r>
        <w:rPr>
          <w:rFonts w:hint="eastAsia"/>
        </w:rPr>
        <w:t>和</w:t>
      </w:r>
      <w:r>
        <w:rPr>
          <w:rFonts w:hint="eastAsia"/>
        </w:rPr>
        <w:t>B</w:t>
      </w:r>
      <w:r>
        <w:rPr>
          <w:rFonts w:hint="eastAsia"/>
        </w:rPr>
        <w:t>的操作来表示</w:t>
      </w:r>
      <w:r w:rsidR="002A4893">
        <w:rPr>
          <w:rFonts w:hint="eastAsia"/>
        </w:rPr>
        <w:t>：</w:t>
      </w:r>
    </w:p>
    <w:p w:rsidR="005A7914" w:rsidRPr="001B0406" w:rsidRDefault="00B0448D" w:rsidP="00DB7569">
      <w:pPr>
        <w:jc w:val="center"/>
      </w:pPr>
      <w:r>
        <w:rPr>
          <w:noProof/>
        </w:rPr>
        <w:drawing>
          <wp:inline distT="0" distB="0" distL="0" distR="0" wp14:anchorId="512E8483" wp14:editId="009E7521">
            <wp:extent cx="1771650" cy="676275"/>
            <wp:effectExtent l="0" t="0" r="0" b="952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771650" cy="676275"/>
                    </a:xfrm>
                    <a:prstGeom prst="rect">
                      <a:avLst/>
                    </a:prstGeom>
                  </pic:spPr>
                </pic:pic>
              </a:graphicData>
            </a:graphic>
          </wp:inline>
        </w:drawing>
      </w:r>
    </w:p>
    <w:p w:rsidR="00566C16" w:rsidRDefault="00B51AAD" w:rsidP="00336280">
      <w:pPr>
        <w:pStyle w:val="2"/>
      </w:pPr>
      <w:r>
        <w:rPr>
          <w:rFonts w:hint="eastAsia"/>
        </w:rPr>
        <w:t>缺点</w:t>
      </w:r>
    </w:p>
    <w:p w:rsidR="00566C16" w:rsidRPr="00B40EAE" w:rsidRDefault="00336280" w:rsidP="00A31C85">
      <w:pPr>
        <w:ind w:firstLine="420"/>
      </w:pPr>
      <w:r w:rsidRPr="00336280">
        <w:rPr>
          <w:rFonts w:hint="eastAsia"/>
        </w:rPr>
        <w:t>与</w:t>
      </w:r>
      <w:proofErr w:type="spellStart"/>
      <w:r w:rsidRPr="00336280">
        <w:rPr>
          <w:rFonts w:hint="eastAsia"/>
        </w:rPr>
        <w:t>Jaccard</w:t>
      </w:r>
      <w:proofErr w:type="spellEnd"/>
      <w:r w:rsidRPr="00336280">
        <w:rPr>
          <w:rFonts w:hint="eastAsia"/>
        </w:rPr>
        <w:t>指数一样，它们都高估了集合的重要性，只有很少或没有</w:t>
      </w:r>
      <w:r w:rsidRPr="00336280">
        <w:rPr>
          <w:rFonts w:hint="eastAsia"/>
        </w:rPr>
        <w:t>TP</w:t>
      </w:r>
      <w:r w:rsidRPr="00336280">
        <w:rPr>
          <w:rFonts w:hint="eastAsia"/>
        </w:rPr>
        <w:t>（</w:t>
      </w:r>
      <w:r w:rsidRPr="00336280">
        <w:rPr>
          <w:rFonts w:hint="eastAsia"/>
        </w:rPr>
        <w:t>Truth Positive</w:t>
      </w:r>
      <w:r w:rsidRPr="00336280">
        <w:rPr>
          <w:rFonts w:hint="eastAsia"/>
        </w:rPr>
        <w:t>）值的正集合。因此，它可以求得多盘的平均分数。它将每个项目与相关集合的大小成反比加权，而不是平等对待它们。</w:t>
      </w:r>
    </w:p>
    <w:p w:rsidR="000E035E" w:rsidRDefault="000E035E" w:rsidP="000E035E">
      <w:pPr>
        <w:pStyle w:val="1"/>
      </w:pPr>
      <w:r>
        <w:rPr>
          <w:rFonts w:hint="eastAsia"/>
        </w:rPr>
        <w:lastRenderedPageBreak/>
        <w:t>卡方检验</w:t>
      </w:r>
    </w:p>
    <w:p w:rsidR="00653007" w:rsidRDefault="00653007" w:rsidP="00772E43">
      <w:pPr>
        <w:ind w:firstLine="420"/>
      </w:pPr>
      <w:r w:rsidRPr="00653007">
        <w:rPr>
          <w:rFonts w:hint="eastAsia"/>
        </w:rPr>
        <w:t>卡方检验应用统计样本的实际观测值与理论推断值之间的偏离程度，常用来检验某一种观测分布是不是符合某一类典型的理论分布（如二项分布，正态分布等</w:t>
      </w:r>
      <w:r w:rsidRPr="00653007">
        <w:rPr>
          <w:rFonts w:hint="eastAsia"/>
        </w:rPr>
        <w:t>)</w:t>
      </w:r>
      <w:r w:rsidRPr="00653007">
        <w:rPr>
          <w:rFonts w:hint="eastAsia"/>
        </w:rPr>
        <w:t>。如果卡方值越大，二者偏差程度越大；反之，二者偏差越小；若两个值完全相等时，卡方值就为</w:t>
      </w:r>
      <w:r w:rsidRPr="00653007">
        <w:rPr>
          <w:rFonts w:hint="eastAsia"/>
        </w:rPr>
        <w:t>0</w:t>
      </w:r>
      <w:r w:rsidRPr="00653007">
        <w:rPr>
          <w:rFonts w:hint="eastAsia"/>
        </w:rPr>
        <w:t>，表明理论值完全符合。</w:t>
      </w:r>
    </w:p>
    <w:p w:rsidR="00653007" w:rsidRDefault="00653007" w:rsidP="00653007"/>
    <w:p w:rsidR="00653007" w:rsidRDefault="00CB5B4C" w:rsidP="005B6EC6">
      <w:pPr>
        <w:pStyle w:val="1"/>
      </w:pPr>
      <w:r>
        <w:rPr>
          <w:rFonts w:hint="eastAsia"/>
        </w:rPr>
        <w:t>信息熵</w:t>
      </w:r>
    </w:p>
    <w:p w:rsidR="007D4E50" w:rsidRDefault="007A2B9E" w:rsidP="007310B9">
      <w:pPr>
        <w:ind w:firstLine="420"/>
      </w:pPr>
      <w:r w:rsidRPr="007A2B9E">
        <w:rPr>
          <w:rFonts w:hint="eastAsia"/>
        </w:rPr>
        <w:t>信息熵是衡量分布的混乱程度或分散程度的一种度量。分布越分散</w:t>
      </w:r>
      <w:r w:rsidRPr="007A2B9E">
        <w:rPr>
          <w:rFonts w:hint="eastAsia"/>
        </w:rPr>
        <w:t>(</w:t>
      </w:r>
      <w:r w:rsidRPr="007A2B9E">
        <w:rPr>
          <w:rFonts w:hint="eastAsia"/>
        </w:rPr>
        <w:t>或者说分布越平均</w:t>
      </w:r>
      <w:r w:rsidRPr="007A2B9E">
        <w:rPr>
          <w:rFonts w:hint="eastAsia"/>
        </w:rPr>
        <w:t>)</w:t>
      </w:r>
      <w:r w:rsidRPr="007A2B9E">
        <w:rPr>
          <w:rFonts w:hint="eastAsia"/>
        </w:rPr>
        <w:t>，信息熵就越大。分布越有序（或者说分布越集中），信息熵就越小。</w:t>
      </w:r>
    </w:p>
    <w:p w:rsidR="007D4E50" w:rsidRPr="007D4E50" w:rsidRDefault="00424E3E" w:rsidP="00812360">
      <w:pPr>
        <w:jc w:val="center"/>
      </w:pPr>
      <w:r>
        <w:rPr>
          <w:noProof/>
        </w:rPr>
        <w:drawing>
          <wp:inline distT="0" distB="0" distL="0" distR="0" wp14:anchorId="7A9763F5" wp14:editId="1CE2AF1C">
            <wp:extent cx="2943225" cy="847725"/>
            <wp:effectExtent l="0" t="0" r="9525"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943225" cy="847725"/>
                    </a:xfrm>
                    <a:prstGeom prst="rect">
                      <a:avLst/>
                    </a:prstGeom>
                  </pic:spPr>
                </pic:pic>
              </a:graphicData>
            </a:graphic>
          </wp:inline>
        </w:drawing>
      </w:r>
    </w:p>
    <w:p w:rsidR="000E035E" w:rsidRDefault="000E035E" w:rsidP="000E035E">
      <w:pPr>
        <w:pStyle w:val="1"/>
      </w:pPr>
      <w:r>
        <w:rPr>
          <w:rFonts w:hint="eastAsia"/>
        </w:rPr>
        <w:t>交叉熵</w:t>
      </w:r>
    </w:p>
    <w:p w:rsidR="001B24A5" w:rsidRDefault="001B24A5" w:rsidP="000C1214">
      <w:pPr>
        <w:ind w:firstLine="420"/>
      </w:pPr>
      <w:r>
        <w:rPr>
          <w:rFonts w:hint="eastAsia"/>
        </w:rPr>
        <w:t>如果一个随机变量</w:t>
      </w:r>
      <w:r>
        <w:rPr>
          <w:rFonts w:hint="eastAsia"/>
        </w:rPr>
        <w:t xml:space="preserve">X </w:t>
      </w:r>
      <w:r>
        <w:rPr>
          <w:rFonts w:hint="eastAsia"/>
        </w:rPr>
        <w:t>服从</w:t>
      </w:r>
      <w:r>
        <w:rPr>
          <w:rFonts w:hint="eastAsia"/>
        </w:rPr>
        <w:t>p(x)</w:t>
      </w:r>
      <w:r>
        <w:rPr>
          <w:rFonts w:hint="eastAsia"/>
        </w:rPr>
        <w:t>分布，</w:t>
      </w:r>
      <w:r>
        <w:rPr>
          <w:rFonts w:hint="eastAsia"/>
        </w:rPr>
        <w:t>q(x)</w:t>
      </w:r>
      <w:r>
        <w:rPr>
          <w:rFonts w:hint="eastAsia"/>
        </w:rPr>
        <w:t>用于近似</w:t>
      </w:r>
      <w:r>
        <w:rPr>
          <w:rFonts w:hint="eastAsia"/>
        </w:rPr>
        <w:t>p(x)</w:t>
      </w:r>
      <w:r>
        <w:rPr>
          <w:rFonts w:hint="eastAsia"/>
        </w:rPr>
        <w:t>的概率分布，那么随机变量和模型</w:t>
      </w:r>
      <w:r>
        <w:rPr>
          <w:rFonts w:hint="eastAsia"/>
        </w:rPr>
        <w:t>q</w:t>
      </w:r>
      <w:r>
        <w:rPr>
          <w:rFonts w:hint="eastAsia"/>
        </w:rPr>
        <w:t>之间的交叉熵定义为：</w:t>
      </w:r>
    </w:p>
    <w:p w:rsidR="004C221F" w:rsidRDefault="00554AC1" w:rsidP="00554AC1">
      <w:pPr>
        <w:jc w:val="center"/>
      </w:pPr>
      <w:r>
        <w:rPr>
          <w:noProof/>
        </w:rPr>
        <w:drawing>
          <wp:inline distT="0" distB="0" distL="0" distR="0" wp14:anchorId="5456DDE9" wp14:editId="238C119B">
            <wp:extent cx="3181350" cy="6858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181350" cy="685800"/>
                    </a:xfrm>
                    <a:prstGeom prst="rect">
                      <a:avLst/>
                    </a:prstGeom>
                  </pic:spPr>
                </pic:pic>
              </a:graphicData>
            </a:graphic>
          </wp:inline>
        </w:drawing>
      </w:r>
    </w:p>
    <w:p w:rsidR="001B24A5" w:rsidRPr="001B24A5" w:rsidRDefault="001B24A5" w:rsidP="006D17F1">
      <w:pPr>
        <w:ind w:firstLine="420"/>
      </w:pPr>
      <w:r>
        <w:rPr>
          <w:rFonts w:hint="eastAsia"/>
        </w:rPr>
        <w:t>交叉熵在</w:t>
      </w:r>
      <w:r>
        <w:rPr>
          <w:rFonts w:hint="eastAsia"/>
        </w:rPr>
        <w:t>CNN</w:t>
      </w:r>
      <w:r>
        <w:rPr>
          <w:rFonts w:hint="eastAsia"/>
        </w:rPr>
        <w:t>分类中经常用到，用来作为预测值和真实标签值的距离度量。经过卷积操作后，最后一层出来的特征经过</w:t>
      </w:r>
      <w:proofErr w:type="spellStart"/>
      <w:r>
        <w:rPr>
          <w:rFonts w:hint="eastAsia"/>
        </w:rPr>
        <w:t>softmax</w:t>
      </w:r>
      <w:proofErr w:type="spellEnd"/>
      <w:r>
        <w:rPr>
          <w:rFonts w:hint="eastAsia"/>
        </w:rPr>
        <w:t>函数后会变成一个概率向量，我们可以看作为是概率分布</w:t>
      </w:r>
      <w:r w:rsidR="00356412">
        <w:rPr>
          <w:rFonts w:hint="eastAsia"/>
        </w:rPr>
        <w:t>q</w:t>
      </w:r>
      <w:r w:rsidR="00356412">
        <w:rPr>
          <w:rFonts w:hint="eastAsia"/>
        </w:rPr>
        <w:t>，</w:t>
      </w:r>
      <w:r>
        <w:rPr>
          <w:rFonts w:hint="eastAsia"/>
        </w:rPr>
        <w:t>而真实标签我们可以看作是概率分布</w:t>
      </w:r>
      <w:r w:rsidR="006E28CC">
        <w:rPr>
          <w:rFonts w:hint="eastAsia"/>
        </w:rPr>
        <w:t>p</w:t>
      </w:r>
      <w:r w:rsidR="006E28CC">
        <w:rPr>
          <w:rFonts w:hint="eastAsia"/>
        </w:rPr>
        <w:t>，</w:t>
      </w:r>
      <w:r>
        <w:rPr>
          <w:rFonts w:hint="eastAsia"/>
        </w:rPr>
        <w:t>因此真实分布</w:t>
      </w:r>
      <w:r>
        <w:rPr>
          <w:rFonts w:hint="eastAsia"/>
        </w:rPr>
        <w:t>p</w:t>
      </w:r>
      <w:r>
        <w:rPr>
          <w:rFonts w:hint="eastAsia"/>
        </w:rPr>
        <w:t>和预测分布</w:t>
      </w:r>
      <w:r>
        <w:rPr>
          <w:rFonts w:hint="eastAsia"/>
        </w:rPr>
        <w:t>q</w:t>
      </w:r>
      <w:r>
        <w:rPr>
          <w:rFonts w:hint="eastAsia"/>
        </w:rPr>
        <w:t>的交叉熵就是我们要求的</w:t>
      </w:r>
      <w:r>
        <w:rPr>
          <w:rFonts w:hint="eastAsia"/>
        </w:rPr>
        <w:t>loss</w:t>
      </w:r>
      <w:r>
        <w:rPr>
          <w:rFonts w:hint="eastAsia"/>
        </w:rPr>
        <w:t>损失值。</w:t>
      </w:r>
    </w:p>
    <w:p w:rsidR="000E035E" w:rsidRDefault="000E035E" w:rsidP="000E035E">
      <w:pPr>
        <w:pStyle w:val="1"/>
      </w:pPr>
      <w:r>
        <w:rPr>
          <w:rFonts w:hint="eastAsia"/>
        </w:rPr>
        <w:t>相对熵</w:t>
      </w:r>
    </w:p>
    <w:p w:rsidR="00B75CF3" w:rsidRDefault="00727B31" w:rsidP="00B5289B">
      <w:pPr>
        <w:ind w:firstLine="420"/>
      </w:pPr>
      <w:r>
        <w:rPr>
          <w:rFonts w:hint="eastAsia"/>
        </w:rPr>
        <w:t>相对熵</w:t>
      </w:r>
      <w:r w:rsidR="005D4335" w:rsidRPr="005D4335">
        <w:rPr>
          <w:rFonts w:hint="eastAsia"/>
        </w:rPr>
        <w:t>又称</w:t>
      </w:r>
      <w:r w:rsidR="005D4335" w:rsidRPr="005D4335">
        <w:rPr>
          <w:rFonts w:hint="eastAsia"/>
        </w:rPr>
        <w:t>KL</w:t>
      </w:r>
      <w:r w:rsidR="005D4335" w:rsidRPr="005D4335">
        <w:rPr>
          <w:rFonts w:hint="eastAsia"/>
        </w:rPr>
        <w:t>散度（</w:t>
      </w:r>
      <w:proofErr w:type="spellStart"/>
      <w:r w:rsidR="005D4335" w:rsidRPr="005D4335">
        <w:rPr>
          <w:rFonts w:hint="eastAsia"/>
        </w:rPr>
        <w:t>Kullback</w:t>
      </w:r>
      <w:proofErr w:type="spellEnd"/>
      <w:r w:rsidR="005D4335" w:rsidRPr="005D4335">
        <w:rPr>
          <w:rFonts w:hint="eastAsia"/>
        </w:rPr>
        <w:t>–</w:t>
      </w:r>
      <w:proofErr w:type="spellStart"/>
      <w:r w:rsidR="005D4335" w:rsidRPr="005D4335">
        <w:rPr>
          <w:rFonts w:hint="eastAsia"/>
        </w:rPr>
        <w:t>Leibler</w:t>
      </w:r>
      <w:proofErr w:type="spellEnd"/>
      <w:r w:rsidR="005D4335" w:rsidRPr="005D4335">
        <w:rPr>
          <w:rFonts w:hint="eastAsia"/>
        </w:rPr>
        <w:t xml:space="preserve"> divergence</w:t>
      </w:r>
      <w:r w:rsidR="005D4335" w:rsidRPr="005D4335">
        <w:rPr>
          <w:rFonts w:hint="eastAsia"/>
        </w:rPr>
        <w:t>，简称</w:t>
      </w:r>
      <w:r w:rsidR="005D4335" w:rsidRPr="005D4335">
        <w:rPr>
          <w:rFonts w:hint="eastAsia"/>
        </w:rPr>
        <w:t>KLD</w:t>
      </w:r>
      <w:r w:rsidR="005D4335" w:rsidRPr="005D4335">
        <w:rPr>
          <w:rFonts w:hint="eastAsia"/>
        </w:rPr>
        <w:t>），信息散度（</w:t>
      </w:r>
      <w:r w:rsidR="005D4335" w:rsidRPr="005D4335">
        <w:rPr>
          <w:rFonts w:hint="eastAsia"/>
        </w:rPr>
        <w:t>information divergence</w:t>
      </w:r>
      <w:r w:rsidR="005D4335" w:rsidRPr="005D4335">
        <w:rPr>
          <w:rFonts w:hint="eastAsia"/>
        </w:rPr>
        <w:t>），信息增益（</w:t>
      </w:r>
      <w:r w:rsidR="005D4335" w:rsidRPr="005D4335">
        <w:rPr>
          <w:rFonts w:hint="eastAsia"/>
        </w:rPr>
        <w:t>information gain</w:t>
      </w:r>
      <w:r w:rsidR="005D4335" w:rsidRPr="005D4335">
        <w:rPr>
          <w:rFonts w:hint="eastAsia"/>
        </w:rPr>
        <w:t>），相对熵是交叉熵与信息熵的差值。</w:t>
      </w:r>
    </w:p>
    <w:p w:rsidR="00A22231" w:rsidRDefault="00FA0CB7" w:rsidP="00B5289B">
      <w:pPr>
        <w:ind w:firstLine="420"/>
      </w:pPr>
      <w:r>
        <w:rPr>
          <w:rFonts w:hint="eastAsia"/>
        </w:rPr>
        <w:t>相对熵</w:t>
      </w:r>
      <w:r w:rsidR="00A22231" w:rsidRPr="00A22231">
        <w:rPr>
          <w:rFonts w:hint="eastAsia"/>
        </w:rPr>
        <w:t>是衡量两个分布</w:t>
      </w:r>
      <w:r w:rsidR="00A22231" w:rsidRPr="00A22231">
        <w:rPr>
          <w:rFonts w:hint="eastAsia"/>
        </w:rPr>
        <w:t>(P</w:t>
      </w:r>
      <w:r w:rsidR="00A22231" w:rsidRPr="00A22231">
        <w:rPr>
          <w:rFonts w:hint="eastAsia"/>
        </w:rPr>
        <w:t>、</w:t>
      </w:r>
      <w:r w:rsidR="00A22231" w:rsidRPr="00A22231">
        <w:rPr>
          <w:rFonts w:hint="eastAsia"/>
        </w:rPr>
        <w:t>Q)</w:t>
      </w:r>
      <w:r w:rsidR="00A22231" w:rsidRPr="00A22231">
        <w:rPr>
          <w:rFonts w:hint="eastAsia"/>
        </w:rPr>
        <w:t>之间的距离；越小越相似。</w:t>
      </w:r>
    </w:p>
    <w:p w:rsidR="000E035E" w:rsidRPr="00CB64EC" w:rsidRDefault="00826BCC" w:rsidP="00231E4C">
      <w:pPr>
        <w:jc w:val="center"/>
      </w:pPr>
      <w:r>
        <w:rPr>
          <w:noProof/>
        </w:rPr>
        <w:lastRenderedPageBreak/>
        <w:drawing>
          <wp:inline distT="0" distB="0" distL="0" distR="0" wp14:anchorId="1D946D7E" wp14:editId="62394B52">
            <wp:extent cx="3457575" cy="876300"/>
            <wp:effectExtent l="0" t="0" r="952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457575" cy="876300"/>
                    </a:xfrm>
                    <a:prstGeom prst="rect">
                      <a:avLst/>
                    </a:prstGeom>
                  </pic:spPr>
                </pic:pic>
              </a:graphicData>
            </a:graphic>
          </wp:inline>
        </w:drawing>
      </w:r>
    </w:p>
    <w:p w:rsidR="000E035E" w:rsidRDefault="00131676" w:rsidP="00B75CF3">
      <w:r w:rsidRPr="00131676">
        <w:rPr>
          <w:rFonts w:hint="eastAsia"/>
        </w:rPr>
        <w:t>表示的就是概率</w:t>
      </w:r>
      <w:r w:rsidR="00AE5519">
        <w:rPr>
          <w:rFonts w:hint="eastAsia"/>
        </w:rPr>
        <w:t>q</w:t>
      </w:r>
      <w:r w:rsidRPr="00131676">
        <w:rPr>
          <w:rFonts w:hint="eastAsia"/>
        </w:rPr>
        <w:t>与概率</w:t>
      </w:r>
      <w:r w:rsidR="00AE5519">
        <w:rPr>
          <w:rFonts w:hint="eastAsia"/>
        </w:rPr>
        <w:t>p</w:t>
      </w:r>
      <w:r w:rsidRPr="00131676">
        <w:rPr>
          <w:rFonts w:hint="eastAsia"/>
        </w:rPr>
        <w:t>之间的差异，很显然，散度越小，说明概率</w:t>
      </w:r>
      <w:r w:rsidR="00AE5519">
        <w:rPr>
          <w:rFonts w:hint="eastAsia"/>
        </w:rPr>
        <w:t>q</w:t>
      </w:r>
      <w:r w:rsidRPr="00131676">
        <w:rPr>
          <w:rFonts w:hint="eastAsia"/>
        </w:rPr>
        <w:t>与概率</w:t>
      </w:r>
      <w:r w:rsidR="00AE5519">
        <w:rPr>
          <w:rFonts w:hint="eastAsia"/>
        </w:rPr>
        <w:t>p</w:t>
      </w:r>
      <w:r w:rsidRPr="00131676">
        <w:rPr>
          <w:rFonts w:hint="eastAsia"/>
        </w:rPr>
        <w:t>之间越接近，那么估计的概率分布于真实的概率分布也就越接近。</w:t>
      </w:r>
    </w:p>
    <w:p w:rsidR="00AB1B43" w:rsidRDefault="00827CFB" w:rsidP="009B66B7">
      <w:pPr>
        <w:pStyle w:val="1"/>
      </w:pPr>
      <w:r>
        <w:rPr>
          <w:rFonts w:hint="eastAsia"/>
        </w:rPr>
        <w:t>互信息</w:t>
      </w:r>
      <w:r>
        <w:rPr>
          <w:rFonts w:hint="eastAsia"/>
        </w:rPr>
        <w:t>(Mutual Information)</w:t>
      </w:r>
    </w:p>
    <w:p w:rsidR="00827CFB" w:rsidRDefault="001D7411" w:rsidP="00416100">
      <w:pPr>
        <w:ind w:firstLine="420"/>
      </w:pPr>
      <w:r w:rsidRPr="001D7411">
        <w:rPr>
          <w:rFonts w:hint="eastAsia"/>
        </w:rPr>
        <w:t>互信息</w:t>
      </w:r>
      <w:r w:rsidRPr="001D7411">
        <w:rPr>
          <w:rFonts w:hint="eastAsia"/>
        </w:rPr>
        <w:t>(Mutual Information)</w:t>
      </w:r>
      <w:r w:rsidR="00827CFB">
        <w:rPr>
          <w:rFonts w:hint="eastAsia"/>
        </w:rPr>
        <w:t>是信息论里一种有用的信息度量，它可以看成是一个随机变量中包含的关于另一个随机变量的信息量，或者说是一个随机变量由于已知另一个随机变量而减少的不肯定性。衡量随机变量之间相互依赖程度的度量。</w:t>
      </w:r>
    </w:p>
    <w:p w:rsidR="000E035E" w:rsidRDefault="00827CFB" w:rsidP="00F96B78">
      <w:pPr>
        <w:ind w:firstLine="420"/>
      </w:pPr>
      <w:r>
        <w:rPr>
          <w:rFonts w:hint="eastAsia"/>
        </w:rPr>
        <w:t>设两个随机变量（</w:t>
      </w:r>
      <w:r>
        <w:rPr>
          <w:rFonts w:hint="eastAsia"/>
        </w:rPr>
        <w:t>X,Y)</w:t>
      </w:r>
      <w:r>
        <w:rPr>
          <w:rFonts w:hint="eastAsia"/>
        </w:rPr>
        <w:t>的联合分布为</w:t>
      </w:r>
      <w:r w:rsidR="004D4232">
        <w:rPr>
          <w:rFonts w:hint="eastAsia"/>
        </w:rPr>
        <w:t>p</w:t>
      </w:r>
      <w:r>
        <w:rPr>
          <w:rFonts w:hint="eastAsia"/>
        </w:rPr>
        <w:t>(</w:t>
      </w:r>
      <w:proofErr w:type="spellStart"/>
      <w:r>
        <w:rPr>
          <w:rFonts w:hint="eastAsia"/>
        </w:rPr>
        <w:t>x,y</w:t>
      </w:r>
      <w:proofErr w:type="spellEnd"/>
      <w:r>
        <w:rPr>
          <w:rFonts w:hint="eastAsia"/>
        </w:rPr>
        <w:t>)</w:t>
      </w:r>
      <w:r>
        <w:rPr>
          <w:rFonts w:hint="eastAsia"/>
        </w:rPr>
        <w:t>，边缘分布分别为</w:t>
      </w:r>
      <w:r w:rsidR="006F4494">
        <w:rPr>
          <w:rFonts w:hint="eastAsia"/>
        </w:rPr>
        <w:t>p</w:t>
      </w:r>
      <w:r>
        <w:rPr>
          <w:rFonts w:hint="eastAsia"/>
        </w:rPr>
        <w:t>(x),p(y)</w:t>
      </w:r>
      <w:r>
        <w:rPr>
          <w:rFonts w:hint="eastAsia"/>
        </w:rPr>
        <w:t>，互信息</w:t>
      </w:r>
      <w:r>
        <w:rPr>
          <w:rFonts w:hint="eastAsia"/>
        </w:rPr>
        <w:t>I(X;Y)</w:t>
      </w:r>
      <w:r>
        <w:rPr>
          <w:rFonts w:hint="eastAsia"/>
        </w:rPr>
        <w:t>是联合分布</w:t>
      </w:r>
      <w:r>
        <w:rPr>
          <w:rFonts w:hint="eastAsia"/>
        </w:rPr>
        <w:t>p(</w:t>
      </w:r>
      <w:proofErr w:type="spellStart"/>
      <w:r>
        <w:rPr>
          <w:rFonts w:hint="eastAsia"/>
        </w:rPr>
        <w:t>x,y</w:t>
      </w:r>
      <w:proofErr w:type="spellEnd"/>
      <w:r>
        <w:rPr>
          <w:rFonts w:hint="eastAsia"/>
        </w:rPr>
        <w:t>)</w:t>
      </w:r>
      <w:r>
        <w:rPr>
          <w:rFonts w:hint="eastAsia"/>
        </w:rPr>
        <w:t>与边缘分布</w:t>
      </w:r>
      <w:r>
        <w:rPr>
          <w:rFonts w:hint="eastAsia"/>
        </w:rPr>
        <w:t>p(x)p(y)</w:t>
      </w:r>
      <w:r>
        <w:rPr>
          <w:rFonts w:hint="eastAsia"/>
        </w:rPr>
        <w:t>的相对熵，即：</w:t>
      </w:r>
    </w:p>
    <w:p w:rsidR="000E035E" w:rsidRPr="00372861" w:rsidRDefault="00BF6FA7" w:rsidP="00CC53DD">
      <w:pPr>
        <w:jc w:val="center"/>
      </w:pPr>
      <w:r>
        <w:rPr>
          <w:noProof/>
        </w:rPr>
        <w:drawing>
          <wp:inline distT="0" distB="0" distL="0" distR="0" wp14:anchorId="7A7CFFE7" wp14:editId="28724DA3">
            <wp:extent cx="3848100" cy="809625"/>
            <wp:effectExtent l="0" t="0" r="0"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848100" cy="809625"/>
                    </a:xfrm>
                    <a:prstGeom prst="rect">
                      <a:avLst/>
                    </a:prstGeom>
                  </pic:spPr>
                </pic:pic>
              </a:graphicData>
            </a:graphic>
          </wp:inline>
        </w:drawing>
      </w:r>
    </w:p>
    <w:p w:rsidR="002F4A31" w:rsidRDefault="002F4A31" w:rsidP="007D7F09">
      <w:pPr>
        <w:pStyle w:val="1"/>
      </w:pPr>
      <w:r>
        <w:rPr>
          <w:rFonts w:hint="eastAsia"/>
        </w:rPr>
        <w:t>兰氏距离</w:t>
      </w:r>
    </w:p>
    <w:p w:rsidR="002F4A31" w:rsidRDefault="002F4A31" w:rsidP="00311B77">
      <w:pPr>
        <w:ind w:firstLine="420"/>
      </w:pPr>
      <w:r>
        <w:rPr>
          <w:rFonts w:hint="eastAsia"/>
        </w:rPr>
        <w:t>兰氏距离</w:t>
      </w:r>
      <w:r>
        <w:rPr>
          <w:rFonts w:hint="eastAsia"/>
        </w:rPr>
        <w:t>(Lance and Williams distance)</w:t>
      </w:r>
      <w:r>
        <w:rPr>
          <w:rFonts w:hint="eastAsia"/>
        </w:rPr>
        <w:t>堪培拉距离（</w:t>
      </w:r>
      <w:r>
        <w:rPr>
          <w:rFonts w:hint="eastAsia"/>
        </w:rPr>
        <w:t>Canberra Distance</w:t>
      </w:r>
      <w:r>
        <w:rPr>
          <w:rFonts w:hint="eastAsia"/>
        </w:rPr>
        <w:t>），被认为是曼哈顿距离的加权版本。其定义公式为：</w:t>
      </w:r>
    </w:p>
    <w:p w:rsidR="002F4A31" w:rsidRPr="00B93239" w:rsidRDefault="00BD742C" w:rsidP="00B93239">
      <w:pPr>
        <w:jc w:val="center"/>
      </w:pPr>
      <w:r>
        <w:rPr>
          <w:noProof/>
        </w:rPr>
        <w:drawing>
          <wp:inline distT="0" distB="0" distL="0" distR="0" wp14:anchorId="2364A7FF" wp14:editId="678DA30C">
            <wp:extent cx="2466975" cy="857250"/>
            <wp:effectExtent l="0" t="0" r="952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466975" cy="857250"/>
                    </a:xfrm>
                    <a:prstGeom prst="rect">
                      <a:avLst/>
                    </a:prstGeom>
                  </pic:spPr>
                </pic:pic>
              </a:graphicData>
            </a:graphic>
          </wp:inline>
        </w:drawing>
      </w:r>
    </w:p>
    <w:p w:rsidR="000E035E" w:rsidRPr="002F4A31" w:rsidRDefault="002F4A31" w:rsidP="00A25239">
      <w:pPr>
        <w:ind w:firstLine="420"/>
      </w:pPr>
      <w:r>
        <w:rPr>
          <w:rFonts w:hint="eastAsia"/>
        </w:rPr>
        <w:t>通常兰氏距离对于接近于</w:t>
      </w:r>
      <w:r>
        <w:rPr>
          <w:rFonts w:hint="eastAsia"/>
        </w:rPr>
        <w:t>0</w:t>
      </w:r>
      <w:r>
        <w:rPr>
          <w:rFonts w:hint="eastAsia"/>
        </w:rPr>
        <w:t>（大于等于</w:t>
      </w:r>
      <w:r>
        <w:rPr>
          <w:rFonts w:hint="eastAsia"/>
        </w:rPr>
        <w:t>0</w:t>
      </w:r>
      <w:r>
        <w:rPr>
          <w:rFonts w:hint="eastAsia"/>
        </w:rPr>
        <w:t>）的值的变化非常敏感。与马氏距离一样，兰氏距离对数据的量纲不敏感。不过兰氏距离假定变量之间相互独立，没有考虑变量之间的相关性。</w:t>
      </w:r>
    </w:p>
    <w:p w:rsidR="00932455" w:rsidRDefault="00932455" w:rsidP="00932455"/>
    <w:p w:rsidR="00932455" w:rsidRPr="00932455" w:rsidRDefault="00932455" w:rsidP="00932455"/>
    <w:p w:rsidR="00B75CF3" w:rsidRDefault="00AC53D4" w:rsidP="00B75CF3">
      <w:r>
        <w:rPr>
          <w:rFonts w:hint="eastAsia"/>
        </w:rPr>
        <w:t>参考</w:t>
      </w:r>
    </w:p>
    <w:p w:rsidR="00AC53D4" w:rsidRDefault="00DF4A12" w:rsidP="00B75CF3">
      <w:hyperlink r:id="rId64" w:history="1">
        <w:r w:rsidR="00D15621">
          <w:rPr>
            <w:rStyle w:val="a8"/>
          </w:rPr>
          <w:t>https://mp.weixin.qq.com/s/YPwo5JFlIsvkOi6QJGvRqg</w:t>
        </w:r>
      </w:hyperlink>
    </w:p>
    <w:p w:rsidR="00D15621" w:rsidRDefault="00DF4A12" w:rsidP="00B75CF3">
      <w:hyperlink r:id="rId65" w:history="1">
        <w:r w:rsidR="00FF3C26">
          <w:rPr>
            <w:rStyle w:val="a8"/>
          </w:rPr>
          <w:t>https://mp.weixin.qq.com/s/9fioWus3UH2gvEtDLZjOQQ</w:t>
        </w:r>
      </w:hyperlink>
    </w:p>
    <w:p w:rsidR="00FF3C26" w:rsidRDefault="00DF4A12" w:rsidP="00B75CF3">
      <w:hyperlink r:id="rId66" w:history="1">
        <w:r w:rsidR="003C1D35">
          <w:rPr>
            <w:rStyle w:val="a8"/>
          </w:rPr>
          <w:t>https://mp.weixin.qq.com/s/FVIR3-ygHAQp2wzRRSx4Lw</w:t>
        </w:r>
      </w:hyperlink>
    </w:p>
    <w:p w:rsidR="00B75CF3" w:rsidRDefault="00DF4A12" w:rsidP="00B75CF3">
      <w:hyperlink r:id="rId67" w:history="1">
        <w:r w:rsidR="00E041D7" w:rsidRPr="00BE2749">
          <w:rPr>
            <w:rStyle w:val="a8"/>
          </w:rPr>
          <w:t>https://mp.weixin.qq.com/s/3-_TzRvXmqdRov1W5_-F7A</w:t>
        </w:r>
      </w:hyperlink>
    </w:p>
    <w:p w:rsidR="00E041D7" w:rsidRDefault="00DF4A12" w:rsidP="00B75CF3">
      <w:hyperlink r:id="rId68" w:history="1">
        <w:r w:rsidR="007A1B78" w:rsidRPr="00BE2749">
          <w:rPr>
            <w:rStyle w:val="a8"/>
          </w:rPr>
          <w:t>https://mp.weixin.qq.com/s/RsIVVqoEHTlz6dxzRYba0Q</w:t>
        </w:r>
      </w:hyperlink>
    </w:p>
    <w:p w:rsidR="007A1B78" w:rsidRDefault="00DF4A12" w:rsidP="00B75CF3">
      <w:hyperlink r:id="rId69" w:history="1">
        <w:r w:rsidR="00C30D4A" w:rsidRPr="00BE2749">
          <w:rPr>
            <w:rStyle w:val="a8"/>
          </w:rPr>
          <w:t>https://mp.weixin.qq.com/s/_s7sOlWeLpHPxbqQk-EFeg</w:t>
        </w:r>
      </w:hyperlink>
    </w:p>
    <w:p w:rsidR="00C30D4A" w:rsidRDefault="00C30D4A" w:rsidP="00B75CF3"/>
    <w:p w:rsidR="00E041D7" w:rsidRDefault="00E041D7" w:rsidP="00B75CF3"/>
    <w:p w:rsidR="00E041D7" w:rsidRPr="00B75CF3" w:rsidRDefault="00E041D7" w:rsidP="00B75CF3"/>
    <w:sectPr w:rsidR="00E041D7" w:rsidRPr="00B75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A12" w:rsidRDefault="00DF4A12" w:rsidP="00025908">
      <w:r>
        <w:separator/>
      </w:r>
    </w:p>
  </w:endnote>
  <w:endnote w:type="continuationSeparator" w:id="0">
    <w:p w:rsidR="00DF4A12" w:rsidRDefault="00DF4A12" w:rsidP="00025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A12" w:rsidRDefault="00DF4A12" w:rsidP="00025908">
      <w:r>
        <w:separator/>
      </w:r>
    </w:p>
  </w:footnote>
  <w:footnote w:type="continuationSeparator" w:id="0">
    <w:p w:rsidR="00DF4A12" w:rsidRDefault="00DF4A12" w:rsidP="000259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C98"/>
    <w:multiLevelType w:val="hybridMultilevel"/>
    <w:tmpl w:val="A4304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FD00C7"/>
    <w:multiLevelType w:val="hybridMultilevel"/>
    <w:tmpl w:val="10EEE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123595"/>
    <w:multiLevelType w:val="hybridMultilevel"/>
    <w:tmpl w:val="BDA29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E85840"/>
    <w:multiLevelType w:val="hybridMultilevel"/>
    <w:tmpl w:val="936C0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A42B9B"/>
    <w:multiLevelType w:val="multilevel"/>
    <w:tmpl w:val="23C4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11FE7"/>
    <w:multiLevelType w:val="hybridMultilevel"/>
    <w:tmpl w:val="434AE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4B15CD4"/>
    <w:multiLevelType w:val="hybridMultilevel"/>
    <w:tmpl w:val="D6864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41F3E"/>
    <w:multiLevelType w:val="hybridMultilevel"/>
    <w:tmpl w:val="9E047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6915EB9"/>
    <w:multiLevelType w:val="hybridMultilevel"/>
    <w:tmpl w:val="7FA69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4"/>
  </w:num>
  <w:num w:numId="5">
    <w:abstractNumId w:val="5"/>
  </w:num>
  <w:num w:numId="6">
    <w:abstractNumId w:val="7"/>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52"/>
    <w:rsid w:val="00000479"/>
    <w:rsid w:val="00007872"/>
    <w:rsid w:val="00007A57"/>
    <w:rsid w:val="00010C9F"/>
    <w:rsid w:val="00012627"/>
    <w:rsid w:val="0001691C"/>
    <w:rsid w:val="000235D0"/>
    <w:rsid w:val="00024246"/>
    <w:rsid w:val="00024E58"/>
    <w:rsid w:val="000258CA"/>
    <w:rsid w:val="00025908"/>
    <w:rsid w:val="00025AAD"/>
    <w:rsid w:val="000306ED"/>
    <w:rsid w:val="00031921"/>
    <w:rsid w:val="00032426"/>
    <w:rsid w:val="00032A0B"/>
    <w:rsid w:val="0003368F"/>
    <w:rsid w:val="00034816"/>
    <w:rsid w:val="0004061B"/>
    <w:rsid w:val="000417B4"/>
    <w:rsid w:val="0004658F"/>
    <w:rsid w:val="000522E1"/>
    <w:rsid w:val="00052627"/>
    <w:rsid w:val="0005608B"/>
    <w:rsid w:val="000565BC"/>
    <w:rsid w:val="00061DA4"/>
    <w:rsid w:val="000658E3"/>
    <w:rsid w:val="000667CD"/>
    <w:rsid w:val="00067AC1"/>
    <w:rsid w:val="0007200C"/>
    <w:rsid w:val="00074452"/>
    <w:rsid w:val="00076489"/>
    <w:rsid w:val="00076ACA"/>
    <w:rsid w:val="00076B97"/>
    <w:rsid w:val="00082904"/>
    <w:rsid w:val="00084A65"/>
    <w:rsid w:val="000863DB"/>
    <w:rsid w:val="00087FE4"/>
    <w:rsid w:val="000954C9"/>
    <w:rsid w:val="000A5B61"/>
    <w:rsid w:val="000A6976"/>
    <w:rsid w:val="000A73A7"/>
    <w:rsid w:val="000A78A6"/>
    <w:rsid w:val="000A7F1F"/>
    <w:rsid w:val="000B114F"/>
    <w:rsid w:val="000B43E2"/>
    <w:rsid w:val="000C1214"/>
    <w:rsid w:val="000C4043"/>
    <w:rsid w:val="000C48EC"/>
    <w:rsid w:val="000C4BD2"/>
    <w:rsid w:val="000E035E"/>
    <w:rsid w:val="000E0708"/>
    <w:rsid w:val="000E087C"/>
    <w:rsid w:val="000F2A9D"/>
    <w:rsid w:val="000F42A6"/>
    <w:rsid w:val="000F6595"/>
    <w:rsid w:val="0010337D"/>
    <w:rsid w:val="001057D2"/>
    <w:rsid w:val="00106EB3"/>
    <w:rsid w:val="00107B64"/>
    <w:rsid w:val="0011332C"/>
    <w:rsid w:val="0011487A"/>
    <w:rsid w:val="0011599A"/>
    <w:rsid w:val="00115E29"/>
    <w:rsid w:val="00120D03"/>
    <w:rsid w:val="00125D61"/>
    <w:rsid w:val="00131676"/>
    <w:rsid w:val="0013246A"/>
    <w:rsid w:val="0013415D"/>
    <w:rsid w:val="001472E1"/>
    <w:rsid w:val="00147637"/>
    <w:rsid w:val="0015354A"/>
    <w:rsid w:val="00156A2B"/>
    <w:rsid w:val="001570F8"/>
    <w:rsid w:val="00170440"/>
    <w:rsid w:val="00170A8A"/>
    <w:rsid w:val="00177448"/>
    <w:rsid w:val="00191316"/>
    <w:rsid w:val="001915AE"/>
    <w:rsid w:val="00191DC1"/>
    <w:rsid w:val="00193073"/>
    <w:rsid w:val="00195D2D"/>
    <w:rsid w:val="001968A6"/>
    <w:rsid w:val="00197865"/>
    <w:rsid w:val="001A2E1B"/>
    <w:rsid w:val="001A6E8E"/>
    <w:rsid w:val="001B0406"/>
    <w:rsid w:val="001B059D"/>
    <w:rsid w:val="001B24A5"/>
    <w:rsid w:val="001B3892"/>
    <w:rsid w:val="001B4548"/>
    <w:rsid w:val="001B5A52"/>
    <w:rsid w:val="001B7F94"/>
    <w:rsid w:val="001C254E"/>
    <w:rsid w:val="001C3086"/>
    <w:rsid w:val="001C3C08"/>
    <w:rsid w:val="001C7E5A"/>
    <w:rsid w:val="001D21C8"/>
    <w:rsid w:val="001D479E"/>
    <w:rsid w:val="001D53F1"/>
    <w:rsid w:val="001D568A"/>
    <w:rsid w:val="001D686F"/>
    <w:rsid w:val="001D7411"/>
    <w:rsid w:val="001E1E4E"/>
    <w:rsid w:val="001E293E"/>
    <w:rsid w:val="001E65E8"/>
    <w:rsid w:val="001F24DF"/>
    <w:rsid w:val="001F626F"/>
    <w:rsid w:val="001F627D"/>
    <w:rsid w:val="00205E17"/>
    <w:rsid w:val="00214AC4"/>
    <w:rsid w:val="00231E4C"/>
    <w:rsid w:val="00233A78"/>
    <w:rsid w:val="002366A6"/>
    <w:rsid w:val="00241B3A"/>
    <w:rsid w:val="002427E9"/>
    <w:rsid w:val="00243C2F"/>
    <w:rsid w:val="00251ADF"/>
    <w:rsid w:val="00253740"/>
    <w:rsid w:val="002550D1"/>
    <w:rsid w:val="00264D5D"/>
    <w:rsid w:val="002663B0"/>
    <w:rsid w:val="00271ACC"/>
    <w:rsid w:val="00271FAD"/>
    <w:rsid w:val="002726AF"/>
    <w:rsid w:val="00273368"/>
    <w:rsid w:val="00282BFA"/>
    <w:rsid w:val="002906A5"/>
    <w:rsid w:val="0029100D"/>
    <w:rsid w:val="00291527"/>
    <w:rsid w:val="00291C8D"/>
    <w:rsid w:val="00294447"/>
    <w:rsid w:val="002959E0"/>
    <w:rsid w:val="00296064"/>
    <w:rsid w:val="00297175"/>
    <w:rsid w:val="00297DBA"/>
    <w:rsid w:val="002A24AE"/>
    <w:rsid w:val="002A28B4"/>
    <w:rsid w:val="002A3645"/>
    <w:rsid w:val="002A3BDE"/>
    <w:rsid w:val="002A4893"/>
    <w:rsid w:val="002A7DEA"/>
    <w:rsid w:val="002B3214"/>
    <w:rsid w:val="002B707E"/>
    <w:rsid w:val="002C4C2F"/>
    <w:rsid w:val="002C4E2C"/>
    <w:rsid w:val="002D0D15"/>
    <w:rsid w:val="002D5E3D"/>
    <w:rsid w:val="002D73EA"/>
    <w:rsid w:val="002E07BF"/>
    <w:rsid w:val="002E09E7"/>
    <w:rsid w:val="002E32B9"/>
    <w:rsid w:val="002F4A31"/>
    <w:rsid w:val="002F50EB"/>
    <w:rsid w:val="003115AE"/>
    <w:rsid w:val="00311B77"/>
    <w:rsid w:val="00320C69"/>
    <w:rsid w:val="0032359A"/>
    <w:rsid w:val="00330C9E"/>
    <w:rsid w:val="00330D75"/>
    <w:rsid w:val="0033173A"/>
    <w:rsid w:val="0033563B"/>
    <w:rsid w:val="00336280"/>
    <w:rsid w:val="003372DF"/>
    <w:rsid w:val="00340721"/>
    <w:rsid w:val="003411FB"/>
    <w:rsid w:val="00342E88"/>
    <w:rsid w:val="003437FE"/>
    <w:rsid w:val="00346DCF"/>
    <w:rsid w:val="00352AB5"/>
    <w:rsid w:val="00356412"/>
    <w:rsid w:val="003611CA"/>
    <w:rsid w:val="00361290"/>
    <w:rsid w:val="003640B2"/>
    <w:rsid w:val="00365F50"/>
    <w:rsid w:val="00371B54"/>
    <w:rsid w:val="00372861"/>
    <w:rsid w:val="0037609E"/>
    <w:rsid w:val="00383389"/>
    <w:rsid w:val="00384B7F"/>
    <w:rsid w:val="00385F15"/>
    <w:rsid w:val="0038718E"/>
    <w:rsid w:val="0039575B"/>
    <w:rsid w:val="00396FC3"/>
    <w:rsid w:val="00397A08"/>
    <w:rsid w:val="003A0713"/>
    <w:rsid w:val="003A2DE5"/>
    <w:rsid w:val="003A6A3C"/>
    <w:rsid w:val="003B14E5"/>
    <w:rsid w:val="003B1A51"/>
    <w:rsid w:val="003B28CC"/>
    <w:rsid w:val="003B2DC2"/>
    <w:rsid w:val="003C1D35"/>
    <w:rsid w:val="003C3D22"/>
    <w:rsid w:val="003C76C5"/>
    <w:rsid w:val="003D1E66"/>
    <w:rsid w:val="003D3E18"/>
    <w:rsid w:val="003D5029"/>
    <w:rsid w:val="003E071F"/>
    <w:rsid w:val="003E269B"/>
    <w:rsid w:val="003E338B"/>
    <w:rsid w:val="003E3770"/>
    <w:rsid w:val="003E3C90"/>
    <w:rsid w:val="003E3DCB"/>
    <w:rsid w:val="003E537B"/>
    <w:rsid w:val="003E6D06"/>
    <w:rsid w:val="003F0E90"/>
    <w:rsid w:val="003F287E"/>
    <w:rsid w:val="003F6BBD"/>
    <w:rsid w:val="003F7B44"/>
    <w:rsid w:val="0041117B"/>
    <w:rsid w:val="00416100"/>
    <w:rsid w:val="00421A52"/>
    <w:rsid w:val="00424E3E"/>
    <w:rsid w:val="00425763"/>
    <w:rsid w:val="004264A1"/>
    <w:rsid w:val="004276AA"/>
    <w:rsid w:val="00432ECD"/>
    <w:rsid w:val="00437562"/>
    <w:rsid w:val="0044620F"/>
    <w:rsid w:val="00446358"/>
    <w:rsid w:val="00446A04"/>
    <w:rsid w:val="0045633A"/>
    <w:rsid w:val="004613B7"/>
    <w:rsid w:val="00463ECE"/>
    <w:rsid w:val="00465ED6"/>
    <w:rsid w:val="00467A4B"/>
    <w:rsid w:val="004709C8"/>
    <w:rsid w:val="00472B6A"/>
    <w:rsid w:val="00476A88"/>
    <w:rsid w:val="00477CB5"/>
    <w:rsid w:val="004819FC"/>
    <w:rsid w:val="0048458A"/>
    <w:rsid w:val="00484DBE"/>
    <w:rsid w:val="004940B9"/>
    <w:rsid w:val="00497CDE"/>
    <w:rsid w:val="00497EE4"/>
    <w:rsid w:val="00497F0D"/>
    <w:rsid w:val="004A23A0"/>
    <w:rsid w:val="004A69C8"/>
    <w:rsid w:val="004A73D0"/>
    <w:rsid w:val="004B13AA"/>
    <w:rsid w:val="004B33A8"/>
    <w:rsid w:val="004B78AB"/>
    <w:rsid w:val="004C221F"/>
    <w:rsid w:val="004D0557"/>
    <w:rsid w:val="004D1AF1"/>
    <w:rsid w:val="004D404D"/>
    <w:rsid w:val="004D4232"/>
    <w:rsid w:val="004D5AD2"/>
    <w:rsid w:val="004E4969"/>
    <w:rsid w:val="004E4CAB"/>
    <w:rsid w:val="00501510"/>
    <w:rsid w:val="0050328C"/>
    <w:rsid w:val="00512150"/>
    <w:rsid w:val="00513791"/>
    <w:rsid w:val="005151CA"/>
    <w:rsid w:val="0052107C"/>
    <w:rsid w:val="005217F0"/>
    <w:rsid w:val="00527CF7"/>
    <w:rsid w:val="00530C76"/>
    <w:rsid w:val="00531C3F"/>
    <w:rsid w:val="0053309E"/>
    <w:rsid w:val="005375B5"/>
    <w:rsid w:val="00537FCE"/>
    <w:rsid w:val="00542148"/>
    <w:rsid w:val="005424EE"/>
    <w:rsid w:val="0054325D"/>
    <w:rsid w:val="00543C02"/>
    <w:rsid w:val="005457D8"/>
    <w:rsid w:val="00550A93"/>
    <w:rsid w:val="00551AB3"/>
    <w:rsid w:val="00552788"/>
    <w:rsid w:val="00553FDD"/>
    <w:rsid w:val="00554AC1"/>
    <w:rsid w:val="00555AE0"/>
    <w:rsid w:val="0055617B"/>
    <w:rsid w:val="00564DF5"/>
    <w:rsid w:val="00566C16"/>
    <w:rsid w:val="0057137B"/>
    <w:rsid w:val="00572C15"/>
    <w:rsid w:val="005754C1"/>
    <w:rsid w:val="00576032"/>
    <w:rsid w:val="005826BA"/>
    <w:rsid w:val="00582FCE"/>
    <w:rsid w:val="00585AED"/>
    <w:rsid w:val="005A128A"/>
    <w:rsid w:val="005A7914"/>
    <w:rsid w:val="005B1799"/>
    <w:rsid w:val="005B24F7"/>
    <w:rsid w:val="005B45B5"/>
    <w:rsid w:val="005B6EC6"/>
    <w:rsid w:val="005C23D3"/>
    <w:rsid w:val="005C7204"/>
    <w:rsid w:val="005D196C"/>
    <w:rsid w:val="005D3104"/>
    <w:rsid w:val="005D4335"/>
    <w:rsid w:val="005D5625"/>
    <w:rsid w:val="005E0F0E"/>
    <w:rsid w:val="005E1BD0"/>
    <w:rsid w:val="005E326C"/>
    <w:rsid w:val="005F1F1C"/>
    <w:rsid w:val="005F3AD2"/>
    <w:rsid w:val="005F645F"/>
    <w:rsid w:val="006023FF"/>
    <w:rsid w:val="0060469A"/>
    <w:rsid w:val="0060598A"/>
    <w:rsid w:val="00613C7B"/>
    <w:rsid w:val="006158FE"/>
    <w:rsid w:val="006161D8"/>
    <w:rsid w:val="00622188"/>
    <w:rsid w:val="0062391A"/>
    <w:rsid w:val="00624CED"/>
    <w:rsid w:val="00630FF8"/>
    <w:rsid w:val="00632216"/>
    <w:rsid w:val="00634761"/>
    <w:rsid w:val="00641118"/>
    <w:rsid w:val="00644F56"/>
    <w:rsid w:val="006461D7"/>
    <w:rsid w:val="00646353"/>
    <w:rsid w:val="006463A1"/>
    <w:rsid w:val="00646B66"/>
    <w:rsid w:val="00653007"/>
    <w:rsid w:val="006545E4"/>
    <w:rsid w:val="00654618"/>
    <w:rsid w:val="006576C6"/>
    <w:rsid w:val="006576CE"/>
    <w:rsid w:val="00676595"/>
    <w:rsid w:val="00680DFC"/>
    <w:rsid w:val="00681EF2"/>
    <w:rsid w:val="0068586A"/>
    <w:rsid w:val="00690675"/>
    <w:rsid w:val="00690A02"/>
    <w:rsid w:val="00690F5D"/>
    <w:rsid w:val="006911CE"/>
    <w:rsid w:val="006950F8"/>
    <w:rsid w:val="00695F22"/>
    <w:rsid w:val="006A0E42"/>
    <w:rsid w:val="006A22AF"/>
    <w:rsid w:val="006A772E"/>
    <w:rsid w:val="006A7EBF"/>
    <w:rsid w:val="006B0381"/>
    <w:rsid w:val="006B0B92"/>
    <w:rsid w:val="006B0D04"/>
    <w:rsid w:val="006C363C"/>
    <w:rsid w:val="006D17F1"/>
    <w:rsid w:val="006D411E"/>
    <w:rsid w:val="006D5462"/>
    <w:rsid w:val="006E28CC"/>
    <w:rsid w:val="006F1318"/>
    <w:rsid w:val="006F1C75"/>
    <w:rsid w:val="006F21CB"/>
    <w:rsid w:val="006F2A15"/>
    <w:rsid w:val="006F4494"/>
    <w:rsid w:val="006F6C9A"/>
    <w:rsid w:val="006F6D53"/>
    <w:rsid w:val="00702422"/>
    <w:rsid w:val="00705BF8"/>
    <w:rsid w:val="00715F24"/>
    <w:rsid w:val="00716079"/>
    <w:rsid w:val="00717CF9"/>
    <w:rsid w:val="00717D77"/>
    <w:rsid w:val="00723098"/>
    <w:rsid w:val="007240EF"/>
    <w:rsid w:val="00726E9F"/>
    <w:rsid w:val="00727B31"/>
    <w:rsid w:val="007310B9"/>
    <w:rsid w:val="00735F77"/>
    <w:rsid w:val="007376A0"/>
    <w:rsid w:val="0074448D"/>
    <w:rsid w:val="007525D8"/>
    <w:rsid w:val="0076020F"/>
    <w:rsid w:val="00760864"/>
    <w:rsid w:val="007610CF"/>
    <w:rsid w:val="007634ED"/>
    <w:rsid w:val="00765568"/>
    <w:rsid w:val="007700BC"/>
    <w:rsid w:val="00770860"/>
    <w:rsid w:val="007709B9"/>
    <w:rsid w:val="00770DD7"/>
    <w:rsid w:val="00772E43"/>
    <w:rsid w:val="007736EB"/>
    <w:rsid w:val="00775E72"/>
    <w:rsid w:val="00776A3E"/>
    <w:rsid w:val="00777EBA"/>
    <w:rsid w:val="00782851"/>
    <w:rsid w:val="0079017B"/>
    <w:rsid w:val="00790F7A"/>
    <w:rsid w:val="007925D2"/>
    <w:rsid w:val="00792E5B"/>
    <w:rsid w:val="007A081B"/>
    <w:rsid w:val="007A174F"/>
    <w:rsid w:val="007A1B78"/>
    <w:rsid w:val="007A2861"/>
    <w:rsid w:val="007A2B9E"/>
    <w:rsid w:val="007A32FC"/>
    <w:rsid w:val="007A7809"/>
    <w:rsid w:val="007B1DEA"/>
    <w:rsid w:val="007B73C7"/>
    <w:rsid w:val="007C12EC"/>
    <w:rsid w:val="007C7F33"/>
    <w:rsid w:val="007D0E1E"/>
    <w:rsid w:val="007D3067"/>
    <w:rsid w:val="007D4E50"/>
    <w:rsid w:val="007D54F9"/>
    <w:rsid w:val="007D65DF"/>
    <w:rsid w:val="007D7F09"/>
    <w:rsid w:val="007E11E3"/>
    <w:rsid w:val="007E2C4E"/>
    <w:rsid w:val="007E39B0"/>
    <w:rsid w:val="007E54B4"/>
    <w:rsid w:val="007E58EC"/>
    <w:rsid w:val="007E61B0"/>
    <w:rsid w:val="00800C7C"/>
    <w:rsid w:val="00801E55"/>
    <w:rsid w:val="008076D4"/>
    <w:rsid w:val="008110B5"/>
    <w:rsid w:val="00812360"/>
    <w:rsid w:val="00812A19"/>
    <w:rsid w:val="00816AFE"/>
    <w:rsid w:val="0082373B"/>
    <w:rsid w:val="0082431F"/>
    <w:rsid w:val="00826BCC"/>
    <w:rsid w:val="0082740B"/>
    <w:rsid w:val="008274BE"/>
    <w:rsid w:val="00827CFB"/>
    <w:rsid w:val="00830C1F"/>
    <w:rsid w:val="00831AD8"/>
    <w:rsid w:val="0083211F"/>
    <w:rsid w:val="00842CE8"/>
    <w:rsid w:val="0085089E"/>
    <w:rsid w:val="00850ACA"/>
    <w:rsid w:val="008526CD"/>
    <w:rsid w:val="0085394C"/>
    <w:rsid w:val="00855DE1"/>
    <w:rsid w:val="00857C05"/>
    <w:rsid w:val="00864627"/>
    <w:rsid w:val="00866893"/>
    <w:rsid w:val="0086697F"/>
    <w:rsid w:val="00866E3D"/>
    <w:rsid w:val="00866E93"/>
    <w:rsid w:val="0086717F"/>
    <w:rsid w:val="00867922"/>
    <w:rsid w:val="00870475"/>
    <w:rsid w:val="00872775"/>
    <w:rsid w:val="008756C6"/>
    <w:rsid w:val="0088377B"/>
    <w:rsid w:val="00885C42"/>
    <w:rsid w:val="00887D79"/>
    <w:rsid w:val="00893B5E"/>
    <w:rsid w:val="008A01D1"/>
    <w:rsid w:val="008A1B68"/>
    <w:rsid w:val="008B0DA9"/>
    <w:rsid w:val="008B33BA"/>
    <w:rsid w:val="008B3EF8"/>
    <w:rsid w:val="008C0745"/>
    <w:rsid w:val="008D6E92"/>
    <w:rsid w:val="008D7B1C"/>
    <w:rsid w:val="008E0C78"/>
    <w:rsid w:val="008E39BC"/>
    <w:rsid w:val="008E77D4"/>
    <w:rsid w:val="008F146F"/>
    <w:rsid w:val="008F6250"/>
    <w:rsid w:val="00900043"/>
    <w:rsid w:val="00903F38"/>
    <w:rsid w:val="00907A4C"/>
    <w:rsid w:val="00920092"/>
    <w:rsid w:val="00922523"/>
    <w:rsid w:val="009238DB"/>
    <w:rsid w:val="00924481"/>
    <w:rsid w:val="00926A47"/>
    <w:rsid w:val="00930C84"/>
    <w:rsid w:val="00932455"/>
    <w:rsid w:val="00942577"/>
    <w:rsid w:val="00942A10"/>
    <w:rsid w:val="009430CD"/>
    <w:rsid w:val="00946EAD"/>
    <w:rsid w:val="0094716E"/>
    <w:rsid w:val="00950F98"/>
    <w:rsid w:val="00951407"/>
    <w:rsid w:val="009672D2"/>
    <w:rsid w:val="00975A39"/>
    <w:rsid w:val="00976F45"/>
    <w:rsid w:val="00983AA8"/>
    <w:rsid w:val="00984BB0"/>
    <w:rsid w:val="00985AE8"/>
    <w:rsid w:val="00985CCD"/>
    <w:rsid w:val="00996451"/>
    <w:rsid w:val="009A100D"/>
    <w:rsid w:val="009A2CD0"/>
    <w:rsid w:val="009A4D6F"/>
    <w:rsid w:val="009A6B65"/>
    <w:rsid w:val="009B66B7"/>
    <w:rsid w:val="009C0DE8"/>
    <w:rsid w:val="009C22F7"/>
    <w:rsid w:val="009C583F"/>
    <w:rsid w:val="009D3A67"/>
    <w:rsid w:val="009D3EEC"/>
    <w:rsid w:val="009D5089"/>
    <w:rsid w:val="009E4530"/>
    <w:rsid w:val="009E724D"/>
    <w:rsid w:val="009F08E6"/>
    <w:rsid w:val="009F7C50"/>
    <w:rsid w:val="00A035E1"/>
    <w:rsid w:val="00A043E2"/>
    <w:rsid w:val="00A07DA0"/>
    <w:rsid w:val="00A1156F"/>
    <w:rsid w:val="00A13B51"/>
    <w:rsid w:val="00A142F8"/>
    <w:rsid w:val="00A17AA3"/>
    <w:rsid w:val="00A21063"/>
    <w:rsid w:val="00A21665"/>
    <w:rsid w:val="00A22231"/>
    <w:rsid w:val="00A23E2D"/>
    <w:rsid w:val="00A25239"/>
    <w:rsid w:val="00A263C4"/>
    <w:rsid w:val="00A266C8"/>
    <w:rsid w:val="00A31C85"/>
    <w:rsid w:val="00A35A56"/>
    <w:rsid w:val="00A36D16"/>
    <w:rsid w:val="00A4718D"/>
    <w:rsid w:val="00A510E8"/>
    <w:rsid w:val="00A54DBF"/>
    <w:rsid w:val="00A55FFB"/>
    <w:rsid w:val="00A5633A"/>
    <w:rsid w:val="00A57FB5"/>
    <w:rsid w:val="00A6284B"/>
    <w:rsid w:val="00A665BD"/>
    <w:rsid w:val="00A71C38"/>
    <w:rsid w:val="00A82D3C"/>
    <w:rsid w:val="00A93E7E"/>
    <w:rsid w:val="00A959B0"/>
    <w:rsid w:val="00AA6BE6"/>
    <w:rsid w:val="00AB073C"/>
    <w:rsid w:val="00AB109F"/>
    <w:rsid w:val="00AB1B43"/>
    <w:rsid w:val="00AB2AC6"/>
    <w:rsid w:val="00AB41A7"/>
    <w:rsid w:val="00AB6F40"/>
    <w:rsid w:val="00AB76D5"/>
    <w:rsid w:val="00AC04A5"/>
    <w:rsid w:val="00AC16C1"/>
    <w:rsid w:val="00AC53D4"/>
    <w:rsid w:val="00AD09A0"/>
    <w:rsid w:val="00AD24DE"/>
    <w:rsid w:val="00AD6B53"/>
    <w:rsid w:val="00AD7330"/>
    <w:rsid w:val="00AD7AED"/>
    <w:rsid w:val="00AE5519"/>
    <w:rsid w:val="00AE581B"/>
    <w:rsid w:val="00AF55A1"/>
    <w:rsid w:val="00AF5770"/>
    <w:rsid w:val="00AF7560"/>
    <w:rsid w:val="00AF7616"/>
    <w:rsid w:val="00B01EC8"/>
    <w:rsid w:val="00B0448D"/>
    <w:rsid w:val="00B059AD"/>
    <w:rsid w:val="00B1230B"/>
    <w:rsid w:val="00B15E71"/>
    <w:rsid w:val="00B2533C"/>
    <w:rsid w:val="00B27531"/>
    <w:rsid w:val="00B31CE1"/>
    <w:rsid w:val="00B32A0A"/>
    <w:rsid w:val="00B3581F"/>
    <w:rsid w:val="00B35CC6"/>
    <w:rsid w:val="00B35D80"/>
    <w:rsid w:val="00B402B6"/>
    <w:rsid w:val="00B40EAE"/>
    <w:rsid w:val="00B41917"/>
    <w:rsid w:val="00B43D15"/>
    <w:rsid w:val="00B442BA"/>
    <w:rsid w:val="00B45006"/>
    <w:rsid w:val="00B506F9"/>
    <w:rsid w:val="00B5087E"/>
    <w:rsid w:val="00B51A99"/>
    <w:rsid w:val="00B51AAD"/>
    <w:rsid w:val="00B5289B"/>
    <w:rsid w:val="00B54903"/>
    <w:rsid w:val="00B5781D"/>
    <w:rsid w:val="00B664BA"/>
    <w:rsid w:val="00B66F03"/>
    <w:rsid w:val="00B75CF3"/>
    <w:rsid w:val="00B779D2"/>
    <w:rsid w:val="00B818B3"/>
    <w:rsid w:val="00B821A8"/>
    <w:rsid w:val="00B834AE"/>
    <w:rsid w:val="00B8641C"/>
    <w:rsid w:val="00B86835"/>
    <w:rsid w:val="00B87C9C"/>
    <w:rsid w:val="00B906F6"/>
    <w:rsid w:val="00B93239"/>
    <w:rsid w:val="00B94514"/>
    <w:rsid w:val="00B95651"/>
    <w:rsid w:val="00BA0172"/>
    <w:rsid w:val="00BA6D61"/>
    <w:rsid w:val="00BB2168"/>
    <w:rsid w:val="00BB23D3"/>
    <w:rsid w:val="00BB3278"/>
    <w:rsid w:val="00BB7793"/>
    <w:rsid w:val="00BC3944"/>
    <w:rsid w:val="00BC5476"/>
    <w:rsid w:val="00BC55FA"/>
    <w:rsid w:val="00BD0043"/>
    <w:rsid w:val="00BD3ED5"/>
    <w:rsid w:val="00BD6431"/>
    <w:rsid w:val="00BD70B6"/>
    <w:rsid w:val="00BD742C"/>
    <w:rsid w:val="00BF2A4B"/>
    <w:rsid w:val="00BF6FA7"/>
    <w:rsid w:val="00C20773"/>
    <w:rsid w:val="00C2093E"/>
    <w:rsid w:val="00C20FB3"/>
    <w:rsid w:val="00C2127E"/>
    <w:rsid w:val="00C21338"/>
    <w:rsid w:val="00C25311"/>
    <w:rsid w:val="00C26A65"/>
    <w:rsid w:val="00C26C18"/>
    <w:rsid w:val="00C30B9F"/>
    <w:rsid w:val="00C30D4A"/>
    <w:rsid w:val="00C3161B"/>
    <w:rsid w:val="00C44730"/>
    <w:rsid w:val="00C506B0"/>
    <w:rsid w:val="00C56823"/>
    <w:rsid w:val="00C56B2A"/>
    <w:rsid w:val="00C61D34"/>
    <w:rsid w:val="00C673D2"/>
    <w:rsid w:val="00C770D8"/>
    <w:rsid w:val="00C81273"/>
    <w:rsid w:val="00C8385D"/>
    <w:rsid w:val="00C846C8"/>
    <w:rsid w:val="00C85200"/>
    <w:rsid w:val="00C864E0"/>
    <w:rsid w:val="00C93CD8"/>
    <w:rsid w:val="00CB13D6"/>
    <w:rsid w:val="00CB24E2"/>
    <w:rsid w:val="00CB5B4C"/>
    <w:rsid w:val="00CB64EC"/>
    <w:rsid w:val="00CB7614"/>
    <w:rsid w:val="00CC24C6"/>
    <w:rsid w:val="00CC53DD"/>
    <w:rsid w:val="00CC5579"/>
    <w:rsid w:val="00CC7EF4"/>
    <w:rsid w:val="00CD0FCE"/>
    <w:rsid w:val="00CD13D5"/>
    <w:rsid w:val="00CD4217"/>
    <w:rsid w:val="00CD6EF5"/>
    <w:rsid w:val="00CD7144"/>
    <w:rsid w:val="00CE2ABB"/>
    <w:rsid w:val="00CE2E7C"/>
    <w:rsid w:val="00CE4CF4"/>
    <w:rsid w:val="00CF2B96"/>
    <w:rsid w:val="00CF582C"/>
    <w:rsid w:val="00CF743A"/>
    <w:rsid w:val="00D02CFE"/>
    <w:rsid w:val="00D032E6"/>
    <w:rsid w:val="00D133DD"/>
    <w:rsid w:val="00D15621"/>
    <w:rsid w:val="00D17C3F"/>
    <w:rsid w:val="00D219F4"/>
    <w:rsid w:val="00D241A9"/>
    <w:rsid w:val="00D24CFD"/>
    <w:rsid w:val="00D25FE1"/>
    <w:rsid w:val="00D314D3"/>
    <w:rsid w:val="00D4290B"/>
    <w:rsid w:val="00D5682A"/>
    <w:rsid w:val="00D5718F"/>
    <w:rsid w:val="00D65709"/>
    <w:rsid w:val="00D7040F"/>
    <w:rsid w:val="00D714F9"/>
    <w:rsid w:val="00D718F1"/>
    <w:rsid w:val="00D71E33"/>
    <w:rsid w:val="00D7365B"/>
    <w:rsid w:val="00D76A9B"/>
    <w:rsid w:val="00D77D93"/>
    <w:rsid w:val="00D932F7"/>
    <w:rsid w:val="00DA0882"/>
    <w:rsid w:val="00DA23C1"/>
    <w:rsid w:val="00DA5796"/>
    <w:rsid w:val="00DB0D30"/>
    <w:rsid w:val="00DB3749"/>
    <w:rsid w:val="00DB6E46"/>
    <w:rsid w:val="00DB7569"/>
    <w:rsid w:val="00DC076D"/>
    <w:rsid w:val="00DC1A9C"/>
    <w:rsid w:val="00DD4A46"/>
    <w:rsid w:val="00DD6425"/>
    <w:rsid w:val="00DE0F2E"/>
    <w:rsid w:val="00DE589A"/>
    <w:rsid w:val="00DE6536"/>
    <w:rsid w:val="00DF4A12"/>
    <w:rsid w:val="00DF7641"/>
    <w:rsid w:val="00E041D7"/>
    <w:rsid w:val="00E054F8"/>
    <w:rsid w:val="00E05EF6"/>
    <w:rsid w:val="00E1226C"/>
    <w:rsid w:val="00E215BE"/>
    <w:rsid w:val="00E24D51"/>
    <w:rsid w:val="00E309B3"/>
    <w:rsid w:val="00E3154B"/>
    <w:rsid w:val="00E34899"/>
    <w:rsid w:val="00E37D3F"/>
    <w:rsid w:val="00E41FF5"/>
    <w:rsid w:val="00E447A1"/>
    <w:rsid w:val="00E4669F"/>
    <w:rsid w:val="00E4773F"/>
    <w:rsid w:val="00E479DC"/>
    <w:rsid w:val="00E53D8E"/>
    <w:rsid w:val="00E60E0D"/>
    <w:rsid w:val="00E62514"/>
    <w:rsid w:val="00E65409"/>
    <w:rsid w:val="00E66101"/>
    <w:rsid w:val="00E667D1"/>
    <w:rsid w:val="00E71595"/>
    <w:rsid w:val="00E75675"/>
    <w:rsid w:val="00E83ADB"/>
    <w:rsid w:val="00E858D2"/>
    <w:rsid w:val="00E86B12"/>
    <w:rsid w:val="00E92334"/>
    <w:rsid w:val="00E94A91"/>
    <w:rsid w:val="00E95F04"/>
    <w:rsid w:val="00EA1E09"/>
    <w:rsid w:val="00EA2A5E"/>
    <w:rsid w:val="00EB135F"/>
    <w:rsid w:val="00EB2BE0"/>
    <w:rsid w:val="00EB303A"/>
    <w:rsid w:val="00EB3578"/>
    <w:rsid w:val="00EB6872"/>
    <w:rsid w:val="00EB7772"/>
    <w:rsid w:val="00EB7F47"/>
    <w:rsid w:val="00EC6DAA"/>
    <w:rsid w:val="00EC764E"/>
    <w:rsid w:val="00ED0423"/>
    <w:rsid w:val="00ED4BCC"/>
    <w:rsid w:val="00EE0251"/>
    <w:rsid w:val="00EF0F3E"/>
    <w:rsid w:val="00EF4012"/>
    <w:rsid w:val="00EF6D0D"/>
    <w:rsid w:val="00EF6D92"/>
    <w:rsid w:val="00F03932"/>
    <w:rsid w:val="00F07C86"/>
    <w:rsid w:val="00F133FA"/>
    <w:rsid w:val="00F14DD5"/>
    <w:rsid w:val="00F1664A"/>
    <w:rsid w:val="00F17FB4"/>
    <w:rsid w:val="00F22D8C"/>
    <w:rsid w:val="00F241DA"/>
    <w:rsid w:val="00F30755"/>
    <w:rsid w:val="00F31F8C"/>
    <w:rsid w:val="00F34BB7"/>
    <w:rsid w:val="00F373D1"/>
    <w:rsid w:val="00F4618C"/>
    <w:rsid w:val="00F53A3E"/>
    <w:rsid w:val="00F54839"/>
    <w:rsid w:val="00F54853"/>
    <w:rsid w:val="00F62A85"/>
    <w:rsid w:val="00F70049"/>
    <w:rsid w:val="00F710AC"/>
    <w:rsid w:val="00F7178E"/>
    <w:rsid w:val="00F719FD"/>
    <w:rsid w:val="00F73F71"/>
    <w:rsid w:val="00F74054"/>
    <w:rsid w:val="00F75DD9"/>
    <w:rsid w:val="00F800F2"/>
    <w:rsid w:val="00F80441"/>
    <w:rsid w:val="00F81E8C"/>
    <w:rsid w:val="00F82E94"/>
    <w:rsid w:val="00F82FBF"/>
    <w:rsid w:val="00F835A3"/>
    <w:rsid w:val="00F83651"/>
    <w:rsid w:val="00F8417F"/>
    <w:rsid w:val="00F84FBA"/>
    <w:rsid w:val="00F90918"/>
    <w:rsid w:val="00F94054"/>
    <w:rsid w:val="00F941F0"/>
    <w:rsid w:val="00F96B78"/>
    <w:rsid w:val="00F976FB"/>
    <w:rsid w:val="00FA0CB7"/>
    <w:rsid w:val="00FA2C72"/>
    <w:rsid w:val="00FA2F7C"/>
    <w:rsid w:val="00FA4DF1"/>
    <w:rsid w:val="00FA750C"/>
    <w:rsid w:val="00FB1038"/>
    <w:rsid w:val="00FB2FA2"/>
    <w:rsid w:val="00FC142A"/>
    <w:rsid w:val="00FC7961"/>
    <w:rsid w:val="00FD02D6"/>
    <w:rsid w:val="00FD38A5"/>
    <w:rsid w:val="00FD6D79"/>
    <w:rsid w:val="00FD7D2A"/>
    <w:rsid w:val="00FE05DA"/>
    <w:rsid w:val="00FE1A0A"/>
    <w:rsid w:val="00FE1A51"/>
    <w:rsid w:val="00FE1FE9"/>
    <w:rsid w:val="00FE2851"/>
    <w:rsid w:val="00FE299C"/>
    <w:rsid w:val="00FE4BF5"/>
    <w:rsid w:val="00FE711B"/>
    <w:rsid w:val="00FE7818"/>
    <w:rsid w:val="00FF00ED"/>
    <w:rsid w:val="00FF0730"/>
    <w:rsid w:val="00FF0854"/>
    <w:rsid w:val="00FF2810"/>
    <w:rsid w:val="00FF3C26"/>
    <w:rsid w:val="00FF3CB7"/>
    <w:rsid w:val="00FF3FBE"/>
    <w:rsid w:val="00FF4BF7"/>
    <w:rsid w:val="00FF5840"/>
    <w:rsid w:val="00FF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03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0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6B9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2B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5908"/>
    <w:rPr>
      <w:sz w:val="18"/>
      <w:szCs w:val="18"/>
    </w:rPr>
  </w:style>
  <w:style w:type="paragraph" w:styleId="a4">
    <w:name w:val="footer"/>
    <w:basedOn w:val="a"/>
    <w:link w:val="Char0"/>
    <w:uiPriority w:val="99"/>
    <w:unhideWhenUsed/>
    <w:rsid w:val="00025908"/>
    <w:pPr>
      <w:tabs>
        <w:tab w:val="center" w:pos="4153"/>
        <w:tab w:val="right" w:pos="8306"/>
      </w:tabs>
      <w:snapToGrid w:val="0"/>
      <w:jc w:val="left"/>
    </w:pPr>
    <w:rPr>
      <w:sz w:val="18"/>
      <w:szCs w:val="18"/>
    </w:rPr>
  </w:style>
  <w:style w:type="character" w:customStyle="1" w:styleId="Char0">
    <w:name w:val="页脚 Char"/>
    <w:basedOn w:val="a0"/>
    <w:link w:val="a4"/>
    <w:uiPriority w:val="99"/>
    <w:rsid w:val="00025908"/>
    <w:rPr>
      <w:sz w:val="18"/>
      <w:szCs w:val="18"/>
    </w:rPr>
  </w:style>
  <w:style w:type="paragraph" w:styleId="a5">
    <w:name w:val="Title"/>
    <w:basedOn w:val="a"/>
    <w:next w:val="a"/>
    <w:link w:val="Char1"/>
    <w:uiPriority w:val="10"/>
    <w:qFormat/>
    <w:rsid w:val="0002590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25908"/>
    <w:rPr>
      <w:rFonts w:asciiTheme="majorHAnsi" w:eastAsia="宋体" w:hAnsiTheme="majorHAnsi" w:cstheme="majorBidi"/>
      <w:b/>
      <w:bCs/>
      <w:sz w:val="32"/>
      <w:szCs w:val="32"/>
    </w:rPr>
  </w:style>
  <w:style w:type="paragraph" w:styleId="a6">
    <w:name w:val="List Paragraph"/>
    <w:basedOn w:val="a"/>
    <w:uiPriority w:val="34"/>
    <w:qFormat/>
    <w:rsid w:val="00446A04"/>
    <w:pPr>
      <w:ind w:firstLineChars="200" w:firstLine="420"/>
    </w:pPr>
  </w:style>
  <w:style w:type="character" w:customStyle="1" w:styleId="1Char">
    <w:name w:val="标题 1 Char"/>
    <w:basedOn w:val="a0"/>
    <w:link w:val="1"/>
    <w:uiPriority w:val="9"/>
    <w:rsid w:val="000E035E"/>
    <w:rPr>
      <w:b/>
      <w:bCs/>
      <w:kern w:val="44"/>
      <w:sz w:val="44"/>
      <w:szCs w:val="44"/>
    </w:rPr>
  </w:style>
  <w:style w:type="paragraph" w:styleId="a7">
    <w:name w:val="Balloon Text"/>
    <w:basedOn w:val="a"/>
    <w:link w:val="Char2"/>
    <w:uiPriority w:val="99"/>
    <w:semiHidden/>
    <w:unhideWhenUsed/>
    <w:rsid w:val="00477CB5"/>
    <w:rPr>
      <w:sz w:val="18"/>
      <w:szCs w:val="18"/>
    </w:rPr>
  </w:style>
  <w:style w:type="character" w:customStyle="1" w:styleId="Char2">
    <w:name w:val="批注框文本 Char"/>
    <w:basedOn w:val="a0"/>
    <w:link w:val="a7"/>
    <w:uiPriority w:val="99"/>
    <w:semiHidden/>
    <w:rsid w:val="00477CB5"/>
    <w:rPr>
      <w:sz w:val="18"/>
      <w:szCs w:val="18"/>
    </w:rPr>
  </w:style>
  <w:style w:type="character" w:styleId="a8">
    <w:name w:val="Hyperlink"/>
    <w:basedOn w:val="a0"/>
    <w:uiPriority w:val="99"/>
    <w:unhideWhenUsed/>
    <w:rsid w:val="00D15621"/>
    <w:rPr>
      <w:color w:val="0000FF"/>
      <w:u w:val="single"/>
    </w:rPr>
  </w:style>
  <w:style w:type="paragraph" w:styleId="a9">
    <w:name w:val="Normal (Web)"/>
    <w:basedOn w:val="a"/>
    <w:uiPriority w:val="99"/>
    <w:semiHidden/>
    <w:unhideWhenUsed/>
    <w:rsid w:val="0001691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800F2"/>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2B9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076B97"/>
    <w:rPr>
      <w:b/>
      <w:bCs/>
      <w:sz w:val="32"/>
      <w:szCs w:val="32"/>
    </w:rPr>
  </w:style>
  <w:style w:type="character" w:styleId="aa">
    <w:name w:val="Placeholder Text"/>
    <w:basedOn w:val="a0"/>
    <w:uiPriority w:val="99"/>
    <w:semiHidden/>
    <w:rsid w:val="009C58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03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0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6B9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2B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5908"/>
    <w:rPr>
      <w:sz w:val="18"/>
      <w:szCs w:val="18"/>
    </w:rPr>
  </w:style>
  <w:style w:type="paragraph" w:styleId="a4">
    <w:name w:val="footer"/>
    <w:basedOn w:val="a"/>
    <w:link w:val="Char0"/>
    <w:uiPriority w:val="99"/>
    <w:unhideWhenUsed/>
    <w:rsid w:val="00025908"/>
    <w:pPr>
      <w:tabs>
        <w:tab w:val="center" w:pos="4153"/>
        <w:tab w:val="right" w:pos="8306"/>
      </w:tabs>
      <w:snapToGrid w:val="0"/>
      <w:jc w:val="left"/>
    </w:pPr>
    <w:rPr>
      <w:sz w:val="18"/>
      <w:szCs w:val="18"/>
    </w:rPr>
  </w:style>
  <w:style w:type="character" w:customStyle="1" w:styleId="Char0">
    <w:name w:val="页脚 Char"/>
    <w:basedOn w:val="a0"/>
    <w:link w:val="a4"/>
    <w:uiPriority w:val="99"/>
    <w:rsid w:val="00025908"/>
    <w:rPr>
      <w:sz w:val="18"/>
      <w:szCs w:val="18"/>
    </w:rPr>
  </w:style>
  <w:style w:type="paragraph" w:styleId="a5">
    <w:name w:val="Title"/>
    <w:basedOn w:val="a"/>
    <w:next w:val="a"/>
    <w:link w:val="Char1"/>
    <w:uiPriority w:val="10"/>
    <w:qFormat/>
    <w:rsid w:val="0002590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25908"/>
    <w:rPr>
      <w:rFonts w:asciiTheme="majorHAnsi" w:eastAsia="宋体" w:hAnsiTheme="majorHAnsi" w:cstheme="majorBidi"/>
      <w:b/>
      <w:bCs/>
      <w:sz w:val="32"/>
      <w:szCs w:val="32"/>
    </w:rPr>
  </w:style>
  <w:style w:type="paragraph" w:styleId="a6">
    <w:name w:val="List Paragraph"/>
    <w:basedOn w:val="a"/>
    <w:uiPriority w:val="34"/>
    <w:qFormat/>
    <w:rsid w:val="00446A04"/>
    <w:pPr>
      <w:ind w:firstLineChars="200" w:firstLine="420"/>
    </w:pPr>
  </w:style>
  <w:style w:type="character" w:customStyle="1" w:styleId="1Char">
    <w:name w:val="标题 1 Char"/>
    <w:basedOn w:val="a0"/>
    <w:link w:val="1"/>
    <w:uiPriority w:val="9"/>
    <w:rsid w:val="000E035E"/>
    <w:rPr>
      <w:b/>
      <w:bCs/>
      <w:kern w:val="44"/>
      <w:sz w:val="44"/>
      <w:szCs w:val="44"/>
    </w:rPr>
  </w:style>
  <w:style w:type="paragraph" w:styleId="a7">
    <w:name w:val="Balloon Text"/>
    <w:basedOn w:val="a"/>
    <w:link w:val="Char2"/>
    <w:uiPriority w:val="99"/>
    <w:semiHidden/>
    <w:unhideWhenUsed/>
    <w:rsid w:val="00477CB5"/>
    <w:rPr>
      <w:sz w:val="18"/>
      <w:szCs w:val="18"/>
    </w:rPr>
  </w:style>
  <w:style w:type="character" w:customStyle="1" w:styleId="Char2">
    <w:name w:val="批注框文本 Char"/>
    <w:basedOn w:val="a0"/>
    <w:link w:val="a7"/>
    <w:uiPriority w:val="99"/>
    <w:semiHidden/>
    <w:rsid w:val="00477CB5"/>
    <w:rPr>
      <w:sz w:val="18"/>
      <w:szCs w:val="18"/>
    </w:rPr>
  </w:style>
  <w:style w:type="character" w:styleId="a8">
    <w:name w:val="Hyperlink"/>
    <w:basedOn w:val="a0"/>
    <w:uiPriority w:val="99"/>
    <w:unhideWhenUsed/>
    <w:rsid w:val="00D15621"/>
    <w:rPr>
      <w:color w:val="0000FF"/>
      <w:u w:val="single"/>
    </w:rPr>
  </w:style>
  <w:style w:type="paragraph" w:styleId="a9">
    <w:name w:val="Normal (Web)"/>
    <w:basedOn w:val="a"/>
    <w:uiPriority w:val="99"/>
    <w:semiHidden/>
    <w:unhideWhenUsed/>
    <w:rsid w:val="0001691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800F2"/>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2B9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076B97"/>
    <w:rPr>
      <w:b/>
      <w:bCs/>
      <w:sz w:val="32"/>
      <w:szCs w:val="32"/>
    </w:rPr>
  </w:style>
  <w:style w:type="character" w:styleId="aa">
    <w:name w:val="Placeholder Text"/>
    <w:basedOn w:val="a0"/>
    <w:uiPriority w:val="99"/>
    <w:semiHidden/>
    <w:rsid w:val="009C5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2811">
      <w:bodyDiv w:val="1"/>
      <w:marLeft w:val="0"/>
      <w:marRight w:val="0"/>
      <w:marTop w:val="0"/>
      <w:marBottom w:val="0"/>
      <w:divBdr>
        <w:top w:val="none" w:sz="0" w:space="0" w:color="auto"/>
        <w:left w:val="none" w:sz="0" w:space="0" w:color="auto"/>
        <w:bottom w:val="none" w:sz="0" w:space="0" w:color="auto"/>
        <w:right w:val="none" w:sz="0" w:space="0" w:color="auto"/>
      </w:divBdr>
    </w:div>
    <w:div w:id="210961546">
      <w:bodyDiv w:val="1"/>
      <w:marLeft w:val="0"/>
      <w:marRight w:val="0"/>
      <w:marTop w:val="0"/>
      <w:marBottom w:val="0"/>
      <w:divBdr>
        <w:top w:val="none" w:sz="0" w:space="0" w:color="auto"/>
        <w:left w:val="none" w:sz="0" w:space="0" w:color="auto"/>
        <w:bottom w:val="none" w:sz="0" w:space="0" w:color="auto"/>
        <w:right w:val="none" w:sz="0" w:space="0" w:color="auto"/>
      </w:divBdr>
    </w:div>
    <w:div w:id="233512832">
      <w:bodyDiv w:val="1"/>
      <w:marLeft w:val="0"/>
      <w:marRight w:val="0"/>
      <w:marTop w:val="0"/>
      <w:marBottom w:val="0"/>
      <w:divBdr>
        <w:top w:val="none" w:sz="0" w:space="0" w:color="auto"/>
        <w:left w:val="none" w:sz="0" w:space="0" w:color="auto"/>
        <w:bottom w:val="none" w:sz="0" w:space="0" w:color="auto"/>
        <w:right w:val="none" w:sz="0" w:space="0" w:color="auto"/>
      </w:divBdr>
    </w:div>
    <w:div w:id="266667989">
      <w:bodyDiv w:val="1"/>
      <w:marLeft w:val="0"/>
      <w:marRight w:val="0"/>
      <w:marTop w:val="0"/>
      <w:marBottom w:val="0"/>
      <w:divBdr>
        <w:top w:val="none" w:sz="0" w:space="0" w:color="auto"/>
        <w:left w:val="none" w:sz="0" w:space="0" w:color="auto"/>
        <w:bottom w:val="none" w:sz="0" w:space="0" w:color="auto"/>
        <w:right w:val="none" w:sz="0" w:space="0" w:color="auto"/>
      </w:divBdr>
    </w:div>
    <w:div w:id="342979344">
      <w:bodyDiv w:val="1"/>
      <w:marLeft w:val="0"/>
      <w:marRight w:val="0"/>
      <w:marTop w:val="0"/>
      <w:marBottom w:val="0"/>
      <w:divBdr>
        <w:top w:val="none" w:sz="0" w:space="0" w:color="auto"/>
        <w:left w:val="none" w:sz="0" w:space="0" w:color="auto"/>
        <w:bottom w:val="none" w:sz="0" w:space="0" w:color="auto"/>
        <w:right w:val="none" w:sz="0" w:space="0" w:color="auto"/>
      </w:divBdr>
    </w:div>
    <w:div w:id="377826336">
      <w:bodyDiv w:val="1"/>
      <w:marLeft w:val="0"/>
      <w:marRight w:val="0"/>
      <w:marTop w:val="0"/>
      <w:marBottom w:val="0"/>
      <w:divBdr>
        <w:top w:val="none" w:sz="0" w:space="0" w:color="auto"/>
        <w:left w:val="none" w:sz="0" w:space="0" w:color="auto"/>
        <w:bottom w:val="none" w:sz="0" w:space="0" w:color="auto"/>
        <w:right w:val="none" w:sz="0" w:space="0" w:color="auto"/>
      </w:divBdr>
    </w:div>
    <w:div w:id="448400279">
      <w:bodyDiv w:val="1"/>
      <w:marLeft w:val="0"/>
      <w:marRight w:val="0"/>
      <w:marTop w:val="0"/>
      <w:marBottom w:val="0"/>
      <w:divBdr>
        <w:top w:val="none" w:sz="0" w:space="0" w:color="auto"/>
        <w:left w:val="none" w:sz="0" w:space="0" w:color="auto"/>
        <w:bottom w:val="none" w:sz="0" w:space="0" w:color="auto"/>
        <w:right w:val="none" w:sz="0" w:space="0" w:color="auto"/>
      </w:divBdr>
    </w:div>
    <w:div w:id="574975480">
      <w:bodyDiv w:val="1"/>
      <w:marLeft w:val="0"/>
      <w:marRight w:val="0"/>
      <w:marTop w:val="0"/>
      <w:marBottom w:val="0"/>
      <w:divBdr>
        <w:top w:val="none" w:sz="0" w:space="0" w:color="auto"/>
        <w:left w:val="none" w:sz="0" w:space="0" w:color="auto"/>
        <w:bottom w:val="none" w:sz="0" w:space="0" w:color="auto"/>
        <w:right w:val="none" w:sz="0" w:space="0" w:color="auto"/>
      </w:divBdr>
    </w:div>
    <w:div w:id="589698082">
      <w:bodyDiv w:val="1"/>
      <w:marLeft w:val="0"/>
      <w:marRight w:val="0"/>
      <w:marTop w:val="0"/>
      <w:marBottom w:val="0"/>
      <w:divBdr>
        <w:top w:val="none" w:sz="0" w:space="0" w:color="auto"/>
        <w:left w:val="none" w:sz="0" w:space="0" w:color="auto"/>
        <w:bottom w:val="none" w:sz="0" w:space="0" w:color="auto"/>
        <w:right w:val="none" w:sz="0" w:space="0" w:color="auto"/>
      </w:divBdr>
    </w:div>
    <w:div w:id="845709162">
      <w:bodyDiv w:val="1"/>
      <w:marLeft w:val="0"/>
      <w:marRight w:val="0"/>
      <w:marTop w:val="0"/>
      <w:marBottom w:val="0"/>
      <w:divBdr>
        <w:top w:val="none" w:sz="0" w:space="0" w:color="auto"/>
        <w:left w:val="none" w:sz="0" w:space="0" w:color="auto"/>
        <w:bottom w:val="none" w:sz="0" w:space="0" w:color="auto"/>
        <w:right w:val="none" w:sz="0" w:space="0" w:color="auto"/>
      </w:divBdr>
    </w:div>
    <w:div w:id="868496353">
      <w:bodyDiv w:val="1"/>
      <w:marLeft w:val="0"/>
      <w:marRight w:val="0"/>
      <w:marTop w:val="0"/>
      <w:marBottom w:val="0"/>
      <w:divBdr>
        <w:top w:val="none" w:sz="0" w:space="0" w:color="auto"/>
        <w:left w:val="none" w:sz="0" w:space="0" w:color="auto"/>
        <w:bottom w:val="none" w:sz="0" w:space="0" w:color="auto"/>
        <w:right w:val="none" w:sz="0" w:space="0" w:color="auto"/>
      </w:divBdr>
    </w:div>
    <w:div w:id="984551126">
      <w:bodyDiv w:val="1"/>
      <w:marLeft w:val="0"/>
      <w:marRight w:val="0"/>
      <w:marTop w:val="0"/>
      <w:marBottom w:val="0"/>
      <w:divBdr>
        <w:top w:val="none" w:sz="0" w:space="0" w:color="auto"/>
        <w:left w:val="none" w:sz="0" w:space="0" w:color="auto"/>
        <w:bottom w:val="none" w:sz="0" w:space="0" w:color="auto"/>
        <w:right w:val="none" w:sz="0" w:space="0" w:color="auto"/>
      </w:divBdr>
    </w:div>
    <w:div w:id="998733584">
      <w:bodyDiv w:val="1"/>
      <w:marLeft w:val="0"/>
      <w:marRight w:val="0"/>
      <w:marTop w:val="0"/>
      <w:marBottom w:val="0"/>
      <w:divBdr>
        <w:top w:val="none" w:sz="0" w:space="0" w:color="auto"/>
        <w:left w:val="none" w:sz="0" w:space="0" w:color="auto"/>
        <w:bottom w:val="none" w:sz="0" w:space="0" w:color="auto"/>
        <w:right w:val="none" w:sz="0" w:space="0" w:color="auto"/>
      </w:divBdr>
    </w:div>
    <w:div w:id="1122267383">
      <w:bodyDiv w:val="1"/>
      <w:marLeft w:val="0"/>
      <w:marRight w:val="0"/>
      <w:marTop w:val="0"/>
      <w:marBottom w:val="0"/>
      <w:divBdr>
        <w:top w:val="none" w:sz="0" w:space="0" w:color="auto"/>
        <w:left w:val="none" w:sz="0" w:space="0" w:color="auto"/>
        <w:bottom w:val="none" w:sz="0" w:space="0" w:color="auto"/>
        <w:right w:val="none" w:sz="0" w:space="0" w:color="auto"/>
      </w:divBdr>
    </w:div>
    <w:div w:id="1133210003">
      <w:bodyDiv w:val="1"/>
      <w:marLeft w:val="0"/>
      <w:marRight w:val="0"/>
      <w:marTop w:val="0"/>
      <w:marBottom w:val="0"/>
      <w:divBdr>
        <w:top w:val="none" w:sz="0" w:space="0" w:color="auto"/>
        <w:left w:val="none" w:sz="0" w:space="0" w:color="auto"/>
        <w:bottom w:val="none" w:sz="0" w:space="0" w:color="auto"/>
        <w:right w:val="none" w:sz="0" w:space="0" w:color="auto"/>
      </w:divBdr>
    </w:div>
    <w:div w:id="1214199390">
      <w:bodyDiv w:val="1"/>
      <w:marLeft w:val="0"/>
      <w:marRight w:val="0"/>
      <w:marTop w:val="0"/>
      <w:marBottom w:val="0"/>
      <w:divBdr>
        <w:top w:val="none" w:sz="0" w:space="0" w:color="auto"/>
        <w:left w:val="none" w:sz="0" w:space="0" w:color="auto"/>
        <w:bottom w:val="none" w:sz="0" w:space="0" w:color="auto"/>
        <w:right w:val="none" w:sz="0" w:space="0" w:color="auto"/>
      </w:divBdr>
    </w:div>
    <w:div w:id="1229461808">
      <w:bodyDiv w:val="1"/>
      <w:marLeft w:val="0"/>
      <w:marRight w:val="0"/>
      <w:marTop w:val="0"/>
      <w:marBottom w:val="0"/>
      <w:divBdr>
        <w:top w:val="none" w:sz="0" w:space="0" w:color="auto"/>
        <w:left w:val="none" w:sz="0" w:space="0" w:color="auto"/>
        <w:bottom w:val="none" w:sz="0" w:space="0" w:color="auto"/>
        <w:right w:val="none" w:sz="0" w:space="0" w:color="auto"/>
      </w:divBdr>
    </w:div>
    <w:div w:id="1395279995">
      <w:bodyDiv w:val="1"/>
      <w:marLeft w:val="0"/>
      <w:marRight w:val="0"/>
      <w:marTop w:val="0"/>
      <w:marBottom w:val="0"/>
      <w:divBdr>
        <w:top w:val="none" w:sz="0" w:space="0" w:color="auto"/>
        <w:left w:val="none" w:sz="0" w:space="0" w:color="auto"/>
        <w:bottom w:val="none" w:sz="0" w:space="0" w:color="auto"/>
        <w:right w:val="none" w:sz="0" w:space="0" w:color="auto"/>
      </w:divBdr>
    </w:div>
    <w:div w:id="1432235292">
      <w:bodyDiv w:val="1"/>
      <w:marLeft w:val="0"/>
      <w:marRight w:val="0"/>
      <w:marTop w:val="0"/>
      <w:marBottom w:val="0"/>
      <w:divBdr>
        <w:top w:val="none" w:sz="0" w:space="0" w:color="auto"/>
        <w:left w:val="none" w:sz="0" w:space="0" w:color="auto"/>
        <w:bottom w:val="none" w:sz="0" w:space="0" w:color="auto"/>
        <w:right w:val="none" w:sz="0" w:space="0" w:color="auto"/>
      </w:divBdr>
    </w:div>
    <w:div w:id="1443383971">
      <w:bodyDiv w:val="1"/>
      <w:marLeft w:val="0"/>
      <w:marRight w:val="0"/>
      <w:marTop w:val="0"/>
      <w:marBottom w:val="0"/>
      <w:divBdr>
        <w:top w:val="none" w:sz="0" w:space="0" w:color="auto"/>
        <w:left w:val="none" w:sz="0" w:space="0" w:color="auto"/>
        <w:bottom w:val="none" w:sz="0" w:space="0" w:color="auto"/>
        <w:right w:val="none" w:sz="0" w:space="0" w:color="auto"/>
      </w:divBdr>
    </w:div>
    <w:div w:id="1456217439">
      <w:bodyDiv w:val="1"/>
      <w:marLeft w:val="0"/>
      <w:marRight w:val="0"/>
      <w:marTop w:val="0"/>
      <w:marBottom w:val="0"/>
      <w:divBdr>
        <w:top w:val="none" w:sz="0" w:space="0" w:color="auto"/>
        <w:left w:val="none" w:sz="0" w:space="0" w:color="auto"/>
        <w:bottom w:val="none" w:sz="0" w:space="0" w:color="auto"/>
        <w:right w:val="none" w:sz="0" w:space="0" w:color="auto"/>
      </w:divBdr>
    </w:div>
    <w:div w:id="1499035949">
      <w:bodyDiv w:val="1"/>
      <w:marLeft w:val="0"/>
      <w:marRight w:val="0"/>
      <w:marTop w:val="0"/>
      <w:marBottom w:val="0"/>
      <w:divBdr>
        <w:top w:val="none" w:sz="0" w:space="0" w:color="auto"/>
        <w:left w:val="none" w:sz="0" w:space="0" w:color="auto"/>
        <w:bottom w:val="none" w:sz="0" w:space="0" w:color="auto"/>
        <w:right w:val="none" w:sz="0" w:space="0" w:color="auto"/>
      </w:divBdr>
    </w:div>
    <w:div w:id="1508398742">
      <w:bodyDiv w:val="1"/>
      <w:marLeft w:val="0"/>
      <w:marRight w:val="0"/>
      <w:marTop w:val="0"/>
      <w:marBottom w:val="0"/>
      <w:divBdr>
        <w:top w:val="none" w:sz="0" w:space="0" w:color="auto"/>
        <w:left w:val="none" w:sz="0" w:space="0" w:color="auto"/>
        <w:bottom w:val="none" w:sz="0" w:space="0" w:color="auto"/>
        <w:right w:val="none" w:sz="0" w:space="0" w:color="auto"/>
      </w:divBdr>
    </w:div>
    <w:div w:id="1513690177">
      <w:bodyDiv w:val="1"/>
      <w:marLeft w:val="0"/>
      <w:marRight w:val="0"/>
      <w:marTop w:val="0"/>
      <w:marBottom w:val="0"/>
      <w:divBdr>
        <w:top w:val="none" w:sz="0" w:space="0" w:color="auto"/>
        <w:left w:val="none" w:sz="0" w:space="0" w:color="auto"/>
        <w:bottom w:val="none" w:sz="0" w:space="0" w:color="auto"/>
        <w:right w:val="none" w:sz="0" w:space="0" w:color="auto"/>
      </w:divBdr>
    </w:div>
    <w:div w:id="1532303265">
      <w:bodyDiv w:val="1"/>
      <w:marLeft w:val="0"/>
      <w:marRight w:val="0"/>
      <w:marTop w:val="0"/>
      <w:marBottom w:val="0"/>
      <w:divBdr>
        <w:top w:val="none" w:sz="0" w:space="0" w:color="auto"/>
        <w:left w:val="none" w:sz="0" w:space="0" w:color="auto"/>
        <w:bottom w:val="none" w:sz="0" w:space="0" w:color="auto"/>
        <w:right w:val="none" w:sz="0" w:space="0" w:color="auto"/>
      </w:divBdr>
    </w:div>
    <w:div w:id="1579555530">
      <w:bodyDiv w:val="1"/>
      <w:marLeft w:val="0"/>
      <w:marRight w:val="0"/>
      <w:marTop w:val="0"/>
      <w:marBottom w:val="0"/>
      <w:divBdr>
        <w:top w:val="none" w:sz="0" w:space="0" w:color="auto"/>
        <w:left w:val="none" w:sz="0" w:space="0" w:color="auto"/>
        <w:bottom w:val="none" w:sz="0" w:space="0" w:color="auto"/>
        <w:right w:val="none" w:sz="0" w:space="0" w:color="auto"/>
      </w:divBdr>
    </w:div>
    <w:div w:id="1681081135">
      <w:bodyDiv w:val="1"/>
      <w:marLeft w:val="0"/>
      <w:marRight w:val="0"/>
      <w:marTop w:val="0"/>
      <w:marBottom w:val="0"/>
      <w:divBdr>
        <w:top w:val="none" w:sz="0" w:space="0" w:color="auto"/>
        <w:left w:val="none" w:sz="0" w:space="0" w:color="auto"/>
        <w:bottom w:val="none" w:sz="0" w:space="0" w:color="auto"/>
        <w:right w:val="none" w:sz="0" w:space="0" w:color="auto"/>
      </w:divBdr>
    </w:div>
    <w:div w:id="1695810485">
      <w:bodyDiv w:val="1"/>
      <w:marLeft w:val="0"/>
      <w:marRight w:val="0"/>
      <w:marTop w:val="0"/>
      <w:marBottom w:val="0"/>
      <w:divBdr>
        <w:top w:val="none" w:sz="0" w:space="0" w:color="auto"/>
        <w:left w:val="none" w:sz="0" w:space="0" w:color="auto"/>
        <w:bottom w:val="none" w:sz="0" w:space="0" w:color="auto"/>
        <w:right w:val="none" w:sz="0" w:space="0" w:color="auto"/>
      </w:divBdr>
    </w:div>
    <w:div w:id="1859003232">
      <w:bodyDiv w:val="1"/>
      <w:marLeft w:val="0"/>
      <w:marRight w:val="0"/>
      <w:marTop w:val="0"/>
      <w:marBottom w:val="0"/>
      <w:divBdr>
        <w:top w:val="none" w:sz="0" w:space="0" w:color="auto"/>
        <w:left w:val="none" w:sz="0" w:space="0" w:color="auto"/>
        <w:bottom w:val="none" w:sz="0" w:space="0" w:color="auto"/>
        <w:right w:val="none" w:sz="0" w:space="0" w:color="auto"/>
      </w:divBdr>
    </w:div>
    <w:div w:id="2027250958">
      <w:bodyDiv w:val="1"/>
      <w:marLeft w:val="0"/>
      <w:marRight w:val="0"/>
      <w:marTop w:val="0"/>
      <w:marBottom w:val="0"/>
      <w:divBdr>
        <w:top w:val="none" w:sz="0" w:space="0" w:color="auto"/>
        <w:left w:val="none" w:sz="0" w:space="0" w:color="auto"/>
        <w:bottom w:val="none" w:sz="0" w:space="0" w:color="auto"/>
        <w:right w:val="none" w:sz="0" w:space="0" w:color="auto"/>
      </w:divBdr>
    </w:div>
    <w:div w:id="20531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hyperlink" Target="https://mp.weixin.qq.com/s/RsIVVqoEHTlz6dxzRYba0Q"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mp.weixin.qq.com/s/FVIR3-ygHAQp2wzRRSx4L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mp.weixin.qq.com/s/9fioWus3UH2gvEtDLZjOQQ"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s://mp.weixin.qq.com/s/YPwo5JFlIsvkOi6QJGvRqg" TargetMode="External"/><Relationship Id="rId69" Type="http://schemas.openxmlformats.org/officeDocument/2006/relationships/hyperlink" Target="https://mp.weixin.qq.com/s/_s7sOlWeLpHPxbqQk-EFeg" TargetMode="External"/><Relationship Id="rId8" Type="http://schemas.openxmlformats.org/officeDocument/2006/relationships/hyperlink" Target="https://github.com/jpegbert/MachineLearning/tree/master/similarity" TargetMode="External"/><Relationship Id="rId51" Type="http://schemas.openxmlformats.org/officeDocument/2006/relationships/image" Target="media/image43.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mp.weixin.qq.com/s/3-_TzRvXmqdRov1W5_-F7A"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1310</TotalTime>
  <Pages>22</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1123</cp:revision>
  <dcterms:created xsi:type="dcterms:W3CDTF">2021-02-14T07:19:00Z</dcterms:created>
  <dcterms:modified xsi:type="dcterms:W3CDTF">2021-02-19T06:00:00Z</dcterms:modified>
</cp:coreProperties>
</file>