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0BD719" w14:textId="570E3F40" w:rsidR="004052BE" w:rsidRDefault="00B905F9" w:rsidP="00D61A08">
      <w:pPr>
        <w:pStyle w:val="a3"/>
      </w:pPr>
      <w:r>
        <w:rPr>
          <w:rFonts w:hint="eastAsia"/>
        </w:rPr>
        <w:t>DIN原理与实践</w:t>
      </w:r>
    </w:p>
    <w:p w14:paraId="589D5D27" w14:textId="1C4257D7" w:rsidR="00B905F9" w:rsidRDefault="00D133EB" w:rsidP="00520AB7">
      <w:pPr>
        <w:pStyle w:val="1"/>
      </w:pPr>
      <w:r>
        <w:rPr>
          <w:rFonts w:hint="eastAsia"/>
        </w:rPr>
        <w:t>背景</w:t>
      </w:r>
    </w:p>
    <w:p w14:paraId="10000CE4" w14:textId="62512743" w:rsidR="00477167" w:rsidRDefault="00B00347" w:rsidP="00477167">
      <w:pPr>
        <w:ind w:firstLine="420"/>
        <w:rPr>
          <w:rFonts w:ascii="宋体" w:eastAsia="宋体" w:hAnsi="宋体"/>
        </w:rPr>
      </w:pPr>
      <w:r>
        <w:rPr>
          <w:rFonts w:ascii="宋体" w:eastAsia="宋体" w:hAnsi="宋体" w:hint="eastAsia"/>
        </w:rPr>
        <w:t>2</w:t>
      </w:r>
      <w:r w:rsidR="00803C9F">
        <w:rPr>
          <w:rFonts w:ascii="宋体" w:eastAsia="宋体" w:hAnsi="宋体"/>
        </w:rPr>
        <w:t>01</w:t>
      </w:r>
      <w:r w:rsidR="00803C9F">
        <w:rPr>
          <w:rFonts w:ascii="宋体" w:eastAsia="宋体" w:hAnsi="宋体" w:hint="eastAsia"/>
        </w:rPr>
        <w:t>8</w:t>
      </w:r>
      <w:r>
        <w:rPr>
          <w:rFonts w:ascii="宋体" w:eastAsia="宋体" w:hAnsi="宋体" w:hint="eastAsia"/>
        </w:rPr>
        <w:t>年之前</w:t>
      </w:r>
      <w:r w:rsidR="00E76D26" w:rsidRPr="00E76D26">
        <w:rPr>
          <w:rFonts w:ascii="宋体" w:eastAsia="宋体" w:hAnsi="宋体" w:hint="eastAsia"/>
        </w:rPr>
        <w:t>，</w:t>
      </w:r>
      <w:r w:rsidR="00BA4386">
        <w:rPr>
          <w:rFonts w:ascii="宋体" w:eastAsia="宋体" w:hAnsi="宋体" w:hint="eastAsia"/>
        </w:rPr>
        <w:t>一些基于深度学习的模型被应用在点击率预估任务</w:t>
      </w:r>
      <w:r w:rsidR="009179B9" w:rsidRPr="00386BE3">
        <w:rPr>
          <w:rFonts w:ascii="宋体" w:eastAsia="宋体" w:hAnsi="宋体" w:hint="eastAsia"/>
        </w:rPr>
        <w:t>中。这些模型采用了类似的</w:t>
      </w:r>
      <w:r w:rsidR="009179B9" w:rsidRPr="00386BE3">
        <w:rPr>
          <w:rFonts w:ascii="宋体" w:eastAsia="宋体" w:hAnsi="宋体"/>
        </w:rPr>
        <w:t>embedding &amp; MLP的形式</w:t>
      </w:r>
      <w:r w:rsidR="009179B9">
        <w:rPr>
          <w:rFonts w:ascii="宋体" w:eastAsia="宋体" w:hAnsi="宋体" w:hint="eastAsia"/>
        </w:rPr>
        <w:t>，被称为</w:t>
      </w:r>
      <w:r w:rsidR="00E76D26" w:rsidRPr="00E76D26">
        <w:rPr>
          <w:rFonts w:ascii="宋体" w:eastAsia="宋体" w:hAnsi="宋体"/>
        </w:rPr>
        <w:t>CTR预估的Base Model</w:t>
      </w:r>
      <w:r w:rsidR="00F421C1">
        <w:rPr>
          <w:rFonts w:ascii="宋体" w:eastAsia="宋体" w:hAnsi="宋体" w:hint="eastAsia"/>
        </w:rPr>
        <w:t>（</w:t>
      </w:r>
      <w:r w:rsidR="00F421C1" w:rsidRPr="00E76D26">
        <w:rPr>
          <w:rFonts w:ascii="宋体" w:eastAsia="宋体" w:hAnsi="宋体"/>
        </w:rPr>
        <w:t>Embedding + MLP</w:t>
      </w:r>
      <w:r w:rsidR="00F421C1">
        <w:rPr>
          <w:rFonts w:ascii="宋体" w:eastAsia="宋体" w:hAnsi="宋体" w:hint="eastAsia"/>
        </w:rPr>
        <w:t>）</w:t>
      </w:r>
      <w:r w:rsidR="00E76D26" w:rsidRPr="00E76D26">
        <w:rPr>
          <w:rFonts w:ascii="宋体" w:eastAsia="宋体" w:hAnsi="宋体"/>
        </w:rPr>
        <w:t>。</w:t>
      </w:r>
      <w:r w:rsidR="009F7F60">
        <w:rPr>
          <w:rFonts w:ascii="宋体" w:eastAsia="宋体" w:hAnsi="宋体" w:hint="eastAsia"/>
        </w:rPr>
        <w:t>通常是把</w:t>
      </w:r>
      <w:r w:rsidR="00E76D26" w:rsidRPr="00E76D26">
        <w:rPr>
          <w:rFonts w:ascii="宋体" w:eastAsia="宋体" w:hAnsi="宋体"/>
        </w:rPr>
        <w:t>大规模</w:t>
      </w:r>
      <w:r w:rsidR="009F7F60">
        <w:rPr>
          <w:rFonts w:ascii="宋体" w:eastAsia="宋体" w:hAnsi="宋体" w:hint="eastAsia"/>
        </w:rPr>
        <w:t>高维</w:t>
      </w:r>
      <w:r w:rsidR="00E76D26" w:rsidRPr="00E76D26">
        <w:rPr>
          <w:rFonts w:ascii="宋体" w:eastAsia="宋体" w:hAnsi="宋体"/>
        </w:rPr>
        <w:t>稀疏</w:t>
      </w:r>
      <w:r w:rsidR="00330159">
        <w:rPr>
          <w:rFonts w:ascii="宋体" w:eastAsia="宋体" w:hAnsi="宋体"/>
        </w:rPr>
        <w:t>的</w:t>
      </w:r>
      <w:r w:rsidR="00E76D26" w:rsidRPr="00E76D26">
        <w:rPr>
          <w:rFonts w:ascii="宋体" w:eastAsia="宋体" w:hAnsi="宋体"/>
        </w:rPr>
        <w:t>输入特征映射到低维Embedding向量中，然后转换为固定长度向量【</w:t>
      </w:r>
      <w:r w:rsidR="00F15C80">
        <w:rPr>
          <w:rFonts w:ascii="宋体" w:eastAsia="宋体" w:hAnsi="宋体" w:hint="eastAsia"/>
        </w:rPr>
        <w:t>采用</w:t>
      </w:r>
      <w:r w:rsidR="00E76D26" w:rsidRPr="00E76D26">
        <w:rPr>
          <w:rFonts w:ascii="宋体" w:eastAsia="宋体" w:hAnsi="宋体"/>
        </w:rPr>
        <w:t>sum pooling</w:t>
      </w:r>
      <w:r w:rsidR="002A0D50">
        <w:rPr>
          <w:rFonts w:ascii="宋体" w:eastAsia="宋体" w:hAnsi="宋体" w:hint="eastAsia"/>
        </w:rPr>
        <w:t>或</w:t>
      </w:r>
      <w:proofErr w:type="spellStart"/>
      <w:r w:rsidR="00E76D26" w:rsidRPr="00E76D26">
        <w:rPr>
          <w:rFonts w:ascii="宋体" w:eastAsia="宋体" w:hAnsi="宋体"/>
        </w:rPr>
        <w:t>avg</w:t>
      </w:r>
      <w:proofErr w:type="spellEnd"/>
      <w:r w:rsidR="00E76D26" w:rsidRPr="00E76D26">
        <w:rPr>
          <w:rFonts w:ascii="宋体" w:eastAsia="宋体" w:hAnsi="宋体"/>
        </w:rPr>
        <w:t xml:space="preserve"> pooling】，最后</w:t>
      </w:r>
      <w:r w:rsidR="00EA304F" w:rsidRPr="00386BE3">
        <w:rPr>
          <w:rFonts w:ascii="宋体" w:eastAsia="宋体" w:hAnsi="宋体"/>
        </w:rPr>
        <w:t>将这些定长的向量</w:t>
      </w:r>
      <w:r w:rsidR="00E76D26" w:rsidRPr="00E76D26">
        <w:rPr>
          <w:rFonts w:ascii="宋体" w:eastAsia="宋体" w:hAnsi="宋体"/>
        </w:rPr>
        <w:t>连接在一起【concatenate】输入到</w:t>
      </w:r>
      <w:r w:rsidR="00AD6C4D">
        <w:rPr>
          <w:rFonts w:ascii="宋体" w:eastAsia="宋体" w:hAnsi="宋体" w:hint="eastAsia"/>
        </w:rPr>
        <w:t>多层感知机（MLP）</w:t>
      </w:r>
      <w:r w:rsidR="00E76D26" w:rsidRPr="00E76D26">
        <w:rPr>
          <w:rFonts w:ascii="宋体" w:eastAsia="宋体" w:hAnsi="宋体"/>
        </w:rPr>
        <w:t>以学习特征之间的非线性关系</w:t>
      </w:r>
      <w:r w:rsidR="0030585C" w:rsidRPr="002A301A">
        <w:rPr>
          <w:rFonts w:ascii="宋体" w:eastAsia="宋体" w:hAnsi="宋体"/>
        </w:rPr>
        <w:t>最后通过一个 sigmoid 单元转化为点击概率，即 sparse features -&gt; embedding vector -&gt; MLPs -&gt; sigmoid -&gt; output</w:t>
      </w:r>
      <w:r w:rsidR="00E76D26" w:rsidRPr="00E76D26">
        <w:rPr>
          <w:rFonts w:ascii="宋体" w:eastAsia="宋体" w:hAnsi="宋体"/>
        </w:rPr>
        <w:t>。</w:t>
      </w:r>
      <w:r w:rsidR="00A20EA4" w:rsidRPr="002A301A">
        <w:rPr>
          <w:rFonts w:ascii="宋体" w:eastAsia="宋体" w:hAnsi="宋体"/>
        </w:rPr>
        <w:t>这一类方法的优点在于：通过神经网络可以拟合高阶的非线性关系，同时减少了人工特征的工作量。</w:t>
      </w:r>
      <w:r w:rsidR="00E76D26" w:rsidRPr="00E76D26">
        <w:rPr>
          <w:rFonts w:ascii="宋体" w:eastAsia="宋体" w:hAnsi="宋体"/>
        </w:rPr>
        <w:t>常见的模型有</w:t>
      </w:r>
      <w:proofErr w:type="spellStart"/>
      <w:r w:rsidR="00E76D26" w:rsidRPr="00E76D26">
        <w:rPr>
          <w:rFonts w:ascii="宋体" w:eastAsia="宋体" w:hAnsi="宋体"/>
        </w:rPr>
        <w:t>Wide&amp;Deep</w:t>
      </w:r>
      <w:proofErr w:type="spellEnd"/>
      <w:r w:rsidR="00E76D26" w:rsidRPr="00E76D26">
        <w:rPr>
          <w:rFonts w:ascii="宋体" w:eastAsia="宋体" w:hAnsi="宋体"/>
        </w:rPr>
        <w:t>、DCN、PNN、</w:t>
      </w:r>
      <w:proofErr w:type="spellStart"/>
      <w:r w:rsidR="00E76D26" w:rsidRPr="00E76D26">
        <w:rPr>
          <w:rFonts w:ascii="宋体" w:eastAsia="宋体" w:hAnsi="宋体"/>
        </w:rPr>
        <w:t>DeepFM</w:t>
      </w:r>
      <w:proofErr w:type="spellEnd"/>
      <w:r w:rsidR="00E76D26" w:rsidRPr="00E76D26">
        <w:rPr>
          <w:rFonts w:ascii="宋体" w:eastAsia="宋体" w:hAnsi="宋体"/>
        </w:rPr>
        <w:t>等。</w:t>
      </w:r>
    </w:p>
    <w:p w14:paraId="03DCEEE4" w14:textId="32CD75CD" w:rsidR="00D6451F" w:rsidRDefault="001D39A9" w:rsidP="00477167">
      <w:pPr>
        <w:ind w:firstLine="420"/>
        <w:rPr>
          <w:rFonts w:ascii="宋体" w:eastAsia="宋体" w:hAnsi="宋体"/>
        </w:rPr>
      </w:pPr>
      <w:r w:rsidRPr="00E76D26">
        <w:rPr>
          <w:rFonts w:ascii="宋体" w:eastAsia="宋体" w:hAnsi="宋体"/>
        </w:rPr>
        <w:t>Base Model</w:t>
      </w:r>
      <w:r>
        <w:rPr>
          <w:rFonts w:ascii="宋体" w:eastAsia="宋体" w:hAnsi="宋体" w:hint="eastAsia"/>
        </w:rPr>
        <w:t>（</w:t>
      </w:r>
      <w:r w:rsidRPr="00E76D26">
        <w:rPr>
          <w:rFonts w:ascii="宋体" w:eastAsia="宋体" w:hAnsi="宋体"/>
        </w:rPr>
        <w:t>Embedding + MLP</w:t>
      </w:r>
      <w:r>
        <w:rPr>
          <w:rFonts w:ascii="宋体" w:eastAsia="宋体" w:hAnsi="宋体" w:hint="eastAsia"/>
        </w:rPr>
        <w:t>）</w:t>
      </w:r>
      <w:r w:rsidR="00037C26" w:rsidRPr="00386BE3">
        <w:rPr>
          <w:rFonts w:ascii="宋体" w:eastAsia="宋体" w:hAnsi="宋体"/>
        </w:rPr>
        <w:t>将用户特征转化为了一个定长的向量</w:t>
      </w:r>
      <w:r w:rsidR="00152D0E">
        <w:rPr>
          <w:rFonts w:ascii="宋体" w:eastAsia="宋体" w:hAnsi="宋体" w:hint="eastAsia"/>
        </w:rPr>
        <w:t>（采用</w:t>
      </w:r>
      <w:r w:rsidR="00152D0E" w:rsidRPr="00E76D26">
        <w:rPr>
          <w:rFonts w:ascii="宋体" w:eastAsia="宋体" w:hAnsi="宋体"/>
        </w:rPr>
        <w:t>sum pooling</w:t>
      </w:r>
      <w:r w:rsidR="00152D0E">
        <w:rPr>
          <w:rFonts w:ascii="宋体" w:eastAsia="宋体" w:hAnsi="宋体" w:hint="eastAsia"/>
        </w:rPr>
        <w:t>或</w:t>
      </w:r>
      <w:proofErr w:type="spellStart"/>
      <w:r w:rsidR="00152D0E" w:rsidRPr="00E76D26">
        <w:rPr>
          <w:rFonts w:ascii="宋体" w:eastAsia="宋体" w:hAnsi="宋体"/>
        </w:rPr>
        <w:t>avg</w:t>
      </w:r>
      <w:proofErr w:type="spellEnd"/>
      <w:r w:rsidR="00152D0E" w:rsidRPr="00E76D26">
        <w:rPr>
          <w:rFonts w:ascii="宋体" w:eastAsia="宋体" w:hAnsi="宋体"/>
        </w:rPr>
        <w:t xml:space="preserve"> pooling</w:t>
      </w:r>
      <w:r w:rsidR="00152D0E">
        <w:rPr>
          <w:rFonts w:ascii="宋体" w:eastAsia="宋体" w:hAnsi="宋体" w:hint="eastAsia"/>
        </w:rPr>
        <w:t>）</w:t>
      </w:r>
      <w:r w:rsidR="00037C26" w:rsidRPr="00386BE3">
        <w:rPr>
          <w:rFonts w:ascii="宋体" w:eastAsia="宋体" w:hAnsi="宋体"/>
        </w:rPr>
        <w:t>，这个定长的向量</w:t>
      </w:r>
      <w:r w:rsidR="00B718A1">
        <w:rPr>
          <w:rFonts w:ascii="宋体" w:eastAsia="宋体" w:hAnsi="宋体" w:hint="eastAsia"/>
        </w:rPr>
        <w:t>限制</w:t>
      </w:r>
      <w:r w:rsidR="00B718A1">
        <w:rPr>
          <w:rFonts w:ascii="宋体" w:eastAsia="宋体" w:hAnsi="宋体"/>
        </w:rPr>
        <w:t>了模型的表达能力</w:t>
      </w:r>
      <w:r w:rsidR="00037C26" w:rsidRPr="00386BE3">
        <w:rPr>
          <w:rFonts w:ascii="宋体" w:eastAsia="宋体" w:hAnsi="宋体"/>
        </w:rPr>
        <w:t>，会制约模型捕捉多变的用户兴趣。</w:t>
      </w:r>
      <w:r w:rsidR="00FB0BF1" w:rsidRPr="00FB0BF1">
        <w:rPr>
          <w:rFonts w:ascii="宋体" w:eastAsia="宋体" w:hAnsi="宋体"/>
        </w:rPr>
        <w:t>例如，在电子商务中，用户浏览电商网站时可以同时对多个不同的物品产生兴趣。在CTR预估问题中，就是从用户的浏览历史中去</w:t>
      </w:r>
      <w:r w:rsidR="0075128D">
        <w:rPr>
          <w:rFonts w:ascii="宋体" w:eastAsia="宋体" w:hAnsi="宋体"/>
        </w:rPr>
        <w:t>捕获用户的兴趣。而该方法不管候选广告是什么，都是将多个特征向量</w:t>
      </w:r>
      <w:r w:rsidR="0075128D">
        <w:rPr>
          <w:rFonts w:ascii="宋体" w:eastAsia="宋体" w:hAnsi="宋体" w:hint="eastAsia"/>
        </w:rPr>
        <w:t>（</w:t>
      </w:r>
      <w:r w:rsidR="0075128D" w:rsidRPr="00FB0BF1">
        <w:rPr>
          <w:rFonts w:ascii="宋体" w:eastAsia="宋体" w:hAnsi="宋体"/>
        </w:rPr>
        <w:t>Embedding</w:t>
      </w:r>
      <w:r w:rsidR="0075128D">
        <w:rPr>
          <w:rFonts w:ascii="宋体" w:eastAsia="宋体" w:hAnsi="宋体" w:hint="eastAsia"/>
        </w:rPr>
        <w:t>）</w:t>
      </w:r>
      <w:r w:rsidR="00FB0BF1" w:rsidRPr="00FB0BF1">
        <w:rPr>
          <w:rFonts w:ascii="宋体" w:eastAsia="宋体" w:hAnsi="宋体"/>
        </w:rPr>
        <w:t>压缩</w:t>
      </w:r>
      <w:r w:rsidR="00F94B14">
        <w:rPr>
          <w:rFonts w:ascii="宋体" w:eastAsia="宋体" w:hAnsi="宋体" w:hint="eastAsia"/>
        </w:rPr>
        <w:t>（采用</w:t>
      </w:r>
      <w:r w:rsidR="00F94B14" w:rsidRPr="00E76D26">
        <w:rPr>
          <w:rFonts w:ascii="宋体" w:eastAsia="宋体" w:hAnsi="宋体"/>
        </w:rPr>
        <w:t>sum pooling</w:t>
      </w:r>
      <w:r w:rsidR="00F94B14">
        <w:rPr>
          <w:rFonts w:ascii="宋体" w:eastAsia="宋体" w:hAnsi="宋体" w:hint="eastAsia"/>
        </w:rPr>
        <w:t>或</w:t>
      </w:r>
      <w:proofErr w:type="spellStart"/>
      <w:r w:rsidR="00F94B14" w:rsidRPr="00E76D26">
        <w:rPr>
          <w:rFonts w:ascii="宋体" w:eastAsia="宋体" w:hAnsi="宋体"/>
        </w:rPr>
        <w:t>avg</w:t>
      </w:r>
      <w:proofErr w:type="spellEnd"/>
      <w:r w:rsidR="00F94B14" w:rsidRPr="00E76D26">
        <w:rPr>
          <w:rFonts w:ascii="宋体" w:eastAsia="宋体" w:hAnsi="宋体"/>
        </w:rPr>
        <w:t xml:space="preserve"> pooling</w:t>
      </w:r>
      <w:r w:rsidR="00F94B14">
        <w:rPr>
          <w:rFonts w:ascii="宋体" w:eastAsia="宋体" w:hAnsi="宋体" w:hint="eastAsia"/>
        </w:rPr>
        <w:t>）</w:t>
      </w:r>
      <w:r w:rsidR="00FB0BF1" w:rsidRPr="00FB0BF1">
        <w:rPr>
          <w:rFonts w:ascii="宋体" w:eastAsia="宋体" w:hAnsi="宋体"/>
        </w:rPr>
        <w:t>到一个固定长度的表示向量来学习特定用户所有的兴趣表示，</w:t>
      </w:r>
      <w:r w:rsidR="009C4B81">
        <w:rPr>
          <w:rFonts w:ascii="宋体" w:eastAsia="宋体" w:hAnsi="宋体"/>
        </w:rPr>
        <w:t>这</w:t>
      </w:r>
      <w:r w:rsidR="009C4B81" w:rsidRPr="002A301A">
        <w:rPr>
          <w:rFonts w:ascii="宋体" w:eastAsia="宋体" w:hAnsi="宋体"/>
        </w:rPr>
        <w:t>种方法</w:t>
      </w:r>
      <w:r w:rsidR="009C4B81">
        <w:rPr>
          <w:rFonts w:ascii="宋体" w:eastAsia="宋体" w:hAnsi="宋体"/>
        </w:rPr>
        <w:t>的</w:t>
      </w:r>
      <w:r w:rsidR="009C4B81" w:rsidRPr="002A301A">
        <w:rPr>
          <w:rFonts w:ascii="宋体" w:eastAsia="宋体" w:hAnsi="宋体"/>
        </w:rPr>
        <w:t>问题就是这些 embedding 向量的权重都是相同的，也就是认为不同的特征对 CTR 预估任务的重要性是相同的</w:t>
      </w:r>
      <w:r w:rsidR="00D22B2E">
        <w:rPr>
          <w:rFonts w:ascii="宋体" w:eastAsia="宋体" w:hAnsi="宋体" w:hint="eastAsia"/>
        </w:rPr>
        <w:t>，</w:t>
      </w:r>
      <w:r w:rsidR="00FB0BF1" w:rsidRPr="00FB0BF1">
        <w:rPr>
          <w:rFonts w:ascii="宋体" w:eastAsia="宋体" w:hAnsi="宋体"/>
        </w:rPr>
        <w:t>这限制了模型的能力，很难从历史行为中提取用户变化的兴趣。</w:t>
      </w:r>
    </w:p>
    <w:p w14:paraId="4C2E80E6" w14:textId="14797472" w:rsidR="007D3031" w:rsidRDefault="00FB0BF1" w:rsidP="00D36361">
      <w:pPr>
        <w:ind w:firstLine="420"/>
        <w:rPr>
          <w:rFonts w:ascii="宋体" w:eastAsia="宋体" w:hAnsi="宋体"/>
        </w:rPr>
      </w:pPr>
      <w:r w:rsidRPr="00FB0BF1">
        <w:rPr>
          <w:rFonts w:ascii="宋体" w:eastAsia="宋体" w:hAnsi="宋体" w:hint="eastAsia"/>
        </w:rPr>
        <w:t>解决</w:t>
      </w:r>
      <w:r w:rsidR="00A24E21">
        <w:rPr>
          <w:rFonts w:ascii="宋体" w:eastAsia="宋体" w:hAnsi="宋体" w:hint="eastAsia"/>
        </w:rPr>
        <w:t>这个问题最简单的方法就是扩展向量的维度，</w:t>
      </w:r>
      <w:r w:rsidR="00C3608D" w:rsidRPr="00386BE3">
        <w:rPr>
          <w:rFonts w:ascii="宋体" w:eastAsia="宋体" w:hAnsi="宋体"/>
        </w:rPr>
        <w:t>但是如果用定长向量</w:t>
      </w:r>
      <w:r w:rsidR="00ED267A">
        <w:rPr>
          <w:rFonts w:ascii="宋体" w:eastAsia="宋体" w:hAnsi="宋体" w:hint="eastAsia"/>
        </w:rPr>
        <w:t>（</w:t>
      </w:r>
      <w:r w:rsidR="00ED267A" w:rsidRPr="00FB0BF1">
        <w:rPr>
          <w:rFonts w:ascii="宋体" w:eastAsia="宋体" w:hAnsi="宋体" w:hint="eastAsia"/>
        </w:rPr>
        <w:t>扩展向量的维度</w:t>
      </w:r>
      <w:r w:rsidR="00644A9D">
        <w:rPr>
          <w:rFonts w:ascii="宋体" w:eastAsia="宋体" w:hAnsi="宋体" w:hint="eastAsia"/>
        </w:rPr>
        <w:t>，</w:t>
      </w:r>
      <w:r w:rsidR="00644A9D" w:rsidRPr="002A301A">
        <w:rPr>
          <w:rFonts w:ascii="宋体" w:eastAsia="宋体" w:hAnsi="宋体"/>
        </w:rPr>
        <w:t>保证每个 embedding 的信息都被保留下来</w:t>
      </w:r>
      <w:r w:rsidR="00ED267A">
        <w:rPr>
          <w:rFonts w:ascii="宋体" w:eastAsia="宋体" w:hAnsi="宋体" w:hint="eastAsia"/>
        </w:rPr>
        <w:t>）</w:t>
      </w:r>
      <w:r w:rsidR="00C3608D" w:rsidRPr="00386BE3">
        <w:rPr>
          <w:rFonts w:ascii="宋体" w:eastAsia="宋体" w:hAnsi="宋体"/>
        </w:rPr>
        <w:t>表示所有的用户兴趣，那么将这个向量的维度会变得特别大，这会导致要学习的参数特别多，加大过拟合风险并且会带来储存方面的困难。另一方面在预测一个候选集时，对于一个用户，并不需要将他所有的兴趣</w:t>
      </w:r>
      <w:r w:rsidR="00064AFE" w:rsidRPr="00DB4FD8">
        <w:rPr>
          <w:rFonts w:ascii="宋体" w:eastAsia="宋体" w:hAnsi="宋体" w:hint="eastAsia"/>
        </w:rPr>
        <w:t>【用户的历史购买记录】</w:t>
      </w:r>
      <w:r w:rsidR="00C3608D" w:rsidRPr="00386BE3">
        <w:rPr>
          <w:rFonts w:ascii="宋体" w:eastAsia="宋体" w:hAnsi="宋体"/>
        </w:rPr>
        <w:t>放在同一个向量之中。</w:t>
      </w:r>
      <w:r w:rsidR="00B32F06" w:rsidRPr="00DB4FD8">
        <w:rPr>
          <w:rFonts w:ascii="宋体" w:eastAsia="宋体" w:hAnsi="宋体" w:hint="eastAsia"/>
        </w:rPr>
        <w:t>因为只有用户部分的兴趣会影响当前行为（对候选广告点击或</w:t>
      </w:r>
      <w:proofErr w:type="gramStart"/>
      <w:r w:rsidR="00B32F06" w:rsidRPr="00DB4FD8">
        <w:rPr>
          <w:rFonts w:ascii="宋体" w:eastAsia="宋体" w:hAnsi="宋体" w:hint="eastAsia"/>
        </w:rPr>
        <w:t>不</w:t>
      </w:r>
      <w:proofErr w:type="gramEnd"/>
      <w:r w:rsidR="00B32F06" w:rsidRPr="00DB4FD8">
        <w:rPr>
          <w:rFonts w:ascii="宋体" w:eastAsia="宋体" w:hAnsi="宋体" w:hint="eastAsia"/>
        </w:rPr>
        <w:t>点击）。例如，一位女游泳运动员会点击推荐的护目镜，这主要是由于购买了泳衣而不是上周购物清单中的鞋子。</w:t>
      </w:r>
    </w:p>
    <w:p w14:paraId="088D519C" w14:textId="77777777" w:rsidR="007E3C72" w:rsidRPr="002A301A" w:rsidRDefault="007E3C72" w:rsidP="007E3C72">
      <w:pPr>
        <w:ind w:firstLine="420"/>
        <w:rPr>
          <w:rFonts w:ascii="宋体" w:eastAsia="宋体" w:hAnsi="宋体"/>
        </w:rPr>
      </w:pPr>
      <w:r w:rsidRPr="002A301A">
        <w:rPr>
          <w:rFonts w:ascii="宋体" w:eastAsia="宋体" w:hAnsi="宋体" w:hint="eastAsia"/>
        </w:rPr>
        <w:t>阿里巴巴的研究者们通过观察收集到的线上数据，发现了用户历史行为数据中有两个很重要的特性：</w:t>
      </w:r>
    </w:p>
    <w:p w14:paraId="30808A24" w14:textId="77777777" w:rsidR="007E3C72" w:rsidRPr="00E76010" w:rsidRDefault="007E3C72" w:rsidP="007E3C72">
      <w:pPr>
        <w:pStyle w:val="a4"/>
        <w:numPr>
          <w:ilvl w:val="0"/>
          <w:numId w:val="8"/>
        </w:numPr>
        <w:ind w:firstLineChars="0"/>
        <w:rPr>
          <w:rFonts w:ascii="宋体" w:eastAsia="宋体" w:hAnsi="宋体"/>
        </w:rPr>
      </w:pPr>
      <w:r w:rsidRPr="00E76010">
        <w:rPr>
          <w:rFonts w:ascii="宋体" w:eastAsia="宋体" w:hAnsi="宋体"/>
        </w:rPr>
        <w:t>Diversity：用户在浏览电商网站的过程中显示出的兴趣是十分多样性的。</w:t>
      </w:r>
    </w:p>
    <w:p w14:paraId="4E4050F5" w14:textId="77777777" w:rsidR="007E3C72" w:rsidRDefault="007E3C72" w:rsidP="007E3C72">
      <w:pPr>
        <w:pStyle w:val="a4"/>
        <w:numPr>
          <w:ilvl w:val="0"/>
          <w:numId w:val="8"/>
        </w:numPr>
        <w:ind w:firstLineChars="0"/>
        <w:rPr>
          <w:rFonts w:ascii="宋体" w:eastAsia="宋体" w:hAnsi="宋体"/>
        </w:rPr>
      </w:pPr>
      <w:r w:rsidRPr="00E76010">
        <w:rPr>
          <w:rFonts w:ascii="宋体" w:eastAsia="宋体" w:hAnsi="宋体"/>
        </w:rPr>
        <w:t>Local activation: 由于用户兴趣的多样性，只有部分历史数据会影响到当次推荐的物品是否被点击，而不是所有的历史记录。</w:t>
      </w:r>
    </w:p>
    <w:p w14:paraId="146EA498" w14:textId="77777777" w:rsidR="007E3C72" w:rsidRPr="002219CD" w:rsidRDefault="007E3C72" w:rsidP="007E3C72">
      <w:pPr>
        <w:ind w:firstLine="420"/>
        <w:rPr>
          <w:rFonts w:ascii="宋体" w:eastAsia="宋体" w:hAnsi="宋体"/>
        </w:rPr>
      </w:pPr>
      <w:r w:rsidRPr="002219CD">
        <w:rPr>
          <w:rFonts w:ascii="宋体" w:eastAsia="宋体" w:hAnsi="宋体" w:hint="eastAsia"/>
        </w:rPr>
        <w:t>这两种特性是密不可分的。举个简单的例子，观察下面的表格：</w:t>
      </w:r>
    </w:p>
    <w:p w14:paraId="73AD09AC" w14:textId="77777777" w:rsidR="007E3C72" w:rsidRDefault="007E3C72" w:rsidP="007E3C72">
      <w:pPr>
        <w:jc w:val="center"/>
        <w:rPr>
          <w:rFonts w:ascii="宋体" w:eastAsia="宋体" w:hAnsi="宋体"/>
        </w:rPr>
      </w:pPr>
      <w:r>
        <w:rPr>
          <w:noProof/>
        </w:rPr>
        <w:drawing>
          <wp:inline distT="0" distB="0" distL="0" distR="0" wp14:anchorId="00EECA09" wp14:editId="63C9775C">
            <wp:extent cx="5274310" cy="97062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970620"/>
                    </a:xfrm>
                    <a:prstGeom prst="rect">
                      <a:avLst/>
                    </a:prstGeom>
                  </pic:spPr>
                </pic:pic>
              </a:graphicData>
            </a:graphic>
          </wp:inline>
        </w:drawing>
      </w:r>
    </w:p>
    <w:p w14:paraId="771F5859" w14:textId="264BDEFE" w:rsidR="007E3C72" w:rsidRPr="007E3C72" w:rsidRDefault="007E3C72" w:rsidP="00881227">
      <w:pPr>
        <w:ind w:firstLine="420"/>
        <w:rPr>
          <w:rFonts w:ascii="宋体" w:eastAsia="宋体" w:hAnsi="宋体"/>
        </w:rPr>
      </w:pPr>
      <w:r w:rsidRPr="002219CD">
        <w:rPr>
          <w:rFonts w:ascii="宋体" w:eastAsia="宋体" w:hAnsi="宋体"/>
        </w:rPr>
        <w:t>Diversity 体现在年轻的母亲的历史记录中体</w:t>
      </w:r>
      <w:r>
        <w:rPr>
          <w:rFonts w:ascii="宋体" w:eastAsia="宋体" w:hAnsi="宋体"/>
        </w:rPr>
        <w:t>现的兴趣十分广泛</w:t>
      </w:r>
      <w:r>
        <w:rPr>
          <w:rFonts w:ascii="宋体" w:eastAsia="宋体" w:hAnsi="宋体" w:hint="eastAsia"/>
        </w:rPr>
        <w:t>，</w:t>
      </w:r>
      <w:r w:rsidRPr="002219CD">
        <w:rPr>
          <w:rFonts w:ascii="宋体" w:eastAsia="宋体" w:hAnsi="宋体"/>
        </w:rPr>
        <w:t>涵盖羊毛衫、手提袋、耳环、童装、运动装等等。而爱好游泳的人同样兴趣广泛，历史记录涉及浴装、旅游手册、踏水板、马铃薯、冰激凌、坚果等等。Local activation 体现在，当我们给爱好游泳的人</w:t>
      </w:r>
      <w:r w:rsidRPr="002219CD">
        <w:rPr>
          <w:rFonts w:ascii="宋体" w:eastAsia="宋体" w:hAnsi="宋体"/>
        </w:rPr>
        <w:lastRenderedPageBreak/>
        <w:t>推荐 goggle (护目镜)时，跟他之前是否购买过薯片、书籍、冰激凌的关系就不大了，而跟他游泳相关的历史记录如游泳帽的关系就比较密切。</w:t>
      </w:r>
    </w:p>
    <w:p w14:paraId="746D3D41" w14:textId="36503E7D" w:rsidR="00391FD9" w:rsidRPr="002219CD" w:rsidRDefault="00DB4FD8" w:rsidP="002E1FAF">
      <w:pPr>
        <w:ind w:firstLine="420"/>
        <w:rPr>
          <w:rFonts w:ascii="宋体" w:eastAsia="宋体" w:hAnsi="宋体"/>
        </w:rPr>
      </w:pPr>
      <w:r w:rsidRPr="00DB4FD8">
        <w:rPr>
          <w:rFonts w:ascii="宋体" w:eastAsia="宋体" w:hAnsi="宋体" w:hint="eastAsia"/>
        </w:rPr>
        <w:t>受到上述启发，作者提出了</w:t>
      </w:r>
      <w:r w:rsidRPr="00DB4FD8">
        <w:rPr>
          <w:rFonts w:ascii="宋体" w:eastAsia="宋体" w:hAnsi="宋体"/>
        </w:rPr>
        <w:t>Deep Interest Network模型，它通过考虑给定的候选广告和用户的历史行为的相关性，</w:t>
      </w:r>
      <w:r w:rsidR="003644BD" w:rsidRPr="00292EE4">
        <w:rPr>
          <w:rFonts w:ascii="宋体" w:eastAsia="宋体" w:hAnsi="宋体"/>
        </w:rPr>
        <w:t>自适应地</w:t>
      </w:r>
      <w:r w:rsidRPr="00DB4FD8">
        <w:rPr>
          <w:rFonts w:ascii="宋体" w:eastAsia="宋体" w:hAnsi="宋体"/>
        </w:rPr>
        <w:t>计算用户兴趣的表示向量。具体来说就是通过引入</w:t>
      </w:r>
      <w:r w:rsidR="00881227" w:rsidRPr="002219CD">
        <w:rPr>
          <w:rFonts w:ascii="宋体" w:eastAsia="宋体" w:hAnsi="宋体"/>
        </w:rPr>
        <w:t>local-activation 机制（</w:t>
      </w:r>
      <w:r w:rsidR="00881227" w:rsidRPr="00DB4FD8">
        <w:rPr>
          <w:rFonts w:ascii="宋体" w:eastAsia="宋体" w:hAnsi="宋体"/>
        </w:rPr>
        <w:t>局部激活单元</w:t>
      </w:r>
      <w:r w:rsidR="00881227">
        <w:rPr>
          <w:rFonts w:ascii="宋体" w:eastAsia="宋体" w:hAnsi="宋体" w:hint="eastAsia"/>
        </w:rPr>
        <w:t>，</w:t>
      </w:r>
      <w:r w:rsidR="00881227" w:rsidRPr="002219CD">
        <w:rPr>
          <w:rFonts w:ascii="宋体" w:eastAsia="宋体" w:hAnsi="宋体"/>
        </w:rPr>
        <w:t>对应于 NLP 中的 attention 机制）</w:t>
      </w:r>
      <w:r w:rsidR="00776241" w:rsidRPr="002219CD">
        <w:rPr>
          <w:rFonts w:ascii="宋体" w:eastAsia="宋体" w:hAnsi="宋体"/>
        </w:rPr>
        <w:t>来有侧重的利用不同的用户行为特征</w:t>
      </w:r>
      <w:r w:rsidRPr="00DB4FD8">
        <w:rPr>
          <w:rFonts w:ascii="宋体" w:eastAsia="宋体" w:hAnsi="宋体"/>
        </w:rPr>
        <w:t>，通过软搜索历史行为的相关部分来关注相关的用户兴趣，并采用加权和来获得有关候选广告的用户兴趣的表示。与候选广告相关性较高的行为会获得较高的激活权重，并支配着用户兴趣。</w:t>
      </w:r>
      <w:proofErr w:type="gramStart"/>
      <w:r w:rsidRPr="00DB4FD8">
        <w:rPr>
          <w:rFonts w:ascii="宋体" w:eastAsia="宋体" w:hAnsi="宋体"/>
        </w:rPr>
        <w:t>该表示</w:t>
      </w:r>
      <w:proofErr w:type="gramEnd"/>
      <w:r w:rsidRPr="00DB4FD8">
        <w:rPr>
          <w:rFonts w:ascii="宋体" w:eastAsia="宋体" w:hAnsi="宋体"/>
        </w:rPr>
        <w:t>向量在不同广告上有所不同，大大提高了模型</w:t>
      </w:r>
      <w:r w:rsidR="00A75BB8" w:rsidRPr="00292EE4">
        <w:rPr>
          <w:rFonts w:ascii="宋体" w:eastAsia="宋体" w:hAnsi="宋体"/>
        </w:rPr>
        <w:t>在有限尺寸下的表达能力</w:t>
      </w:r>
      <w:r w:rsidR="001831AE">
        <w:rPr>
          <w:rFonts w:ascii="宋体" w:eastAsia="宋体" w:hAnsi="宋体" w:hint="eastAsia"/>
        </w:rPr>
        <w:t>，</w:t>
      </w:r>
      <w:r w:rsidR="001831AE" w:rsidRPr="00292EE4">
        <w:rPr>
          <w:rFonts w:ascii="宋体" w:eastAsia="宋体" w:hAnsi="宋体"/>
        </w:rPr>
        <w:t>并使得模型能够更好地捕获用户的不同兴趣。</w:t>
      </w:r>
      <w:r w:rsidR="003C4322">
        <w:rPr>
          <w:rFonts w:ascii="宋体" w:eastAsia="宋体" w:hAnsi="宋体"/>
        </w:rPr>
        <w:t>一言以蔽之</w:t>
      </w:r>
      <w:r w:rsidR="003C4322">
        <w:rPr>
          <w:rFonts w:ascii="宋体" w:eastAsia="宋体" w:hAnsi="宋体" w:hint="eastAsia"/>
        </w:rPr>
        <w:t>，</w:t>
      </w:r>
      <w:r w:rsidR="00F4381C" w:rsidRPr="00386BE3">
        <w:rPr>
          <w:rFonts w:ascii="宋体" w:eastAsia="宋体" w:hAnsi="宋体"/>
        </w:rPr>
        <w:t>DIN模型更关注和候选</w:t>
      </w:r>
      <w:proofErr w:type="gramStart"/>
      <w:r w:rsidR="00F4381C" w:rsidRPr="00386BE3">
        <w:rPr>
          <w:rFonts w:ascii="宋体" w:eastAsia="宋体" w:hAnsi="宋体"/>
        </w:rPr>
        <w:t>集相关</w:t>
      </w:r>
      <w:proofErr w:type="gramEnd"/>
      <w:r w:rsidR="00F4381C" w:rsidRPr="00386BE3">
        <w:rPr>
          <w:rFonts w:ascii="宋体" w:eastAsia="宋体" w:hAnsi="宋体"/>
        </w:rPr>
        <w:t>的用户历史行为</w:t>
      </w:r>
      <w:r w:rsidR="00F4381C">
        <w:rPr>
          <w:rFonts w:ascii="宋体" w:eastAsia="宋体" w:hAnsi="宋体" w:hint="eastAsia"/>
        </w:rPr>
        <w:t>（对于</w:t>
      </w:r>
      <w:r w:rsidR="00F4381C" w:rsidRPr="004538FC">
        <w:rPr>
          <w:rFonts w:ascii="宋体" w:eastAsia="宋体" w:hAnsi="宋体" w:hint="eastAsia"/>
        </w:rPr>
        <w:t>电商来说，历史</w:t>
      </w:r>
      <w:r w:rsidR="00F4381C">
        <w:rPr>
          <w:rFonts w:ascii="宋体" w:eastAsia="宋体" w:hAnsi="宋体" w:hint="eastAsia"/>
        </w:rPr>
        <w:t>行为就是点击，</w:t>
      </w:r>
      <w:r w:rsidR="00F4381C" w:rsidRPr="004538FC">
        <w:rPr>
          <w:rFonts w:ascii="宋体" w:eastAsia="宋体" w:hAnsi="宋体" w:hint="eastAsia"/>
        </w:rPr>
        <w:t>添加购物车，下单</w:t>
      </w:r>
      <w:r w:rsidR="00F4381C">
        <w:rPr>
          <w:rFonts w:ascii="宋体" w:eastAsia="宋体" w:hAnsi="宋体" w:hint="eastAsia"/>
        </w:rPr>
        <w:t>，收藏等）</w:t>
      </w:r>
      <w:r w:rsidR="00273BF1">
        <w:rPr>
          <w:rFonts w:ascii="宋体" w:eastAsia="宋体" w:hAnsi="宋体" w:hint="eastAsia"/>
        </w:rPr>
        <w:t>。</w:t>
      </w:r>
    </w:p>
    <w:p w14:paraId="5844C12E" w14:textId="059CE891" w:rsidR="00B905F9" w:rsidRDefault="00264AF3" w:rsidP="00264AF3">
      <w:pPr>
        <w:pStyle w:val="1"/>
      </w:pPr>
      <w:r>
        <w:rPr>
          <w:rFonts w:hint="eastAsia"/>
        </w:rPr>
        <w:t>简介</w:t>
      </w:r>
    </w:p>
    <w:p w14:paraId="23D16E1D" w14:textId="2B53994E" w:rsidR="00773105" w:rsidRDefault="006D491A" w:rsidP="00A22A98">
      <w:pPr>
        <w:ind w:firstLine="420"/>
        <w:rPr>
          <w:rFonts w:ascii="宋体" w:eastAsia="宋体" w:hAnsi="宋体"/>
        </w:rPr>
      </w:pPr>
      <w:r>
        <w:rPr>
          <w:rFonts w:ascii="宋体" w:eastAsia="宋体" w:hAnsi="宋体" w:hint="eastAsia"/>
        </w:rPr>
        <w:t>DIN模型是</w:t>
      </w:r>
      <w:r w:rsidR="00264AF3" w:rsidRPr="00264AF3">
        <w:rPr>
          <w:rFonts w:ascii="宋体" w:eastAsia="宋体" w:hAnsi="宋体" w:hint="eastAsia"/>
        </w:rPr>
        <w:t>阿里</w:t>
      </w:r>
      <w:r w:rsidR="00264AF3" w:rsidRPr="00264AF3">
        <w:rPr>
          <w:rFonts w:ascii="宋体" w:eastAsia="宋体" w:hAnsi="宋体"/>
        </w:rPr>
        <w:t>2018</w:t>
      </w:r>
      <w:r w:rsidR="00B7211E">
        <w:rPr>
          <w:rFonts w:ascii="宋体" w:eastAsia="宋体" w:hAnsi="宋体"/>
        </w:rPr>
        <w:t>年</w:t>
      </w:r>
      <w:r w:rsidR="00264AF3" w:rsidRPr="00264AF3">
        <w:rPr>
          <w:rFonts w:ascii="宋体" w:eastAsia="宋体" w:hAnsi="宋体"/>
        </w:rPr>
        <w:t>在KDD上发表的论文《Deep Interest Network for Click-Through Rate Prediction》。文章的核心就是使用一个局部激活单元（类似Attention机制）来提高与候选广告相关的历史信息的权重。</w:t>
      </w:r>
      <w:r w:rsidR="00830C50" w:rsidRPr="00830C50">
        <w:rPr>
          <w:rFonts w:ascii="宋体" w:eastAsia="宋体" w:hAnsi="宋体"/>
        </w:rPr>
        <w:t>引入了attention机制</w:t>
      </w:r>
      <w:r w:rsidR="00850743">
        <w:rPr>
          <w:rFonts w:ascii="宋体" w:eastAsia="宋体" w:hAnsi="宋体"/>
        </w:rPr>
        <w:t>是</w:t>
      </w:r>
      <w:r w:rsidR="00850743" w:rsidRPr="00830C50">
        <w:rPr>
          <w:rFonts w:ascii="宋体" w:eastAsia="宋体" w:hAnsi="宋体"/>
        </w:rPr>
        <w:t>DIN模型</w:t>
      </w:r>
      <w:r w:rsidR="00F5506F">
        <w:rPr>
          <w:rFonts w:ascii="宋体" w:eastAsia="宋体" w:hAnsi="宋体" w:hint="eastAsia"/>
        </w:rPr>
        <w:t>的</w:t>
      </w:r>
      <w:r w:rsidR="00087226">
        <w:rPr>
          <w:rFonts w:ascii="宋体" w:eastAsia="宋体" w:hAnsi="宋体" w:hint="eastAsia"/>
        </w:rPr>
        <w:t>一大</w:t>
      </w:r>
      <w:r w:rsidR="00087226">
        <w:rPr>
          <w:rFonts w:ascii="宋体" w:eastAsia="宋体" w:hAnsi="宋体"/>
        </w:rPr>
        <w:t>亮点</w:t>
      </w:r>
      <w:r w:rsidR="00830C50" w:rsidRPr="00830C50">
        <w:rPr>
          <w:rFonts w:ascii="宋体" w:eastAsia="宋体" w:hAnsi="宋体"/>
        </w:rPr>
        <w:t>，充分挖掘用户历史行为序列中的信息。</w:t>
      </w:r>
      <w:r w:rsidR="00A74E3B">
        <w:rPr>
          <w:rFonts w:ascii="宋体" w:eastAsia="宋体" w:hAnsi="宋体"/>
        </w:rPr>
        <w:t>除此之外，论</w:t>
      </w:r>
      <w:r w:rsidR="00386BE3" w:rsidRPr="00386BE3">
        <w:rPr>
          <w:rFonts w:ascii="宋体" w:eastAsia="宋体" w:hAnsi="宋体"/>
        </w:rPr>
        <w:t>文还提出了mini-batch aware regularization和新的激活函数</w:t>
      </w:r>
      <w:proofErr w:type="spellStart"/>
      <w:r w:rsidR="00386BE3" w:rsidRPr="00386BE3">
        <w:rPr>
          <w:rFonts w:ascii="宋体" w:eastAsia="宋体" w:hAnsi="宋体"/>
        </w:rPr>
        <w:t>PReLU</w:t>
      </w:r>
      <w:proofErr w:type="spellEnd"/>
      <w:r w:rsidR="007A531E">
        <w:rPr>
          <w:rFonts w:ascii="宋体" w:eastAsia="宋体" w:hAnsi="宋体" w:hint="eastAsia"/>
        </w:rPr>
        <w:t>的</w:t>
      </w:r>
      <w:r w:rsidR="007A531E">
        <w:rPr>
          <w:rFonts w:ascii="宋体" w:eastAsia="宋体" w:hAnsi="宋体"/>
        </w:rPr>
        <w:t>改进版Dice</w:t>
      </w:r>
      <w:r w:rsidR="00386BE3" w:rsidRPr="00386BE3">
        <w:rPr>
          <w:rFonts w:ascii="宋体" w:eastAsia="宋体" w:hAnsi="宋体"/>
        </w:rPr>
        <w:t>，新的正则化方法能够减小计算量，</w:t>
      </w:r>
      <w:r w:rsidR="007A28D5">
        <w:rPr>
          <w:rFonts w:ascii="宋体" w:eastAsia="宋体" w:hAnsi="宋体"/>
        </w:rPr>
        <w:t>Dice</w:t>
      </w:r>
      <w:r w:rsidR="00386BE3" w:rsidRPr="00386BE3">
        <w:rPr>
          <w:rFonts w:ascii="宋体" w:eastAsia="宋体" w:hAnsi="宋体"/>
        </w:rPr>
        <w:t>考虑了输入数据的分布情况</w:t>
      </w:r>
      <w:r w:rsidR="00AD5BC7">
        <w:rPr>
          <w:rFonts w:ascii="宋体" w:eastAsia="宋体" w:hAnsi="宋体" w:hint="eastAsia"/>
        </w:rPr>
        <w:t>，</w:t>
      </w:r>
      <w:r w:rsidR="00AD5BC7">
        <w:rPr>
          <w:rFonts w:ascii="宋体" w:eastAsia="宋体" w:hAnsi="宋体"/>
        </w:rPr>
        <w:t>提高了训练模型的速度</w:t>
      </w:r>
      <w:r w:rsidR="00386BE3" w:rsidRPr="00386BE3">
        <w:rPr>
          <w:rFonts w:ascii="宋体" w:eastAsia="宋体" w:hAnsi="宋体"/>
        </w:rPr>
        <w:t>。</w:t>
      </w:r>
    </w:p>
    <w:p w14:paraId="39A994AD" w14:textId="77777777" w:rsidR="00773105" w:rsidRPr="005038AC" w:rsidRDefault="00773105" w:rsidP="00773105">
      <w:pPr>
        <w:ind w:firstLine="420"/>
        <w:rPr>
          <w:rFonts w:ascii="宋体" w:eastAsia="宋体" w:hAnsi="宋体"/>
        </w:rPr>
      </w:pPr>
      <w:r w:rsidRPr="005038AC">
        <w:rPr>
          <w:rFonts w:ascii="宋体" w:eastAsia="宋体" w:hAnsi="宋体" w:hint="eastAsia"/>
        </w:rPr>
        <w:t>文章的贡献为：</w:t>
      </w:r>
    </w:p>
    <w:p w14:paraId="39B990C2" w14:textId="77777777" w:rsidR="00773105" w:rsidRPr="008232E7" w:rsidRDefault="00773105" w:rsidP="00773105">
      <w:pPr>
        <w:pStyle w:val="a4"/>
        <w:numPr>
          <w:ilvl w:val="0"/>
          <w:numId w:val="1"/>
        </w:numPr>
        <w:ind w:firstLineChars="0"/>
        <w:rPr>
          <w:rFonts w:ascii="宋体" w:eastAsia="宋体" w:hAnsi="宋体"/>
        </w:rPr>
      </w:pPr>
      <w:r w:rsidRPr="008232E7">
        <w:rPr>
          <w:rFonts w:ascii="宋体" w:eastAsia="宋体" w:hAnsi="宋体" w:hint="eastAsia"/>
        </w:rPr>
        <w:t>指出使用固定向量来表示用户不同的兴趣的限制性和通过引入局部激活单元建立了一个新的模型</w:t>
      </w:r>
      <w:r w:rsidRPr="008232E7">
        <w:rPr>
          <w:rFonts w:ascii="宋体" w:eastAsia="宋体" w:hAnsi="宋体"/>
        </w:rPr>
        <w:t>DIN。</w:t>
      </w:r>
    </w:p>
    <w:p w14:paraId="1EF32923" w14:textId="27F7FD45" w:rsidR="00773105" w:rsidRPr="008232E7" w:rsidRDefault="00773105" w:rsidP="00773105">
      <w:pPr>
        <w:pStyle w:val="a4"/>
        <w:numPr>
          <w:ilvl w:val="0"/>
          <w:numId w:val="1"/>
        </w:numPr>
        <w:ind w:firstLineChars="0"/>
        <w:rPr>
          <w:rFonts w:ascii="宋体" w:eastAsia="宋体" w:hAnsi="宋体"/>
        </w:rPr>
      </w:pPr>
      <w:r w:rsidRPr="008232E7">
        <w:rPr>
          <w:rFonts w:ascii="宋体" w:eastAsia="宋体" w:hAnsi="宋体" w:hint="eastAsia"/>
        </w:rPr>
        <w:t>提出两个训练工业神经网络的技术：小批量感知正则化器（</w:t>
      </w:r>
      <w:r w:rsidRPr="008232E7">
        <w:rPr>
          <w:rFonts w:ascii="宋体" w:eastAsia="宋体" w:hAnsi="宋体"/>
        </w:rPr>
        <w:t xml:space="preserve">a mini-batch aware </w:t>
      </w:r>
      <w:proofErr w:type="spellStart"/>
      <w:r w:rsidRPr="008232E7">
        <w:rPr>
          <w:rFonts w:ascii="宋体" w:eastAsia="宋体" w:hAnsi="宋体"/>
        </w:rPr>
        <w:t>regularizer</w:t>
      </w:r>
      <w:proofErr w:type="spellEnd"/>
      <w:r w:rsidRPr="008232E7">
        <w:rPr>
          <w:rFonts w:ascii="宋体" w:eastAsia="宋体" w:hAnsi="宋体"/>
        </w:rPr>
        <w:t>），它可以</w:t>
      </w:r>
      <w:r w:rsidR="000602A1">
        <w:rPr>
          <w:rFonts w:ascii="宋体" w:eastAsia="宋体" w:hAnsi="宋体"/>
        </w:rPr>
        <w:t>节省具有大量参数的深度网络上正则化的大量计算，并且有助于避免过</w:t>
      </w:r>
      <w:r w:rsidRPr="008232E7">
        <w:rPr>
          <w:rFonts w:ascii="宋体" w:eastAsia="宋体" w:hAnsi="宋体"/>
        </w:rPr>
        <w:t>拟合；数据自适应激活函数（a data adaptive activation function），它通过考虑输入的分布来概括</w:t>
      </w:r>
      <w:proofErr w:type="spellStart"/>
      <w:r w:rsidRPr="008232E7">
        <w:rPr>
          <w:rFonts w:ascii="宋体" w:eastAsia="宋体" w:hAnsi="宋体"/>
        </w:rPr>
        <w:t>PReLU</w:t>
      </w:r>
      <w:proofErr w:type="spellEnd"/>
      <w:r w:rsidRPr="008232E7">
        <w:rPr>
          <w:rFonts w:ascii="宋体" w:eastAsia="宋体" w:hAnsi="宋体"/>
        </w:rPr>
        <w:t>，并显示出良好的性能。</w:t>
      </w:r>
    </w:p>
    <w:p w14:paraId="717DE234" w14:textId="77777777" w:rsidR="00773105" w:rsidRPr="008232E7" w:rsidRDefault="00773105" w:rsidP="00773105">
      <w:pPr>
        <w:pStyle w:val="a4"/>
        <w:numPr>
          <w:ilvl w:val="0"/>
          <w:numId w:val="1"/>
        </w:numPr>
        <w:ind w:firstLineChars="0"/>
        <w:rPr>
          <w:rFonts w:ascii="宋体" w:eastAsia="宋体" w:hAnsi="宋体"/>
        </w:rPr>
      </w:pPr>
      <w:r w:rsidRPr="008232E7">
        <w:rPr>
          <w:rFonts w:ascii="宋体" w:eastAsia="宋体" w:hAnsi="宋体" w:hint="eastAsia"/>
        </w:rPr>
        <w:t>在对公共和</w:t>
      </w:r>
      <w:r w:rsidRPr="008232E7">
        <w:rPr>
          <w:rFonts w:ascii="宋体" w:eastAsia="宋体" w:hAnsi="宋体"/>
        </w:rPr>
        <w:t>Alibaba数据集进行了广泛的实验。结果证实了提出的DIN的有效性。</w:t>
      </w:r>
    </w:p>
    <w:p w14:paraId="3FD67999" w14:textId="6968F01A" w:rsidR="00830C50" w:rsidRDefault="007054A2" w:rsidP="00520751">
      <w:pPr>
        <w:ind w:firstLine="420"/>
        <w:rPr>
          <w:rFonts w:ascii="宋体" w:eastAsia="宋体" w:hAnsi="宋体"/>
        </w:rPr>
      </w:pPr>
      <w:r>
        <w:rPr>
          <w:rFonts w:ascii="宋体" w:eastAsia="宋体" w:hAnsi="宋体"/>
        </w:rPr>
        <w:t>DIN模型</w:t>
      </w:r>
      <w:r w:rsidRPr="002F3916">
        <w:rPr>
          <w:rFonts w:ascii="宋体" w:eastAsia="宋体" w:hAnsi="宋体"/>
        </w:rPr>
        <w:t>充分利用/挖掘用户历史行为数据中的信息来提高</w:t>
      </w:r>
      <w:r>
        <w:rPr>
          <w:rFonts w:ascii="宋体" w:eastAsia="宋体" w:hAnsi="宋体"/>
        </w:rPr>
        <w:t>CTR</w:t>
      </w:r>
      <w:r w:rsidRPr="002F3916">
        <w:rPr>
          <w:rFonts w:ascii="宋体" w:eastAsia="宋体" w:hAnsi="宋体"/>
        </w:rPr>
        <w:t>预估的性能。</w:t>
      </w:r>
      <w:r>
        <w:rPr>
          <w:rFonts w:ascii="宋体" w:eastAsia="宋体" w:hAnsi="宋体" w:hint="eastAsia"/>
        </w:rPr>
        <w:t>该</w:t>
      </w:r>
      <w:r w:rsidRPr="002F3916">
        <w:rPr>
          <w:rFonts w:ascii="宋体" w:eastAsia="宋体" w:hAnsi="宋体"/>
        </w:rPr>
        <w:t>算法的提出给</w:t>
      </w:r>
      <w:r>
        <w:rPr>
          <w:rFonts w:ascii="宋体" w:eastAsia="宋体" w:hAnsi="宋体"/>
        </w:rPr>
        <w:t>CTR</w:t>
      </w:r>
      <w:r w:rsidRPr="002F3916">
        <w:rPr>
          <w:rFonts w:ascii="宋体" w:eastAsia="宋体" w:hAnsi="宋体"/>
        </w:rPr>
        <w:t>预估领域带来了新的研究思路</w:t>
      </w:r>
      <w:r>
        <w:rPr>
          <w:rFonts w:ascii="宋体" w:eastAsia="宋体" w:hAnsi="宋体" w:hint="eastAsia"/>
        </w:rPr>
        <w:t>。</w:t>
      </w:r>
    </w:p>
    <w:p w14:paraId="60858F0C" w14:textId="6D0DEC57" w:rsidR="00B905F9" w:rsidRDefault="00FF4302" w:rsidP="00273134">
      <w:pPr>
        <w:pStyle w:val="1"/>
      </w:pPr>
      <w:r>
        <w:rPr>
          <w:rFonts w:hint="eastAsia"/>
        </w:rPr>
        <w:t>模型设计</w:t>
      </w:r>
    </w:p>
    <w:p w14:paraId="75353C52" w14:textId="77777777" w:rsidR="00770836" w:rsidRPr="00D07F7D" w:rsidRDefault="00770836" w:rsidP="00770836">
      <w:pPr>
        <w:ind w:firstLine="420"/>
        <w:jc w:val="left"/>
        <w:rPr>
          <w:rFonts w:ascii="宋体" w:eastAsia="宋体" w:hAnsi="宋体"/>
        </w:rPr>
      </w:pPr>
      <w:r w:rsidRPr="00D07F7D">
        <w:rPr>
          <w:rFonts w:ascii="宋体" w:eastAsia="宋体" w:hAnsi="宋体" w:hint="eastAsia"/>
        </w:rPr>
        <w:t>先来看一下阿里巴巴屏幕广告线上系统的整体框架：</w:t>
      </w:r>
    </w:p>
    <w:p w14:paraId="16580942" w14:textId="77777777" w:rsidR="00770836" w:rsidRDefault="00770836" w:rsidP="00770836">
      <w:pPr>
        <w:jc w:val="center"/>
        <w:rPr>
          <w:rFonts w:ascii="宋体" w:eastAsia="宋体" w:hAnsi="宋体"/>
        </w:rPr>
      </w:pPr>
      <w:r>
        <w:rPr>
          <w:noProof/>
        </w:rPr>
        <w:lastRenderedPageBreak/>
        <w:drawing>
          <wp:inline distT="0" distB="0" distL="0" distR="0" wp14:anchorId="4DE036C6" wp14:editId="2DA22857">
            <wp:extent cx="3143250" cy="1638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43250" cy="1638300"/>
                    </a:xfrm>
                    <a:prstGeom prst="rect">
                      <a:avLst/>
                    </a:prstGeom>
                  </pic:spPr>
                </pic:pic>
              </a:graphicData>
            </a:graphic>
          </wp:inline>
        </w:drawing>
      </w:r>
    </w:p>
    <w:p w14:paraId="4A67D901" w14:textId="77777777" w:rsidR="00770836" w:rsidRPr="00065163" w:rsidRDefault="00770836" w:rsidP="00770836">
      <w:pPr>
        <w:ind w:firstLine="420"/>
        <w:jc w:val="left"/>
        <w:rPr>
          <w:rFonts w:ascii="宋体" w:eastAsia="宋体" w:hAnsi="宋体"/>
        </w:rPr>
      </w:pPr>
      <w:r w:rsidRPr="00D07F7D">
        <w:rPr>
          <w:rFonts w:ascii="宋体" w:eastAsia="宋体" w:hAnsi="宋体" w:hint="eastAsia"/>
        </w:rPr>
        <w:t>阿里巴巴屏幕广告线上系统的整个运行流程可以描述为：</w:t>
      </w:r>
    </w:p>
    <w:p w14:paraId="0CFCE5C4" w14:textId="77777777"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检查用户历史行为数据。</w:t>
      </w:r>
    </w:p>
    <w:p w14:paraId="5D0740FB" w14:textId="587F208F"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使用</w:t>
      </w:r>
      <w:r w:rsidR="000602A1">
        <w:rPr>
          <w:rFonts w:ascii="宋体" w:eastAsia="宋体" w:hAnsi="宋体"/>
        </w:rPr>
        <w:t>matching module</w:t>
      </w:r>
      <w:r w:rsidRPr="00C81A89">
        <w:rPr>
          <w:rFonts w:ascii="宋体" w:eastAsia="宋体" w:hAnsi="宋体"/>
        </w:rPr>
        <w:t>产生候选ads。</w:t>
      </w:r>
    </w:p>
    <w:p w14:paraId="7A54C089" w14:textId="20110324" w:rsidR="00770836" w:rsidRPr="00C81A89" w:rsidRDefault="00770836" w:rsidP="00770836">
      <w:pPr>
        <w:pStyle w:val="a4"/>
        <w:numPr>
          <w:ilvl w:val="0"/>
          <w:numId w:val="9"/>
        </w:numPr>
        <w:ind w:firstLineChars="0"/>
        <w:jc w:val="left"/>
        <w:rPr>
          <w:rFonts w:ascii="宋体" w:eastAsia="宋体" w:hAnsi="宋体"/>
        </w:rPr>
      </w:pPr>
      <w:r w:rsidRPr="00C81A89">
        <w:rPr>
          <w:rFonts w:ascii="宋体" w:eastAsia="宋体" w:hAnsi="宋体" w:hint="eastAsia"/>
        </w:rPr>
        <w:t>通过</w:t>
      </w:r>
      <w:r w:rsidRPr="00C81A89">
        <w:rPr>
          <w:rFonts w:ascii="宋体" w:eastAsia="宋体" w:hAnsi="宋体"/>
        </w:rPr>
        <w:t>ranking module 做</w:t>
      </w:r>
      <w:r w:rsidR="000602A1">
        <w:rPr>
          <w:rFonts w:ascii="宋体" w:eastAsia="宋体" w:hAnsi="宋体"/>
        </w:rPr>
        <w:t>point-wise</w:t>
      </w:r>
      <w:r w:rsidRPr="00C81A89">
        <w:rPr>
          <w:rFonts w:ascii="宋体" w:eastAsia="宋体" w:hAnsi="宋体"/>
        </w:rPr>
        <w:t>的排序，即得到每个候选</w:t>
      </w:r>
      <w:r w:rsidR="000602A1">
        <w:rPr>
          <w:rFonts w:ascii="宋体" w:eastAsia="宋体" w:hAnsi="宋体"/>
        </w:rPr>
        <w:t>ads</w:t>
      </w:r>
      <w:r w:rsidRPr="00C81A89">
        <w:rPr>
          <w:rFonts w:ascii="宋体" w:eastAsia="宋体" w:hAnsi="宋体"/>
        </w:rPr>
        <w:t>的点击概率，并根据概率排序得到推荐列表。</w:t>
      </w:r>
    </w:p>
    <w:p w14:paraId="7FAD880F" w14:textId="48C4A113" w:rsidR="00770836" w:rsidRPr="00272E20" w:rsidRDefault="00770836" w:rsidP="00272E20">
      <w:pPr>
        <w:pStyle w:val="a4"/>
        <w:numPr>
          <w:ilvl w:val="0"/>
          <w:numId w:val="9"/>
        </w:numPr>
        <w:ind w:firstLineChars="0"/>
        <w:jc w:val="left"/>
        <w:rPr>
          <w:rFonts w:ascii="宋体" w:eastAsia="宋体" w:hAnsi="宋体"/>
        </w:rPr>
      </w:pPr>
      <w:r w:rsidRPr="00C81A89">
        <w:rPr>
          <w:rFonts w:ascii="宋体" w:eastAsia="宋体" w:hAnsi="宋体" w:hint="eastAsia"/>
        </w:rPr>
        <w:t>记录下用户在当前展示广告下的反应</w:t>
      </w:r>
      <w:r w:rsidRPr="00C81A89">
        <w:rPr>
          <w:rFonts w:ascii="宋体" w:eastAsia="宋体" w:hAnsi="宋体"/>
        </w:rPr>
        <w:t>(点击与否)，作为 label。</w:t>
      </w:r>
    </w:p>
    <w:p w14:paraId="3F49A76D" w14:textId="5CF6E24B" w:rsidR="00770836" w:rsidRDefault="000602A1" w:rsidP="008F79BC">
      <w:pPr>
        <w:pStyle w:val="2"/>
      </w:pPr>
      <w:r w:rsidRPr="002C7A2A">
        <w:t>Base Mode</w:t>
      </w:r>
      <w:r>
        <w:rPr>
          <w:rFonts w:hint="eastAsia"/>
        </w:rPr>
        <w:t>l</w:t>
      </w:r>
    </w:p>
    <w:p w14:paraId="64CFC01E" w14:textId="6E5A7CFB" w:rsidR="0094547A" w:rsidRDefault="00042C90" w:rsidP="00A329E5">
      <w:pPr>
        <w:ind w:firstLine="420"/>
        <w:jc w:val="left"/>
        <w:rPr>
          <w:rFonts w:ascii="宋体" w:eastAsia="宋体" w:hAnsi="宋体"/>
        </w:rPr>
      </w:pPr>
      <w:r>
        <w:rPr>
          <w:rFonts w:ascii="宋体" w:eastAsia="宋体" w:hAnsi="宋体" w:hint="eastAsia"/>
        </w:rPr>
        <w:t>Base Model（</w:t>
      </w:r>
      <w:r w:rsidRPr="00876E63">
        <w:rPr>
          <w:rFonts w:ascii="宋体" w:eastAsia="宋体" w:hAnsi="宋体" w:hint="eastAsia"/>
        </w:rPr>
        <w:t>基准模型</w:t>
      </w:r>
      <w:r>
        <w:rPr>
          <w:rFonts w:ascii="宋体" w:eastAsia="宋体" w:hAnsi="宋体" w:hint="eastAsia"/>
        </w:rPr>
        <w:t>）</w:t>
      </w:r>
      <w:r w:rsidR="0094547A" w:rsidRPr="00876E63">
        <w:rPr>
          <w:rFonts w:ascii="宋体" w:eastAsia="宋体" w:hAnsi="宋体" w:hint="eastAsia"/>
        </w:rPr>
        <w:t>就是目前比较常见的多层神经网络</w:t>
      </w:r>
      <w:r w:rsidR="005E1C4D">
        <w:rPr>
          <w:rFonts w:ascii="宋体" w:eastAsia="宋体" w:hAnsi="宋体" w:hint="eastAsia"/>
        </w:rPr>
        <w:t>（</w:t>
      </w:r>
      <w:r w:rsidR="005E1C4D" w:rsidRPr="002C7A2A">
        <w:rPr>
          <w:rFonts w:ascii="宋体" w:eastAsia="宋体" w:hAnsi="宋体"/>
        </w:rPr>
        <w:t xml:space="preserve">Embedding </w:t>
      </w:r>
      <w:r w:rsidR="005E1C4D">
        <w:rPr>
          <w:rFonts w:ascii="宋体" w:eastAsia="宋体" w:hAnsi="宋体" w:hint="eastAsia"/>
        </w:rPr>
        <w:t>+</w:t>
      </w:r>
      <w:r w:rsidR="005E1C4D" w:rsidRPr="002C7A2A">
        <w:rPr>
          <w:rFonts w:ascii="宋体" w:eastAsia="宋体" w:hAnsi="宋体"/>
        </w:rPr>
        <w:t xml:space="preserve"> MLP</w:t>
      </w:r>
      <w:r w:rsidR="005E1C4D">
        <w:rPr>
          <w:rFonts w:ascii="宋体" w:eastAsia="宋体" w:hAnsi="宋体" w:hint="eastAsia"/>
        </w:rPr>
        <w:t>）</w:t>
      </w:r>
      <w:r w:rsidR="0094547A" w:rsidRPr="00876E63">
        <w:rPr>
          <w:rFonts w:ascii="宋体" w:eastAsia="宋体" w:hAnsi="宋体" w:hint="eastAsia"/>
        </w:rPr>
        <w:t>，即：先对特征进行</w:t>
      </w:r>
      <w:r w:rsidR="005E1C4D">
        <w:rPr>
          <w:rFonts w:ascii="宋体" w:eastAsia="宋体" w:hAnsi="宋体"/>
        </w:rPr>
        <w:t>embedding</w:t>
      </w:r>
      <w:r w:rsidR="0094547A" w:rsidRPr="00876E63">
        <w:rPr>
          <w:rFonts w:ascii="宋体" w:eastAsia="宋体" w:hAnsi="宋体"/>
        </w:rPr>
        <w:t>操作，得到一系列</w:t>
      </w:r>
      <w:r w:rsidR="00206B1B">
        <w:rPr>
          <w:rFonts w:ascii="宋体" w:eastAsia="宋体" w:hAnsi="宋体"/>
        </w:rPr>
        <w:t>embedding</w:t>
      </w:r>
      <w:r w:rsidR="0094547A" w:rsidRPr="00876E63">
        <w:rPr>
          <w:rFonts w:ascii="宋体" w:eastAsia="宋体" w:hAnsi="宋体"/>
        </w:rPr>
        <w:t>向量之后，将不同</w:t>
      </w:r>
      <w:r w:rsidR="00206B1B">
        <w:rPr>
          <w:rFonts w:ascii="宋体" w:eastAsia="宋体" w:hAnsi="宋体"/>
        </w:rPr>
        <w:t>group</w:t>
      </w:r>
      <w:r w:rsidR="0094547A" w:rsidRPr="00876E63">
        <w:rPr>
          <w:rFonts w:ascii="宋体" w:eastAsia="宋体" w:hAnsi="宋体"/>
        </w:rPr>
        <w:t>的特征</w:t>
      </w:r>
      <w:proofErr w:type="spellStart"/>
      <w:r w:rsidR="00206B1B">
        <w:rPr>
          <w:rFonts w:ascii="宋体" w:eastAsia="宋体" w:hAnsi="宋体"/>
        </w:rPr>
        <w:t>concate</w:t>
      </w:r>
      <w:proofErr w:type="spellEnd"/>
      <w:r w:rsidR="0094547A" w:rsidRPr="00876E63">
        <w:rPr>
          <w:rFonts w:ascii="宋体" w:eastAsia="宋体" w:hAnsi="宋体"/>
        </w:rPr>
        <w:t xml:space="preserve">起来之后得到一个固定长度的向量，然后将此向量喂给后续的全连接网络，最后输出 </w:t>
      </w:r>
      <w:proofErr w:type="spellStart"/>
      <w:r w:rsidR="0094547A" w:rsidRPr="00876E63">
        <w:rPr>
          <w:rFonts w:ascii="宋体" w:eastAsia="宋体" w:hAnsi="宋体"/>
        </w:rPr>
        <w:t>pCTR</w:t>
      </w:r>
      <w:proofErr w:type="spellEnd"/>
      <w:r w:rsidR="0094547A" w:rsidRPr="00876E63">
        <w:rPr>
          <w:rFonts w:ascii="宋体" w:eastAsia="宋体" w:hAnsi="宋体"/>
        </w:rPr>
        <w:t xml:space="preserve"> 值，具体网络结构如下：</w:t>
      </w:r>
    </w:p>
    <w:p w14:paraId="3D704AD3" w14:textId="47C2D0FF" w:rsidR="001F121B" w:rsidRPr="0094547A" w:rsidRDefault="001F121B" w:rsidP="00B31AA6">
      <w:pPr>
        <w:jc w:val="center"/>
        <w:rPr>
          <w:rFonts w:ascii="宋体" w:eastAsia="宋体" w:hAnsi="宋体"/>
        </w:rPr>
      </w:pPr>
      <w:r>
        <w:rPr>
          <w:noProof/>
        </w:rPr>
        <w:lastRenderedPageBreak/>
        <w:drawing>
          <wp:inline distT="0" distB="0" distL="0" distR="0" wp14:anchorId="17D8A367" wp14:editId="1B424F4E">
            <wp:extent cx="5274310" cy="5002632"/>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002632"/>
                    </a:xfrm>
                    <a:prstGeom prst="rect">
                      <a:avLst/>
                    </a:prstGeom>
                  </pic:spPr>
                </pic:pic>
              </a:graphicData>
            </a:graphic>
          </wp:inline>
        </w:drawing>
      </w:r>
    </w:p>
    <w:p w14:paraId="1D36F523" w14:textId="4F13C197" w:rsidR="000709BF" w:rsidRDefault="000709BF" w:rsidP="000709BF">
      <w:pPr>
        <w:jc w:val="center"/>
      </w:pPr>
      <w:r>
        <w:rPr>
          <w:noProof/>
        </w:rPr>
        <w:drawing>
          <wp:inline distT="0" distB="0" distL="0" distR="0" wp14:anchorId="69D9E178" wp14:editId="41E76684">
            <wp:extent cx="5274310" cy="32759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75965"/>
                    </a:xfrm>
                    <a:prstGeom prst="rect">
                      <a:avLst/>
                    </a:prstGeom>
                  </pic:spPr>
                </pic:pic>
              </a:graphicData>
            </a:graphic>
          </wp:inline>
        </w:drawing>
      </w:r>
    </w:p>
    <w:p w14:paraId="49FA000C" w14:textId="4C14368F" w:rsidR="008A45AA" w:rsidRPr="00FF64C4" w:rsidRDefault="00BB0665" w:rsidP="00462706">
      <w:pPr>
        <w:pStyle w:val="2"/>
      </w:pPr>
      <w:r>
        <w:rPr>
          <w:rFonts w:hint="eastAsia"/>
        </w:rPr>
        <w:lastRenderedPageBreak/>
        <w:t>特征表示</w:t>
      </w:r>
      <w:r w:rsidR="00FF64C4" w:rsidRPr="00FF64C4">
        <w:rPr>
          <w:rFonts w:hint="eastAsia"/>
        </w:rPr>
        <w:t>（</w:t>
      </w:r>
      <w:r w:rsidR="00FF64C4" w:rsidRPr="00FF64C4">
        <w:t>Feature Representation）</w:t>
      </w:r>
    </w:p>
    <w:p w14:paraId="34497F5C" w14:textId="495BBAC5" w:rsidR="00B905F9" w:rsidRDefault="004323A2" w:rsidP="001B5581">
      <w:pPr>
        <w:ind w:firstLine="420"/>
        <w:rPr>
          <w:rFonts w:ascii="宋体" w:eastAsia="宋体" w:hAnsi="宋体"/>
        </w:rPr>
      </w:pPr>
      <w:r w:rsidRPr="004323A2">
        <w:rPr>
          <w:rFonts w:ascii="宋体" w:eastAsia="宋体" w:hAnsi="宋体" w:hint="eastAsia"/>
        </w:rPr>
        <w:t>工业点击率预测任务中的数据大多采用多组类别的形式，如下图所示，这通常要通过转化为高阶稀疏二元特征【</w:t>
      </w:r>
      <w:r w:rsidRPr="004323A2">
        <w:rPr>
          <w:rFonts w:ascii="宋体" w:eastAsia="宋体" w:hAnsi="宋体"/>
        </w:rPr>
        <w:t>one-hot或者multi-hot】。</w:t>
      </w:r>
    </w:p>
    <w:p w14:paraId="76FB2634" w14:textId="744DF123" w:rsidR="00B905F9" w:rsidRDefault="00374F8F" w:rsidP="00374F8F">
      <w:pPr>
        <w:jc w:val="center"/>
        <w:rPr>
          <w:rFonts w:ascii="宋体" w:eastAsia="宋体" w:hAnsi="宋体"/>
        </w:rPr>
      </w:pPr>
      <w:r>
        <w:rPr>
          <w:noProof/>
        </w:rPr>
        <w:drawing>
          <wp:inline distT="0" distB="0" distL="0" distR="0" wp14:anchorId="6D28C878" wp14:editId="643A5DAC">
            <wp:extent cx="5274310" cy="542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2290"/>
                    </a:xfrm>
                    <a:prstGeom prst="rect">
                      <a:avLst/>
                    </a:prstGeom>
                  </pic:spPr>
                </pic:pic>
              </a:graphicData>
            </a:graphic>
          </wp:inline>
        </w:drawing>
      </w:r>
    </w:p>
    <w:p w14:paraId="34953DB6" w14:textId="70663004" w:rsidR="00B905F9" w:rsidRDefault="008B69C9" w:rsidP="00F90F86">
      <w:pPr>
        <w:ind w:firstLine="420"/>
        <w:rPr>
          <w:rFonts w:ascii="宋体" w:eastAsia="宋体" w:hAnsi="宋体"/>
        </w:rPr>
      </w:pPr>
      <w:r w:rsidRPr="008B69C9">
        <w:rPr>
          <w:rFonts w:ascii="宋体" w:eastAsia="宋体" w:hAnsi="宋体" w:hint="eastAsia"/>
        </w:rPr>
        <w:t>文中用到的特征分为</w:t>
      </w:r>
      <w:r w:rsidRPr="008B69C9">
        <w:rPr>
          <w:rFonts w:ascii="宋体" w:eastAsia="宋体" w:hAnsi="宋体"/>
        </w:rPr>
        <w:t>4部分：用户</w:t>
      </w:r>
      <w:r w:rsidR="005D2C3B">
        <w:rPr>
          <w:rFonts w:ascii="宋体" w:eastAsia="宋体" w:hAnsi="宋体" w:hint="eastAsia"/>
        </w:rPr>
        <w:t>画像</w:t>
      </w:r>
      <w:r w:rsidRPr="008B69C9">
        <w:rPr>
          <w:rFonts w:ascii="宋体" w:eastAsia="宋体" w:hAnsi="宋体"/>
        </w:rPr>
        <w:t>特征、用户行为特征、</w:t>
      </w:r>
      <w:r w:rsidR="00BA6967">
        <w:rPr>
          <w:rFonts w:ascii="宋体" w:eastAsia="宋体" w:hAnsi="宋体" w:hint="eastAsia"/>
        </w:rPr>
        <w:t>广告</w:t>
      </w:r>
      <w:r w:rsidRPr="008B69C9">
        <w:rPr>
          <w:rFonts w:ascii="宋体" w:eastAsia="宋体" w:hAnsi="宋体"/>
        </w:rPr>
        <w:t>特征、上下文特征。所有的特征没有进行交叉，我们将用DNN捕捉交互特征。</w:t>
      </w:r>
    </w:p>
    <w:p w14:paraId="642DB7DC" w14:textId="7EF16AB8" w:rsidR="00B905F9" w:rsidRDefault="00FB605B" w:rsidP="00FB605B">
      <w:pPr>
        <w:jc w:val="center"/>
        <w:rPr>
          <w:rFonts w:ascii="宋体" w:eastAsia="宋体" w:hAnsi="宋体"/>
        </w:rPr>
      </w:pPr>
      <w:r>
        <w:rPr>
          <w:noProof/>
        </w:rPr>
        <w:drawing>
          <wp:inline distT="0" distB="0" distL="0" distR="0" wp14:anchorId="0E98059D" wp14:editId="305453B0">
            <wp:extent cx="5274310" cy="3445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45510"/>
                    </a:xfrm>
                    <a:prstGeom prst="rect">
                      <a:avLst/>
                    </a:prstGeom>
                  </pic:spPr>
                </pic:pic>
              </a:graphicData>
            </a:graphic>
          </wp:inline>
        </w:drawing>
      </w:r>
    </w:p>
    <w:p w14:paraId="66C4BCCB" w14:textId="54618617" w:rsidR="00F33239" w:rsidRDefault="00F33239" w:rsidP="00C84E36">
      <w:pPr>
        <w:jc w:val="left"/>
        <w:rPr>
          <w:rFonts w:ascii="宋体" w:eastAsia="宋体" w:hAnsi="宋体"/>
        </w:rPr>
      </w:pPr>
      <w:r w:rsidRPr="00F33239">
        <w:rPr>
          <w:rFonts w:ascii="宋体" w:eastAsia="宋体" w:hAnsi="宋体" w:hint="eastAsia"/>
        </w:rPr>
        <w:t>其中，用户行为特征是</w:t>
      </w:r>
      <w:r w:rsidRPr="00F33239">
        <w:rPr>
          <w:rFonts w:ascii="宋体" w:eastAsia="宋体" w:hAnsi="宋体"/>
        </w:rPr>
        <w:t xml:space="preserve"> multi-hot 的，即多值离散特征。针对这种特征，由于每个涉及到的非</w:t>
      </w:r>
      <w:r w:rsidR="00DC052D">
        <w:rPr>
          <w:rFonts w:ascii="宋体" w:eastAsia="宋体" w:hAnsi="宋体"/>
        </w:rPr>
        <w:t>0</w:t>
      </w:r>
      <w:r w:rsidRPr="00F33239">
        <w:rPr>
          <w:rFonts w:ascii="宋体" w:eastAsia="宋体" w:hAnsi="宋体"/>
        </w:rPr>
        <w:t>值个数是不一样的，常见的做法就是将</w:t>
      </w:r>
      <w:r w:rsidR="00DC052D">
        <w:rPr>
          <w:rFonts w:ascii="宋体" w:eastAsia="宋体" w:hAnsi="宋体"/>
        </w:rPr>
        <w:t>id</w:t>
      </w:r>
      <w:r w:rsidRPr="00F33239">
        <w:rPr>
          <w:rFonts w:ascii="宋体" w:eastAsia="宋体" w:hAnsi="宋体"/>
        </w:rPr>
        <w:t>转换成</w:t>
      </w:r>
      <w:r w:rsidR="00DC052D">
        <w:rPr>
          <w:rFonts w:ascii="宋体" w:eastAsia="宋体" w:hAnsi="宋体"/>
        </w:rPr>
        <w:t>embedding</w:t>
      </w:r>
      <w:r w:rsidRPr="00F33239">
        <w:rPr>
          <w:rFonts w:ascii="宋体" w:eastAsia="宋体" w:hAnsi="宋体"/>
        </w:rPr>
        <w:t>之后，加一层pooling层，比如average-pooling，sum-pooling，max-pooling。DIN中使用的是weighted-sum，其实就是加权的 sum-pooling，权重经过一个</w:t>
      </w:r>
      <w:r w:rsidR="00DC052D">
        <w:rPr>
          <w:rFonts w:ascii="宋体" w:eastAsia="宋体" w:hAnsi="宋体"/>
        </w:rPr>
        <w:t>activation unit计算得到，其中技术细节后面</w:t>
      </w:r>
      <w:r w:rsidRPr="00F33239">
        <w:rPr>
          <w:rFonts w:ascii="宋体" w:eastAsia="宋体" w:hAnsi="宋体"/>
        </w:rPr>
        <w:t>会展开介绍。</w:t>
      </w:r>
    </w:p>
    <w:p w14:paraId="19BA1A1A" w14:textId="77777777" w:rsidR="006062EC" w:rsidRPr="006062EC" w:rsidRDefault="006062EC" w:rsidP="00B77DDC">
      <w:pPr>
        <w:pStyle w:val="2"/>
      </w:pPr>
      <w:r w:rsidRPr="006062EC">
        <w:t>Embedding layer</w:t>
      </w:r>
    </w:p>
    <w:p w14:paraId="13880DB2" w14:textId="77777777" w:rsidR="006062EC" w:rsidRPr="006062EC" w:rsidRDefault="006062EC" w:rsidP="00B77DDC">
      <w:pPr>
        <w:ind w:firstLine="420"/>
        <w:rPr>
          <w:rFonts w:ascii="宋体" w:eastAsia="宋体" w:hAnsi="宋体"/>
        </w:rPr>
      </w:pPr>
      <w:r w:rsidRPr="006062EC">
        <w:rPr>
          <w:rFonts w:ascii="宋体" w:eastAsia="宋体" w:hAnsi="宋体" w:hint="eastAsia"/>
        </w:rPr>
        <w:t>输入是高维稀疏二元向量，</w:t>
      </w:r>
      <w:r w:rsidRPr="006062EC">
        <w:rPr>
          <w:rFonts w:ascii="宋体" w:eastAsia="宋体" w:hAnsi="宋体"/>
        </w:rPr>
        <w:t>Embedding层将其转化为低维密集表示。</w:t>
      </w:r>
    </w:p>
    <w:p w14:paraId="4DF6AA20" w14:textId="181BBEBA" w:rsidR="006062EC" w:rsidRPr="006062EC" w:rsidRDefault="006062EC" w:rsidP="00074370">
      <w:pPr>
        <w:ind w:firstLine="420"/>
        <w:rPr>
          <w:rFonts w:ascii="宋体" w:eastAsia="宋体" w:hAnsi="宋体"/>
        </w:rPr>
      </w:pPr>
      <w:r w:rsidRPr="006062EC">
        <w:rPr>
          <w:rFonts w:ascii="宋体" w:eastAsia="宋体" w:hAnsi="宋体" w:hint="eastAsia"/>
        </w:rPr>
        <w:t>对于第</w:t>
      </w:r>
      <w:proofErr w:type="spellStart"/>
      <w:r w:rsidR="00074370">
        <w:rPr>
          <w:rFonts w:ascii="宋体" w:eastAsia="宋体" w:hAnsi="宋体" w:hint="eastAsia"/>
        </w:rPr>
        <w:t>i</w:t>
      </w:r>
      <w:proofErr w:type="spellEnd"/>
      <w:proofErr w:type="gramStart"/>
      <w:r w:rsidRPr="006062EC">
        <w:rPr>
          <w:rFonts w:ascii="宋体" w:eastAsia="宋体" w:hAnsi="宋体" w:hint="eastAsia"/>
        </w:rPr>
        <w:t>个</w:t>
      </w:r>
      <w:proofErr w:type="gramEnd"/>
      <w:r w:rsidRPr="006062EC">
        <w:rPr>
          <w:rFonts w:ascii="宋体" w:eastAsia="宋体" w:hAnsi="宋体" w:hint="eastAsia"/>
        </w:rPr>
        <w:t>特征组</w:t>
      </w:r>
      <w:proofErr w:type="spellStart"/>
      <w:r w:rsidR="005A481F">
        <w:rPr>
          <w:rFonts w:ascii="宋体" w:eastAsia="宋体" w:hAnsi="宋体" w:hint="eastAsia"/>
        </w:rPr>
        <w:t>t</w:t>
      </w:r>
      <w:r w:rsidR="005A481F">
        <w:rPr>
          <w:rFonts w:ascii="宋体" w:eastAsia="宋体" w:hAnsi="宋体"/>
        </w:rPr>
        <w:t>_i</w:t>
      </w:r>
      <w:proofErr w:type="spellEnd"/>
      <w:r w:rsidRPr="006062EC">
        <w:rPr>
          <w:rFonts w:ascii="宋体" w:eastAsia="宋体" w:hAnsi="宋体" w:hint="eastAsia"/>
        </w:rPr>
        <w:t>，用</w:t>
      </w:r>
      <w:r w:rsidR="00F97BA3">
        <w:rPr>
          <w:noProof/>
        </w:rPr>
        <w:drawing>
          <wp:inline distT="0" distB="0" distL="0" distR="0" wp14:anchorId="6760BD28" wp14:editId="7F381FCA">
            <wp:extent cx="1773767" cy="1763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94" cy="210222"/>
                    </a:xfrm>
                    <a:prstGeom prst="rect">
                      <a:avLst/>
                    </a:prstGeom>
                  </pic:spPr>
                </pic:pic>
              </a:graphicData>
            </a:graphic>
          </wp:inline>
        </w:drawing>
      </w:r>
      <w:r w:rsidRPr="006062EC">
        <w:rPr>
          <w:rFonts w:ascii="宋体" w:eastAsia="宋体" w:hAnsi="宋体" w:hint="eastAsia"/>
        </w:rPr>
        <w:t>表示第</w:t>
      </w:r>
      <w:proofErr w:type="spellStart"/>
      <w:r w:rsidR="0050398A">
        <w:rPr>
          <w:rFonts w:ascii="宋体" w:eastAsia="宋体" w:hAnsi="宋体" w:hint="eastAsia"/>
        </w:rPr>
        <w:t>i</w:t>
      </w:r>
      <w:proofErr w:type="spellEnd"/>
      <w:proofErr w:type="gramStart"/>
      <w:r w:rsidRPr="006062EC">
        <w:rPr>
          <w:rFonts w:ascii="宋体" w:eastAsia="宋体" w:hAnsi="宋体" w:hint="eastAsia"/>
        </w:rPr>
        <w:t>个</w:t>
      </w:r>
      <w:proofErr w:type="gramEnd"/>
      <w:r w:rsidRPr="006062EC">
        <w:rPr>
          <w:rFonts w:ascii="宋体" w:eastAsia="宋体" w:hAnsi="宋体"/>
        </w:rPr>
        <w:t>embedding字典，</w:t>
      </w:r>
      <w:r w:rsidR="00593481">
        <w:rPr>
          <w:noProof/>
        </w:rPr>
        <w:drawing>
          <wp:inline distT="0" distB="0" distL="0" distR="0" wp14:anchorId="4C6C692D" wp14:editId="00CC80EC">
            <wp:extent cx="154517" cy="13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8" cy="143773"/>
                    </a:xfrm>
                    <a:prstGeom prst="rect">
                      <a:avLst/>
                    </a:prstGeom>
                  </pic:spPr>
                </pic:pic>
              </a:graphicData>
            </a:graphic>
          </wp:inline>
        </w:drawing>
      </w:r>
      <w:r w:rsidRPr="006062EC">
        <w:rPr>
          <w:rFonts w:ascii="宋体" w:eastAsia="宋体" w:hAnsi="宋体"/>
        </w:rPr>
        <w:t>表示第</w:t>
      </w:r>
      <w:proofErr w:type="spellStart"/>
      <w:r w:rsidR="00ED1409">
        <w:rPr>
          <w:rFonts w:ascii="宋体" w:eastAsia="宋体" w:hAnsi="宋体" w:hint="eastAsia"/>
        </w:rPr>
        <w:t>i</w:t>
      </w:r>
      <w:proofErr w:type="spellEnd"/>
      <w:proofErr w:type="gramStart"/>
      <w:r w:rsidRPr="006062EC">
        <w:rPr>
          <w:rFonts w:ascii="宋体" w:eastAsia="宋体" w:hAnsi="宋体"/>
        </w:rPr>
        <w:t>个</w:t>
      </w:r>
      <w:proofErr w:type="gramEnd"/>
      <w:r w:rsidRPr="006062EC">
        <w:rPr>
          <w:rFonts w:ascii="宋体" w:eastAsia="宋体" w:hAnsi="宋体"/>
        </w:rPr>
        <w:t>特征组的维度。</w:t>
      </w:r>
      <w:r w:rsidR="006D3A92">
        <w:rPr>
          <w:noProof/>
        </w:rPr>
        <w:drawing>
          <wp:inline distT="0" distB="0" distL="0" distR="0" wp14:anchorId="7B70B24B" wp14:editId="0E72C86C">
            <wp:extent cx="457200" cy="18918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572" cy="207547"/>
                    </a:xfrm>
                    <a:prstGeom prst="rect">
                      <a:avLst/>
                    </a:prstGeom>
                  </pic:spPr>
                </pic:pic>
              </a:graphicData>
            </a:graphic>
          </wp:inline>
        </w:drawing>
      </w:r>
      <w:r w:rsidRPr="006062EC">
        <w:rPr>
          <w:rFonts w:ascii="宋体" w:eastAsia="宋体" w:hAnsi="宋体"/>
        </w:rPr>
        <w:t>是D维度的embedding向量。Embedding操作后伴随着一个表的查找机制：</w:t>
      </w:r>
    </w:p>
    <w:p w14:paraId="37894E06" w14:textId="7F703843" w:rsidR="006062EC" w:rsidRPr="00EF7DAB" w:rsidRDefault="006062EC" w:rsidP="00EF7DAB">
      <w:pPr>
        <w:pStyle w:val="a4"/>
        <w:numPr>
          <w:ilvl w:val="0"/>
          <w:numId w:val="3"/>
        </w:numPr>
        <w:ind w:firstLineChars="0"/>
        <w:rPr>
          <w:rFonts w:ascii="宋体" w:eastAsia="宋体" w:hAnsi="宋体"/>
        </w:rPr>
      </w:pPr>
      <w:r w:rsidRPr="0002072E">
        <w:rPr>
          <w:rFonts w:ascii="宋体" w:eastAsia="宋体" w:hAnsi="宋体" w:hint="eastAsia"/>
        </w:rPr>
        <w:t>如果</w:t>
      </w:r>
      <w:proofErr w:type="spellStart"/>
      <w:r w:rsidR="00EF7DAB">
        <w:rPr>
          <w:rFonts w:ascii="宋体" w:eastAsia="宋体" w:hAnsi="宋体" w:hint="eastAsia"/>
        </w:rPr>
        <w:t>t_</w:t>
      </w:r>
      <w:r w:rsidR="00EF7DAB">
        <w:rPr>
          <w:rFonts w:ascii="宋体" w:eastAsia="宋体" w:hAnsi="宋体"/>
        </w:rPr>
        <w:t>i</w:t>
      </w:r>
      <w:proofErr w:type="spellEnd"/>
      <w:r w:rsidRPr="00EF7DAB">
        <w:rPr>
          <w:rFonts w:ascii="宋体" w:eastAsia="宋体" w:hAnsi="宋体" w:hint="eastAsia"/>
        </w:rPr>
        <w:t>是一个</w:t>
      </w:r>
      <w:r w:rsidRPr="00EF7DAB">
        <w:rPr>
          <w:rFonts w:ascii="宋体" w:eastAsia="宋体" w:hAnsi="宋体"/>
        </w:rPr>
        <w:t>one-hot向量</w:t>
      </w:r>
      <w:r w:rsidR="008E7C02">
        <w:rPr>
          <w:noProof/>
        </w:rPr>
        <w:drawing>
          <wp:inline distT="0" distB="0" distL="0" distR="0" wp14:anchorId="2A0E9606" wp14:editId="76185C38">
            <wp:extent cx="539750" cy="20759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159" cy="215830"/>
                    </a:xfrm>
                    <a:prstGeom prst="rect">
                      <a:avLst/>
                    </a:prstGeom>
                  </pic:spPr>
                </pic:pic>
              </a:graphicData>
            </a:graphic>
          </wp:inline>
        </w:drawing>
      </w:r>
      <w:r w:rsidRPr="00EF7DAB">
        <w:rPr>
          <w:rFonts w:ascii="宋体" w:eastAsia="宋体" w:hAnsi="宋体"/>
        </w:rPr>
        <w:t>，则</w:t>
      </w:r>
      <w:proofErr w:type="spellStart"/>
      <w:r w:rsidR="001952F4">
        <w:rPr>
          <w:rFonts w:ascii="宋体" w:eastAsia="宋体" w:hAnsi="宋体" w:hint="eastAsia"/>
        </w:rPr>
        <w:t>t</w:t>
      </w:r>
      <w:r w:rsidR="001952F4">
        <w:rPr>
          <w:rFonts w:ascii="宋体" w:eastAsia="宋体" w:hAnsi="宋体"/>
        </w:rPr>
        <w:t>_i</w:t>
      </w:r>
      <w:proofErr w:type="spellEnd"/>
      <w:r w:rsidRPr="00EF7DAB">
        <w:rPr>
          <w:rFonts w:ascii="宋体" w:eastAsia="宋体" w:hAnsi="宋体"/>
        </w:rPr>
        <w:t>的embedding表示是一个单一的</w:t>
      </w:r>
      <w:r w:rsidRPr="00EF7DAB">
        <w:rPr>
          <w:rFonts w:ascii="宋体" w:eastAsia="宋体" w:hAnsi="宋体"/>
        </w:rPr>
        <w:lastRenderedPageBreak/>
        <w:t>embedding向量</w:t>
      </w:r>
      <w:r w:rsidR="00535C76">
        <w:rPr>
          <w:noProof/>
        </w:rPr>
        <w:drawing>
          <wp:inline distT="0" distB="0" distL="0" distR="0" wp14:anchorId="0F2B653E" wp14:editId="38464810">
            <wp:extent cx="517525" cy="22851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25" cy="236775"/>
                    </a:xfrm>
                    <a:prstGeom prst="rect">
                      <a:avLst/>
                    </a:prstGeom>
                  </pic:spPr>
                </pic:pic>
              </a:graphicData>
            </a:graphic>
          </wp:inline>
        </w:drawing>
      </w:r>
    </w:p>
    <w:p w14:paraId="29830D07" w14:textId="6FDCD9A2" w:rsidR="006062EC" w:rsidRPr="0002072E" w:rsidRDefault="006062EC" w:rsidP="0002072E">
      <w:pPr>
        <w:pStyle w:val="a4"/>
        <w:numPr>
          <w:ilvl w:val="0"/>
          <w:numId w:val="3"/>
        </w:numPr>
        <w:ind w:firstLineChars="0"/>
        <w:rPr>
          <w:rFonts w:ascii="宋体" w:eastAsia="宋体" w:hAnsi="宋体"/>
        </w:rPr>
      </w:pPr>
      <w:r w:rsidRPr="0002072E">
        <w:rPr>
          <w:rFonts w:ascii="宋体" w:eastAsia="宋体" w:hAnsi="宋体" w:hint="eastAsia"/>
        </w:rPr>
        <w:t>如果</w:t>
      </w:r>
      <w:proofErr w:type="spellStart"/>
      <w:r w:rsidR="00C56C25">
        <w:rPr>
          <w:rFonts w:ascii="宋体" w:eastAsia="宋体" w:hAnsi="宋体" w:hint="eastAsia"/>
        </w:rPr>
        <w:t>t</w:t>
      </w:r>
      <w:r w:rsidR="00C56C25">
        <w:rPr>
          <w:rFonts w:ascii="宋体" w:eastAsia="宋体" w:hAnsi="宋体"/>
        </w:rPr>
        <w:t>_i</w:t>
      </w:r>
      <w:proofErr w:type="spellEnd"/>
      <w:r w:rsidRPr="0002072E">
        <w:rPr>
          <w:rFonts w:ascii="宋体" w:eastAsia="宋体" w:hAnsi="宋体" w:hint="eastAsia"/>
        </w:rPr>
        <w:t>是一个</w:t>
      </w:r>
      <w:r w:rsidRPr="0002072E">
        <w:rPr>
          <w:rFonts w:ascii="宋体" w:eastAsia="宋体" w:hAnsi="宋体"/>
        </w:rPr>
        <w:t>multi-hot向量</w:t>
      </w:r>
      <w:r w:rsidR="00492BB2">
        <w:rPr>
          <w:noProof/>
        </w:rPr>
        <w:drawing>
          <wp:inline distT="0" distB="0" distL="0" distR="0" wp14:anchorId="41350FAB" wp14:editId="2CD1C935">
            <wp:extent cx="1693333" cy="1911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2260" cy="217029"/>
                    </a:xfrm>
                    <a:prstGeom prst="rect">
                      <a:avLst/>
                    </a:prstGeom>
                  </pic:spPr>
                </pic:pic>
              </a:graphicData>
            </a:graphic>
          </wp:inline>
        </w:drawing>
      </w:r>
      <w:r w:rsidRPr="0002072E">
        <w:rPr>
          <w:rFonts w:ascii="宋体" w:eastAsia="宋体" w:hAnsi="宋体"/>
        </w:rPr>
        <w:t>，那</w:t>
      </w:r>
      <w:proofErr w:type="spellStart"/>
      <w:r w:rsidR="000E5D5D">
        <w:rPr>
          <w:rFonts w:ascii="宋体" w:eastAsia="宋体" w:hAnsi="宋体" w:hint="eastAsia"/>
        </w:rPr>
        <w:t>t</w:t>
      </w:r>
      <w:r w:rsidR="000E5D5D">
        <w:rPr>
          <w:rFonts w:ascii="宋体" w:eastAsia="宋体" w:hAnsi="宋体"/>
        </w:rPr>
        <w:t>_i</w:t>
      </w:r>
      <w:proofErr w:type="spellEnd"/>
      <w:r w:rsidRPr="0002072E">
        <w:rPr>
          <w:rFonts w:ascii="宋体" w:eastAsia="宋体" w:hAnsi="宋体"/>
        </w:rPr>
        <w:t>的embedding表示是一个embedding向量列表</w:t>
      </w:r>
      <w:r w:rsidR="00004EC1">
        <w:rPr>
          <w:noProof/>
        </w:rPr>
        <w:drawing>
          <wp:inline distT="0" distB="0" distL="0" distR="0" wp14:anchorId="06961431" wp14:editId="535D69F0">
            <wp:extent cx="1930283" cy="207433"/>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973" cy="244152"/>
                    </a:xfrm>
                    <a:prstGeom prst="rect">
                      <a:avLst/>
                    </a:prstGeom>
                  </pic:spPr>
                </pic:pic>
              </a:graphicData>
            </a:graphic>
          </wp:inline>
        </w:drawing>
      </w:r>
    </w:p>
    <w:p w14:paraId="23979F02" w14:textId="48065BA9" w:rsidR="006062EC" w:rsidRPr="006062EC" w:rsidRDefault="006062EC" w:rsidP="00CC59C0">
      <w:pPr>
        <w:pStyle w:val="2"/>
      </w:pPr>
      <w:r w:rsidRPr="006062EC">
        <w:t>Pooling layer</w:t>
      </w:r>
      <w:r w:rsidR="007B58FC">
        <w:rPr>
          <w:rFonts w:hint="eastAsia"/>
        </w:rPr>
        <w:t>和</w:t>
      </w:r>
      <w:proofErr w:type="spellStart"/>
      <w:r w:rsidR="00827001" w:rsidRPr="00827001">
        <w:t>Concat</w:t>
      </w:r>
      <w:proofErr w:type="spellEnd"/>
      <w:r w:rsidR="00827001" w:rsidRPr="00827001">
        <w:t xml:space="preserve"> layer</w:t>
      </w:r>
    </w:p>
    <w:p w14:paraId="0ABBE4EC" w14:textId="0FAE6184" w:rsidR="006062EC" w:rsidRPr="006062EC" w:rsidRDefault="0060397E" w:rsidP="001F6EF0">
      <w:pPr>
        <w:ind w:firstLine="420"/>
        <w:rPr>
          <w:rFonts w:ascii="宋体" w:eastAsia="宋体" w:hAnsi="宋体"/>
        </w:rPr>
      </w:pPr>
      <w:r w:rsidRPr="0060397E">
        <w:rPr>
          <w:rFonts w:ascii="宋体" w:eastAsia="宋体" w:hAnsi="宋体" w:hint="eastAsia"/>
        </w:rPr>
        <w:t>不同的用户有不同数量的历史行为，这就导致用户历史行为特征的数量是可变的，而全连接层只能接受定长的输入。比较常见的做法是采用</w:t>
      </w:r>
      <w:proofErr w:type="gramStart"/>
      <w:r w:rsidRPr="0060397E">
        <w:rPr>
          <w:rFonts w:ascii="宋体" w:eastAsia="宋体" w:hAnsi="宋体" w:hint="eastAsia"/>
        </w:rPr>
        <w:t>池化层</w:t>
      </w:r>
      <w:proofErr w:type="gramEnd"/>
      <w:r w:rsidRPr="0060397E">
        <w:rPr>
          <w:rFonts w:ascii="宋体" w:eastAsia="宋体" w:hAnsi="宋体" w:hint="eastAsia"/>
        </w:rPr>
        <w:t>将变长的输入转化为固定长度。</w:t>
      </w:r>
      <w:r w:rsidR="006062EC" w:rsidRPr="006062EC">
        <w:rPr>
          <w:rFonts w:ascii="宋体" w:eastAsia="宋体" w:hAnsi="宋体" w:hint="eastAsia"/>
        </w:rPr>
        <w:t>不同的用户有不同数量的历史行为，即</w:t>
      </w:r>
      <w:r w:rsidR="006062EC" w:rsidRPr="006062EC">
        <w:rPr>
          <w:rFonts w:ascii="宋体" w:eastAsia="宋体" w:hAnsi="宋体"/>
        </w:rPr>
        <w:t>multi-hot行为特征的向量会导致所产生的embedding向量列表的长度不同，而全连接需要固定长度的输入。</w:t>
      </w:r>
      <w:r w:rsidRPr="0060397E">
        <w:rPr>
          <w:rFonts w:ascii="宋体" w:eastAsia="宋体" w:hAnsi="宋体" w:hint="eastAsia"/>
        </w:rPr>
        <w:t>比较常见的做法是采用池化</w:t>
      </w:r>
      <w:r>
        <w:rPr>
          <w:rFonts w:ascii="宋体" w:eastAsia="宋体" w:hAnsi="宋体" w:hint="eastAsia"/>
        </w:rPr>
        <w:t>（</w:t>
      </w:r>
      <w:r w:rsidRPr="006062EC">
        <w:rPr>
          <w:rFonts w:ascii="宋体" w:eastAsia="宋体" w:hAnsi="宋体"/>
        </w:rPr>
        <w:t>Pooling</w:t>
      </w:r>
      <w:r>
        <w:rPr>
          <w:rFonts w:ascii="宋体" w:eastAsia="宋体" w:hAnsi="宋体" w:hint="eastAsia"/>
        </w:rPr>
        <w:t>）</w:t>
      </w:r>
      <w:r w:rsidRPr="0060397E">
        <w:rPr>
          <w:rFonts w:ascii="宋体" w:eastAsia="宋体" w:hAnsi="宋体" w:hint="eastAsia"/>
        </w:rPr>
        <w:t>层将变长的输入</w:t>
      </w:r>
      <w:r w:rsidR="00211482">
        <w:rPr>
          <w:rFonts w:ascii="宋体" w:eastAsia="宋体" w:hAnsi="宋体" w:hint="eastAsia"/>
        </w:rPr>
        <w:t>（</w:t>
      </w:r>
      <w:r w:rsidR="00211482" w:rsidRPr="006062EC">
        <w:rPr>
          <w:rFonts w:ascii="宋体" w:eastAsia="宋体" w:hAnsi="宋体"/>
        </w:rPr>
        <w:t>embedding向量列表</w:t>
      </w:r>
      <w:r w:rsidR="00211482">
        <w:rPr>
          <w:rFonts w:ascii="宋体" w:eastAsia="宋体" w:hAnsi="宋体" w:hint="eastAsia"/>
        </w:rPr>
        <w:t>）</w:t>
      </w:r>
      <w:r w:rsidRPr="0060397E">
        <w:rPr>
          <w:rFonts w:ascii="宋体" w:eastAsia="宋体" w:hAnsi="宋体" w:hint="eastAsia"/>
        </w:rPr>
        <w:t>转化为固定长度</w:t>
      </w:r>
      <w:r w:rsidR="006062EC" w:rsidRPr="006062EC">
        <w:rPr>
          <w:rFonts w:ascii="宋体" w:eastAsia="宋体" w:hAnsi="宋体"/>
        </w:rPr>
        <w:t>：</w:t>
      </w:r>
    </w:p>
    <w:p w14:paraId="6549F95D" w14:textId="1BDA4CA0" w:rsidR="006062EC" w:rsidRPr="006062EC" w:rsidRDefault="00B87ADD" w:rsidP="009D3666">
      <w:pPr>
        <w:jc w:val="center"/>
        <w:rPr>
          <w:rFonts w:ascii="宋体" w:eastAsia="宋体" w:hAnsi="宋体"/>
        </w:rPr>
      </w:pPr>
      <w:r>
        <w:rPr>
          <w:noProof/>
        </w:rPr>
        <w:drawing>
          <wp:inline distT="0" distB="0" distL="0" distR="0" wp14:anchorId="20BA6434" wp14:editId="6FDBDC46">
            <wp:extent cx="2205567" cy="23179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9039" cy="252128"/>
                    </a:xfrm>
                    <a:prstGeom prst="rect">
                      <a:avLst/>
                    </a:prstGeom>
                  </pic:spPr>
                </pic:pic>
              </a:graphicData>
            </a:graphic>
          </wp:inline>
        </w:drawing>
      </w:r>
    </w:p>
    <w:p w14:paraId="5C59A6DC" w14:textId="33E54E6E" w:rsidR="006062EC" w:rsidRDefault="006062EC" w:rsidP="003E6C24">
      <w:pPr>
        <w:ind w:firstLine="420"/>
        <w:rPr>
          <w:rFonts w:ascii="宋体" w:eastAsia="宋体" w:hAnsi="宋体"/>
        </w:rPr>
      </w:pPr>
      <w:r w:rsidRPr="006062EC">
        <w:rPr>
          <w:rFonts w:ascii="宋体" w:eastAsia="宋体" w:hAnsi="宋体" w:hint="eastAsia"/>
        </w:rPr>
        <w:t>两个最常用的池化层是求和池化（</w:t>
      </w:r>
      <w:r w:rsidRPr="006062EC">
        <w:rPr>
          <w:rFonts w:ascii="宋体" w:eastAsia="宋体" w:hAnsi="宋体"/>
        </w:rPr>
        <w:t>sum pooling，各个对应元素进行累加）和平均池化（average pooling，各个对应元素求平均）。</w:t>
      </w:r>
    </w:p>
    <w:p w14:paraId="7EFEA0EF" w14:textId="6BA9603C" w:rsidR="00037CAF" w:rsidRPr="00037CAF" w:rsidRDefault="00037CAF" w:rsidP="00AA4901">
      <w:pPr>
        <w:ind w:firstLine="420"/>
        <w:rPr>
          <w:rFonts w:ascii="宋体" w:eastAsia="宋体" w:hAnsi="宋体"/>
        </w:rPr>
      </w:pPr>
      <w:r w:rsidRPr="00F3421F">
        <w:rPr>
          <w:rFonts w:ascii="宋体" w:eastAsia="宋体" w:hAnsi="宋体" w:hint="eastAsia"/>
        </w:rPr>
        <w:t>嵌入层和池化</w:t>
      </w:r>
      <w:proofErr w:type="gramStart"/>
      <w:r w:rsidRPr="00F3421F">
        <w:rPr>
          <w:rFonts w:ascii="宋体" w:eastAsia="宋体" w:hAnsi="宋体" w:hint="eastAsia"/>
        </w:rPr>
        <w:t>层共同</w:t>
      </w:r>
      <w:proofErr w:type="gramEnd"/>
      <w:r w:rsidRPr="00F3421F">
        <w:rPr>
          <w:rFonts w:ascii="宋体" w:eastAsia="宋体" w:hAnsi="宋体" w:hint="eastAsia"/>
        </w:rPr>
        <w:t>将原始稀疏特征转化为固定长度的表示向量。</w:t>
      </w:r>
      <w:r w:rsidRPr="006062EC">
        <w:rPr>
          <w:rFonts w:ascii="宋体" w:eastAsia="宋体" w:hAnsi="宋体" w:hint="eastAsia"/>
        </w:rPr>
        <w:t>然后将所有向量连接在一起（</w:t>
      </w:r>
      <w:r w:rsidRPr="006062EC">
        <w:rPr>
          <w:rFonts w:ascii="宋体" w:eastAsia="宋体" w:hAnsi="宋体"/>
        </w:rPr>
        <w:t>concatenate），以获得实例的总体表示向量。</w:t>
      </w:r>
    </w:p>
    <w:p w14:paraId="0C223412" w14:textId="77777777" w:rsidR="006062EC" w:rsidRPr="006062EC" w:rsidRDefault="006062EC" w:rsidP="003B4D4B">
      <w:pPr>
        <w:pStyle w:val="2"/>
      </w:pPr>
      <w:r w:rsidRPr="006062EC">
        <w:t>MLP</w:t>
      </w:r>
    </w:p>
    <w:p w14:paraId="1734594E" w14:textId="42FE031D" w:rsidR="006062EC" w:rsidRPr="006062EC" w:rsidRDefault="006062EC" w:rsidP="00CA53BB">
      <w:pPr>
        <w:ind w:firstLine="420"/>
        <w:rPr>
          <w:rFonts w:ascii="宋体" w:eastAsia="宋体" w:hAnsi="宋体"/>
        </w:rPr>
      </w:pPr>
      <w:r w:rsidRPr="006062EC">
        <w:rPr>
          <w:rFonts w:ascii="宋体" w:eastAsia="宋体" w:hAnsi="宋体" w:hint="eastAsia"/>
        </w:rPr>
        <w:t>给出连接后的稠密表示向量，利用全</w:t>
      </w:r>
      <w:r w:rsidR="00D34A2B">
        <w:rPr>
          <w:rFonts w:ascii="宋体" w:eastAsia="宋体" w:hAnsi="宋体" w:hint="eastAsia"/>
        </w:rPr>
        <w:t>连接</w:t>
      </w:r>
      <w:r w:rsidRPr="006062EC">
        <w:rPr>
          <w:rFonts w:ascii="宋体" w:eastAsia="宋体" w:hAnsi="宋体" w:hint="eastAsia"/>
        </w:rPr>
        <w:t>层自动学习特征的组合。设计</w:t>
      </w:r>
      <w:r w:rsidRPr="006062EC">
        <w:rPr>
          <w:rFonts w:ascii="宋体" w:eastAsia="宋体" w:hAnsi="宋体"/>
        </w:rPr>
        <w:t>MLP的结构，以更好地提取信息。</w:t>
      </w:r>
      <w:r w:rsidR="00CC33C2" w:rsidRPr="00CC33C2">
        <w:rPr>
          <w:rFonts w:ascii="宋体" w:eastAsia="宋体" w:hAnsi="宋体" w:hint="eastAsia"/>
        </w:rPr>
        <w:t>采用</w:t>
      </w:r>
      <w:r w:rsidR="00CC33C2">
        <w:rPr>
          <w:rFonts w:ascii="宋体" w:eastAsia="宋体" w:hAnsi="宋体" w:hint="eastAsia"/>
        </w:rPr>
        <w:t>的</w:t>
      </w:r>
      <w:r w:rsidR="00CC33C2" w:rsidRPr="00CC33C2">
        <w:rPr>
          <w:rFonts w:ascii="宋体" w:eastAsia="宋体" w:hAnsi="宋体" w:hint="eastAsia"/>
        </w:rPr>
        <w:t>激活单元为</w:t>
      </w:r>
      <w:r w:rsidR="00CC33C2" w:rsidRPr="00CC33C2">
        <w:rPr>
          <w:rFonts w:ascii="宋体" w:eastAsia="宋体" w:hAnsi="宋体"/>
        </w:rPr>
        <w:t xml:space="preserve"> </w:t>
      </w:r>
      <w:proofErr w:type="spellStart"/>
      <w:r w:rsidR="00CC33C2" w:rsidRPr="00CC33C2">
        <w:rPr>
          <w:rFonts w:ascii="宋体" w:eastAsia="宋体" w:hAnsi="宋体"/>
        </w:rPr>
        <w:t>PReLU</w:t>
      </w:r>
      <w:proofErr w:type="spellEnd"/>
      <w:r w:rsidR="00CC33C2" w:rsidRPr="00CC33C2">
        <w:rPr>
          <w:rFonts w:ascii="宋体" w:eastAsia="宋体" w:hAnsi="宋体"/>
        </w:rPr>
        <w:t xml:space="preserve"> 的全连接网络；</w:t>
      </w:r>
    </w:p>
    <w:p w14:paraId="559FFFB5" w14:textId="77777777" w:rsidR="006062EC" w:rsidRPr="006062EC" w:rsidRDefault="006062EC" w:rsidP="005A111E">
      <w:pPr>
        <w:pStyle w:val="2"/>
      </w:pPr>
      <w:r w:rsidRPr="006062EC">
        <w:t>LOSS</w:t>
      </w:r>
    </w:p>
    <w:p w14:paraId="7621B70A" w14:textId="77777777" w:rsidR="006062EC" w:rsidRPr="006062EC" w:rsidRDefault="006062EC" w:rsidP="00493F3F">
      <w:pPr>
        <w:ind w:firstLine="420"/>
        <w:rPr>
          <w:rFonts w:ascii="宋体" w:eastAsia="宋体" w:hAnsi="宋体"/>
        </w:rPr>
      </w:pPr>
      <w:r w:rsidRPr="006062EC">
        <w:rPr>
          <w:rFonts w:ascii="宋体" w:eastAsia="宋体" w:hAnsi="宋体" w:hint="eastAsia"/>
        </w:rPr>
        <w:t>负对数似然函数（</w:t>
      </w:r>
      <w:r w:rsidRPr="006062EC">
        <w:rPr>
          <w:rFonts w:ascii="宋体" w:eastAsia="宋体" w:hAnsi="宋体"/>
        </w:rPr>
        <w:t>the negative log-likelihood function）：</w:t>
      </w:r>
    </w:p>
    <w:p w14:paraId="0677F73E" w14:textId="58FC49C2" w:rsidR="006062EC" w:rsidRPr="006062EC" w:rsidRDefault="00E472FB" w:rsidP="00E472FB">
      <w:pPr>
        <w:jc w:val="center"/>
        <w:rPr>
          <w:rFonts w:ascii="宋体" w:eastAsia="宋体" w:hAnsi="宋体"/>
        </w:rPr>
      </w:pPr>
      <w:r>
        <w:rPr>
          <w:noProof/>
        </w:rPr>
        <w:drawing>
          <wp:inline distT="0" distB="0" distL="0" distR="0" wp14:anchorId="61A683AC" wp14:editId="52BAF591">
            <wp:extent cx="2914506" cy="39370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6685" cy="422362"/>
                    </a:xfrm>
                    <a:prstGeom prst="rect">
                      <a:avLst/>
                    </a:prstGeom>
                  </pic:spPr>
                </pic:pic>
              </a:graphicData>
            </a:graphic>
          </wp:inline>
        </w:drawing>
      </w:r>
    </w:p>
    <w:p w14:paraId="085D18CF" w14:textId="2DDF00BD" w:rsidR="00B905F9" w:rsidRPr="00F61114" w:rsidRDefault="00104CC3" w:rsidP="00F61114">
      <w:pPr>
        <w:rPr>
          <w:rFonts w:ascii="宋体" w:eastAsia="宋体" w:hAnsi="宋体"/>
        </w:rPr>
      </w:pPr>
      <w:r>
        <w:rPr>
          <w:rFonts w:ascii="宋体" w:eastAsia="宋体" w:hAnsi="宋体" w:hint="eastAsia"/>
        </w:rPr>
        <w:t>其中S</w:t>
      </w:r>
      <w:r w:rsidR="006062EC" w:rsidRPr="006062EC">
        <w:rPr>
          <w:rFonts w:ascii="宋体" w:eastAsia="宋体" w:hAnsi="宋体" w:hint="eastAsia"/>
        </w:rPr>
        <w:t>代表训练的集合，</w:t>
      </w:r>
      <w:r w:rsidR="00C75250">
        <w:rPr>
          <w:rFonts w:ascii="宋体" w:eastAsia="宋体" w:hAnsi="宋体" w:hint="eastAsia"/>
        </w:rPr>
        <w:t>p</w:t>
      </w:r>
      <w:r w:rsidR="00C75250">
        <w:rPr>
          <w:rFonts w:ascii="宋体" w:eastAsia="宋体" w:hAnsi="宋体"/>
        </w:rPr>
        <w:t>(x)</w:t>
      </w:r>
      <w:r w:rsidR="006062EC" w:rsidRPr="006062EC">
        <w:rPr>
          <w:rFonts w:ascii="宋体" w:eastAsia="宋体" w:hAnsi="宋体" w:hint="eastAsia"/>
        </w:rPr>
        <w:t>为模型的输出，即点击候选广告</w:t>
      </w:r>
      <w:r w:rsidR="00C75250">
        <w:rPr>
          <w:rFonts w:ascii="宋体" w:eastAsia="宋体" w:hAnsi="宋体" w:hint="eastAsia"/>
        </w:rPr>
        <w:t>x</w:t>
      </w:r>
      <w:r w:rsidR="006062EC" w:rsidRPr="006062EC">
        <w:rPr>
          <w:rFonts w:ascii="宋体" w:eastAsia="宋体" w:hAnsi="宋体" w:hint="eastAsia"/>
        </w:rPr>
        <w:t>的概率。</w:t>
      </w:r>
    </w:p>
    <w:p w14:paraId="6A5F631B" w14:textId="059AAFC8" w:rsidR="00B47995" w:rsidRDefault="00174F49" w:rsidP="0027665E">
      <w:pPr>
        <w:ind w:firstLine="420"/>
        <w:jc w:val="left"/>
        <w:rPr>
          <w:rFonts w:ascii="宋体" w:eastAsia="宋体" w:hAnsi="宋体"/>
        </w:rPr>
      </w:pPr>
      <w:r>
        <w:rPr>
          <w:rFonts w:ascii="宋体" w:eastAsia="宋体" w:hAnsi="宋体" w:hint="eastAsia"/>
        </w:rPr>
        <w:t>一言以蔽之，</w:t>
      </w:r>
      <w:r w:rsidR="00960EFD">
        <w:rPr>
          <w:rFonts w:ascii="宋体" w:eastAsia="宋体" w:hAnsi="宋体" w:hint="eastAsia"/>
        </w:rPr>
        <w:t>在Base</w:t>
      </w:r>
      <w:r w:rsidR="00960EFD">
        <w:rPr>
          <w:rFonts w:ascii="宋体" w:eastAsia="宋体" w:hAnsi="宋体"/>
        </w:rPr>
        <w:t xml:space="preserve"> </w:t>
      </w:r>
      <w:r w:rsidR="00960EFD">
        <w:rPr>
          <w:rFonts w:ascii="宋体" w:eastAsia="宋体" w:hAnsi="宋体" w:hint="eastAsia"/>
        </w:rPr>
        <w:t>Model中</w:t>
      </w:r>
      <w:r w:rsidR="00F76288">
        <w:rPr>
          <w:rFonts w:ascii="宋体" w:eastAsia="宋体" w:hAnsi="宋体" w:hint="eastAsia"/>
        </w:rPr>
        <w:t>，</w:t>
      </w:r>
      <w:r w:rsidR="00B47995" w:rsidRPr="00B47995">
        <w:rPr>
          <w:rFonts w:ascii="宋体" w:eastAsia="宋体" w:hAnsi="宋体"/>
        </w:rPr>
        <w:t>User Behaviors代表的就是用户的行为序列，传统的做法是先将稀疏的行为序列转换成embedding，然后再经过一层sum/average pooling后得到一个embedding，这个embedding就可以表征用户的多个兴趣了。</w:t>
      </w:r>
    </w:p>
    <w:p w14:paraId="1A563C10" w14:textId="3590A99D" w:rsidR="00491A81" w:rsidRDefault="00491A81" w:rsidP="0027665E">
      <w:pPr>
        <w:ind w:firstLine="420"/>
        <w:jc w:val="left"/>
        <w:rPr>
          <w:rFonts w:ascii="宋体" w:eastAsia="宋体" w:hAnsi="宋体"/>
        </w:rPr>
      </w:pPr>
      <w:r w:rsidRPr="00491A81">
        <w:rPr>
          <w:rFonts w:ascii="宋体" w:eastAsia="宋体" w:hAnsi="宋体"/>
        </w:rPr>
        <w:t>Base Model 有一个非常大的缺点——用户兴趣多样化表达受限。</w:t>
      </w:r>
      <w:r w:rsidR="00E040EE">
        <w:rPr>
          <w:rFonts w:ascii="宋体" w:eastAsia="宋体" w:hAnsi="宋体"/>
        </w:rPr>
        <w:t>Base Model</w:t>
      </w:r>
      <w:r w:rsidRPr="00491A81">
        <w:rPr>
          <w:rFonts w:ascii="宋体" w:eastAsia="宋体" w:hAnsi="宋体"/>
        </w:rPr>
        <w:t xml:space="preserve">直接通过池化所有的 Embedding </w:t>
      </w:r>
      <w:r w:rsidR="006B5941">
        <w:rPr>
          <w:rFonts w:ascii="宋体" w:eastAsia="宋体" w:hAnsi="宋体"/>
        </w:rPr>
        <w:t>向量来获得</w:t>
      </w:r>
      <w:bookmarkStart w:id="0" w:name="_GoBack"/>
      <w:bookmarkEnd w:id="0"/>
      <w:r w:rsidRPr="00491A81">
        <w:rPr>
          <w:rFonts w:ascii="宋体" w:eastAsia="宋体" w:hAnsi="宋体"/>
        </w:rPr>
        <w:t>一个定长的表示向量。由于表示向量长度固定，所以其表达也会受到一定的限制，假设最多可以表示</w:t>
      </w:r>
      <w:r w:rsidR="00E040EE">
        <w:rPr>
          <w:rFonts w:ascii="宋体" w:eastAsia="宋体" w:hAnsi="宋体"/>
        </w:rPr>
        <w:t>k</w:t>
      </w:r>
      <w:proofErr w:type="gramStart"/>
      <w:r w:rsidRPr="00491A81">
        <w:rPr>
          <w:rFonts w:ascii="宋体" w:eastAsia="宋体" w:hAnsi="宋体"/>
        </w:rPr>
        <w:t>个</w:t>
      </w:r>
      <w:proofErr w:type="gramEnd"/>
      <w:r w:rsidRPr="00491A81">
        <w:rPr>
          <w:rFonts w:ascii="宋体" w:eastAsia="宋体" w:hAnsi="宋体"/>
        </w:rPr>
        <w:t>独立的兴趣爱好，如果用户兴趣广泛不止</w:t>
      </w:r>
      <w:r w:rsidR="00E040EE">
        <w:rPr>
          <w:rFonts w:ascii="宋体" w:eastAsia="宋体" w:hAnsi="宋体"/>
        </w:rPr>
        <w:t xml:space="preserve"> k</w:t>
      </w:r>
      <w:proofErr w:type="gramStart"/>
      <w:r w:rsidRPr="00491A81">
        <w:rPr>
          <w:rFonts w:ascii="宋体" w:eastAsia="宋体" w:hAnsi="宋体"/>
        </w:rPr>
        <w:t>个</w:t>
      </w:r>
      <w:proofErr w:type="gramEnd"/>
      <w:r w:rsidRPr="00491A81">
        <w:rPr>
          <w:rFonts w:ascii="宋体" w:eastAsia="宋体" w:hAnsi="宋体"/>
        </w:rPr>
        <w:t>则表达受限，极大的限制了用户兴趣多样</w:t>
      </w:r>
      <w:r w:rsidR="00DA3878">
        <w:rPr>
          <w:rFonts w:ascii="宋体" w:eastAsia="宋体" w:hAnsi="宋体"/>
        </w:rPr>
        <w:t>化的表达，而如果扩大向量维度则会带来巨大的计算量和过拟合的风险</w:t>
      </w:r>
      <w:r w:rsidR="00DA3878">
        <w:rPr>
          <w:rFonts w:ascii="宋体" w:eastAsia="宋体" w:hAnsi="宋体" w:hint="eastAsia"/>
        </w:rPr>
        <w:t>。</w:t>
      </w:r>
    </w:p>
    <w:p w14:paraId="28EF4821" w14:textId="0F71B893" w:rsidR="00B905F9" w:rsidRDefault="00684FB9" w:rsidP="00521CDB">
      <w:pPr>
        <w:pStyle w:val="1"/>
      </w:pPr>
      <w:r w:rsidRPr="00684FB9">
        <w:lastRenderedPageBreak/>
        <w:t>Deep Interest Network</w:t>
      </w:r>
    </w:p>
    <w:p w14:paraId="49970233" w14:textId="5229CAD6" w:rsidR="0037081F" w:rsidRDefault="008E4023" w:rsidP="0037081F">
      <w:pPr>
        <w:ind w:firstLine="420"/>
        <w:rPr>
          <w:rFonts w:ascii="宋体" w:eastAsia="宋体" w:hAnsi="宋体"/>
        </w:rPr>
      </w:pPr>
      <w:r>
        <w:rPr>
          <w:rFonts w:ascii="宋体" w:eastAsia="宋体" w:hAnsi="宋体" w:hint="eastAsia"/>
        </w:rPr>
        <w:t>作者认为用户行为在电商应用场景中至关重要，所以在建模时更加关注</w:t>
      </w:r>
      <w:r w:rsidR="005F379E" w:rsidRPr="005F379E">
        <w:rPr>
          <w:rFonts w:ascii="宋体" w:eastAsia="宋体" w:hAnsi="宋体" w:hint="eastAsia"/>
        </w:rPr>
        <w:t>用户行为。</w:t>
      </w:r>
    </w:p>
    <w:p w14:paraId="18C2A0AB" w14:textId="51220118" w:rsidR="00EB7801" w:rsidRDefault="00EB7801" w:rsidP="00CC282E">
      <w:pPr>
        <w:ind w:firstLine="420"/>
        <w:rPr>
          <w:rFonts w:ascii="宋体" w:eastAsia="宋体" w:hAnsi="宋体"/>
        </w:rPr>
      </w:pPr>
      <w:r w:rsidRPr="00DA7872">
        <w:rPr>
          <w:rFonts w:ascii="宋体" w:eastAsia="宋体" w:hAnsi="宋体" w:hint="eastAsia"/>
        </w:rPr>
        <w:t>假如我们想要知道用户是否对一件羽绒服感兴趣，是不是应该把注意力放在这个用户是否购买过类似的衣服上面？假如我们想要知道用户是否对</w:t>
      </w:r>
      <w:proofErr w:type="spellStart"/>
      <w:r w:rsidRPr="00DA7872">
        <w:rPr>
          <w:rFonts w:ascii="宋体" w:eastAsia="宋体" w:hAnsi="宋体"/>
        </w:rPr>
        <w:t>iphone</w:t>
      </w:r>
      <w:proofErr w:type="spellEnd"/>
      <w:r w:rsidRPr="00DA7872">
        <w:rPr>
          <w:rFonts w:ascii="宋体" w:eastAsia="宋体" w:hAnsi="宋体"/>
        </w:rPr>
        <w:t>感兴趣，是不是应该把更多注意力放在用户是否买过类似数码产品身上？基于这种思想，paper作者借鉴attention的思想，提出了DIN网络，</w:t>
      </w:r>
      <w:r w:rsidR="00FB4B81">
        <w:rPr>
          <w:rFonts w:ascii="宋体" w:eastAsia="宋体" w:hAnsi="宋体" w:hint="eastAsia"/>
        </w:rPr>
        <w:t>模型</w:t>
      </w:r>
      <w:r w:rsidR="00FB4B81">
        <w:rPr>
          <w:rFonts w:ascii="宋体" w:eastAsia="宋体" w:hAnsi="宋体"/>
        </w:rPr>
        <w:t>结构如下</w:t>
      </w:r>
      <w:r w:rsidR="00605303">
        <w:rPr>
          <w:rFonts w:ascii="宋体" w:eastAsia="宋体" w:hAnsi="宋体"/>
        </w:rPr>
        <w:t>图</w:t>
      </w:r>
      <w:r w:rsidRPr="00DA7872">
        <w:rPr>
          <w:rFonts w:ascii="宋体" w:eastAsia="宋体" w:hAnsi="宋体"/>
        </w:rPr>
        <w:t>所示</w:t>
      </w:r>
      <w:r w:rsidR="009B5B35">
        <w:rPr>
          <w:rFonts w:ascii="宋体" w:eastAsia="宋体" w:hAnsi="宋体" w:hint="eastAsia"/>
        </w:rPr>
        <w:t>：</w:t>
      </w:r>
    </w:p>
    <w:p w14:paraId="10D69FB9" w14:textId="13D03D4D" w:rsidR="009E25DF" w:rsidRPr="00DA7872" w:rsidRDefault="009E25DF" w:rsidP="00137199">
      <w:pPr>
        <w:jc w:val="center"/>
        <w:rPr>
          <w:rFonts w:ascii="宋体" w:eastAsia="宋体" w:hAnsi="宋体"/>
        </w:rPr>
      </w:pPr>
      <w:r>
        <w:rPr>
          <w:noProof/>
        </w:rPr>
        <w:drawing>
          <wp:inline distT="0" distB="0" distL="0" distR="0" wp14:anchorId="36CC7369" wp14:editId="761B5827">
            <wp:extent cx="5274310" cy="4611359"/>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11359"/>
                    </a:xfrm>
                    <a:prstGeom prst="rect">
                      <a:avLst/>
                    </a:prstGeom>
                  </pic:spPr>
                </pic:pic>
              </a:graphicData>
            </a:graphic>
          </wp:inline>
        </w:drawing>
      </w:r>
    </w:p>
    <w:p w14:paraId="14888ED6" w14:textId="1FEBD4C7" w:rsidR="00B905F9" w:rsidRDefault="00CE7B79" w:rsidP="00CE7B79">
      <w:pPr>
        <w:jc w:val="center"/>
        <w:rPr>
          <w:rFonts w:ascii="宋体" w:eastAsia="宋体" w:hAnsi="宋体"/>
        </w:rPr>
      </w:pPr>
      <w:r>
        <w:rPr>
          <w:noProof/>
        </w:rPr>
        <w:lastRenderedPageBreak/>
        <w:drawing>
          <wp:inline distT="0" distB="0" distL="0" distR="0" wp14:anchorId="354E8D5E" wp14:editId="10296D3F">
            <wp:extent cx="5274310" cy="2770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0505"/>
                    </a:xfrm>
                    <a:prstGeom prst="rect">
                      <a:avLst/>
                    </a:prstGeom>
                  </pic:spPr>
                </pic:pic>
              </a:graphicData>
            </a:graphic>
          </wp:inline>
        </w:drawing>
      </w:r>
    </w:p>
    <w:p w14:paraId="74C1966F" w14:textId="5C7F197A" w:rsidR="00CE79EA" w:rsidRDefault="00CE79EA" w:rsidP="00CE79EA">
      <w:pPr>
        <w:ind w:firstLine="420"/>
        <w:rPr>
          <w:rFonts w:ascii="宋体" w:eastAsia="宋体" w:hAnsi="宋体"/>
        </w:rPr>
      </w:pPr>
      <w:r w:rsidRPr="00CE79EA">
        <w:rPr>
          <w:rFonts w:ascii="宋体" w:eastAsia="宋体" w:hAnsi="宋体" w:hint="eastAsia"/>
        </w:rPr>
        <w:t>可以看到</w:t>
      </w:r>
      <w:r w:rsidRPr="00CE79EA">
        <w:rPr>
          <w:rFonts w:ascii="宋体" w:eastAsia="宋体" w:hAnsi="宋体"/>
        </w:rPr>
        <w:t>DIN</w:t>
      </w:r>
      <w:r w:rsidR="00AE3080">
        <w:rPr>
          <w:rFonts w:ascii="宋体" w:eastAsia="宋体" w:hAnsi="宋体"/>
        </w:rPr>
        <w:t>和Base</w:t>
      </w:r>
      <w:r w:rsidR="00AE3080">
        <w:rPr>
          <w:rFonts w:ascii="宋体" w:eastAsia="宋体" w:hAnsi="宋体" w:hint="eastAsia"/>
        </w:rPr>
        <w:t xml:space="preserve"> Model</w:t>
      </w:r>
      <w:r w:rsidR="00E84C8C" w:rsidRPr="00206B1B">
        <w:rPr>
          <w:rFonts w:ascii="宋体" w:eastAsia="宋体" w:hAnsi="宋体"/>
        </w:rPr>
        <w:t>在模型结构层面上</w:t>
      </w:r>
      <w:r w:rsidR="00CF528C">
        <w:rPr>
          <w:rFonts w:ascii="宋体" w:eastAsia="宋体" w:hAnsi="宋体" w:hint="eastAsia"/>
        </w:rPr>
        <w:t>的区别</w:t>
      </w:r>
      <w:r w:rsidRPr="00CE79EA">
        <w:rPr>
          <w:rFonts w:ascii="宋体" w:eastAsia="宋体" w:hAnsi="宋体"/>
        </w:rPr>
        <w:t>在于</w:t>
      </w:r>
      <w:r w:rsidR="004857AC">
        <w:rPr>
          <w:rFonts w:ascii="宋体" w:eastAsia="宋体" w:hAnsi="宋体"/>
        </w:rPr>
        <w:t>如何聚合多个用户历史行为所对应的</w:t>
      </w:r>
      <w:r w:rsidR="009B3620">
        <w:rPr>
          <w:rFonts w:ascii="宋体" w:eastAsia="宋体" w:hAnsi="宋体"/>
        </w:rPr>
        <w:t>embedding</w:t>
      </w:r>
      <w:r w:rsidR="009B3620" w:rsidRPr="00206B1B">
        <w:rPr>
          <w:rFonts w:ascii="宋体" w:eastAsia="宋体" w:hAnsi="宋体"/>
        </w:rPr>
        <w:t>向量上，</w:t>
      </w:r>
      <w:r w:rsidR="009B3620">
        <w:rPr>
          <w:rFonts w:ascii="宋体" w:eastAsia="宋体" w:hAnsi="宋体"/>
        </w:rPr>
        <w:t>Base</w:t>
      </w:r>
      <w:r w:rsidR="009B3620">
        <w:rPr>
          <w:rFonts w:ascii="宋体" w:eastAsia="宋体" w:hAnsi="宋体" w:hint="eastAsia"/>
        </w:rPr>
        <w:t xml:space="preserve"> Model</w:t>
      </w:r>
      <w:r w:rsidR="009B3620" w:rsidRPr="00206B1B">
        <w:rPr>
          <w:rFonts w:ascii="宋体" w:eastAsia="宋体" w:hAnsi="宋体"/>
        </w:rPr>
        <w:t>直接对多个</w:t>
      </w:r>
      <w:r w:rsidR="00701D64">
        <w:rPr>
          <w:rFonts w:ascii="宋体" w:eastAsia="宋体" w:hAnsi="宋体"/>
        </w:rPr>
        <w:t>embedding</w:t>
      </w:r>
      <w:r w:rsidR="009B3620" w:rsidRPr="00206B1B">
        <w:rPr>
          <w:rFonts w:ascii="宋体" w:eastAsia="宋体" w:hAnsi="宋体"/>
        </w:rPr>
        <w:t>向量进行等权的 sum-pooling</w:t>
      </w:r>
      <w:r w:rsidR="007840A8">
        <w:rPr>
          <w:rFonts w:ascii="宋体" w:eastAsia="宋体" w:hAnsi="宋体" w:hint="eastAsia"/>
        </w:rPr>
        <w:t>【</w:t>
      </w:r>
      <w:r w:rsidR="007840A8" w:rsidRPr="007840A8">
        <w:rPr>
          <w:rFonts w:ascii="宋体" w:eastAsia="宋体" w:hAnsi="宋体" w:hint="eastAsia"/>
        </w:rPr>
        <w:t>机灵一点的工程师最多加一个</w:t>
      </w:r>
      <w:r w:rsidR="007840A8" w:rsidRPr="007840A8">
        <w:rPr>
          <w:rFonts w:ascii="宋体" w:eastAsia="宋体" w:hAnsi="宋体"/>
        </w:rPr>
        <w:t xml:space="preserve"> time decay，让最近的行为产生的影响大一些，那就是在做 average pooling 的时候按时间调整一下权重</w:t>
      </w:r>
      <w:r w:rsidR="007840A8">
        <w:rPr>
          <w:rFonts w:ascii="宋体" w:eastAsia="宋体" w:hAnsi="宋体" w:hint="eastAsia"/>
        </w:rPr>
        <w:t>】</w:t>
      </w:r>
      <w:r w:rsidR="00BD704A">
        <w:rPr>
          <w:rFonts w:ascii="宋体" w:eastAsia="宋体" w:hAnsi="宋体" w:hint="eastAsia"/>
        </w:rPr>
        <w:t>。</w:t>
      </w:r>
      <w:r w:rsidR="009B3620" w:rsidRPr="00206B1B">
        <w:rPr>
          <w:rFonts w:ascii="宋体" w:eastAsia="宋体" w:hAnsi="宋体"/>
        </w:rPr>
        <w:t>这种方法肯定会带来信息的丢失，而且相对重要的 embedding 向量也无法完全突出自己所包含的信息。所以，DIN 采取了一个比较直接的方式，就是weighted-sum pooling，而attention 的本质就是 weighted-sum pooling，即让模型更加关注有用的信</w:t>
      </w:r>
      <w:r w:rsidR="009B3620" w:rsidRPr="00206B1B">
        <w:rPr>
          <w:rFonts w:ascii="宋体" w:eastAsia="宋体" w:hAnsi="宋体" w:hint="eastAsia"/>
        </w:rPr>
        <w:t>息。</w:t>
      </w:r>
      <w:r w:rsidR="00701D64">
        <w:rPr>
          <w:rFonts w:ascii="宋体" w:eastAsia="宋体" w:hAnsi="宋体" w:hint="eastAsia"/>
        </w:rPr>
        <w:t>因此，</w:t>
      </w:r>
      <w:r w:rsidR="00145DB7" w:rsidRPr="00CE79EA">
        <w:rPr>
          <w:rFonts w:ascii="宋体" w:eastAsia="宋体" w:hAnsi="宋体"/>
        </w:rPr>
        <w:t>DIN</w:t>
      </w:r>
      <w:r w:rsidRPr="00CE79EA">
        <w:rPr>
          <w:rFonts w:ascii="宋体" w:eastAsia="宋体" w:hAnsi="宋体"/>
        </w:rPr>
        <w:t>引入了一个Activation Unit，这个Activation Unit输入是用户的历史行</w:t>
      </w:r>
      <w:r w:rsidR="00D726A7">
        <w:rPr>
          <w:rFonts w:ascii="宋体" w:eastAsia="宋体" w:hAnsi="宋体"/>
        </w:rPr>
        <w:t>为</w:t>
      </w:r>
      <w:r w:rsidRPr="00CE79EA">
        <w:rPr>
          <w:rFonts w:ascii="宋体" w:eastAsia="宋体" w:hAnsi="宋体"/>
        </w:rPr>
        <w:t>item</w:t>
      </w:r>
      <w:r w:rsidR="00D726A7" w:rsidRPr="00206B1B">
        <w:rPr>
          <w:rFonts w:ascii="宋体" w:eastAsia="宋体" w:hAnsi="宋体"/>
        </w:rPr>
        <w:t>的 embedding 向量和</w:t>
      </w:r>
      <w:r w:rsidR="004B44D9">
        <w:rPr>
          <w:rFonts w:ascii="宋体" w:eastAsia="宋体" w:hAnsi="宋体"/>
        </w:rPr>
        <w:t>候选</w:t>
      </w:r>
      <w:r w:rsidR="00D726A7" w:rsidRPr="00206B1B">
        <w:rPr>
          <w:rFonts w:ascii="宋体" w:eastAsia="宋体" w:hAnsi="宋体"/>
        </w:rPr>
        <w:t>广告</w:t>
      </w:r>
      <w:r w:rsidR="00D533A5">
        <w:rPr>
          <w:rFonts w:ascii="宋体" w:eastAsia="宋体" w:hAnsi="宋体"/>
        </w:rPr>
        <w:t>item</w:t>
      </w:r>
      <w:r w:rsidR="00D726A7" w:rsidRPr="00206B1B">
        <w:rPr>
          <w:rFonts w:ascii="宋体" w:eastAsia="宋体" w:hAnsi="宋体"/>
        </w:rPr>
        <w:t>的 embedding 向量</w:t>
      </w:r>
      <w:r w:rsidRPr="00CE79EA">
        <w:rPr>
          <w:rFonts w:ascii="宋体" w:eastAsia="宋体" w:hAnsi="宋体"/>
        </w:rPr>
        <w:t>，输出是一个weight。这个weight代表要把多大的注意力放在这个item上面。</w:t>
      </w:r>
      <w:r w:rsidR="0061199D" w:rsidRPr="0061199D">
        <w:rPr>
          <w:rFonts w:ascii="宋体" w:eastAsia="宋体" w:hAnsi="宋体" w:hint="eastAsia"/>
        </w:rPr>
        <w:t>激活单元所对应的网络结构如下图所示：</w:t>
      </w:r>
    </w:p>
    <w:p w14:paraId="213D4B49" w14:textId="3DA39F35" w:rsidR="00E00E77" w:rsidRDefault="00923E24" w:rsidP="00923E24">
      <w:pPr>
        <w:jc w:val="center"/>
        <w:rPr>
          <w:rFonts w:ascii="宋体" w:eastAsia="宋体" w:hAnsi="宋体"/>
        </w:rPr>
      </w:pPr>
      <w:r>
        <w:rPr>
          <w:noProof/>
        </w:rPr>
        <w:drawing>
          <wp:inline distT="0" distB="0" distL="0" distR="0" wp14:anchorId="491F8567" wp14:editId="64544F52">
            <wp:extent cx="2222500" cy="2432170"/>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2500" cy="2432170"/>
                    </a:xfrm>
                    <a:prstGeom prst="rect">
                      <a:avLst/>
                    </a:prstGeom>
                  </pic:spPr>
                </pic:pic>
              </a:graphicData>
            </a:graphic>
          </wp:inline>
        </w:drawing>
      </w:r>
    </w:p>
    <w:p w14:paraId="73A51608" w14:textId="73940A5A" w:rsidR="009E269D" w:rsidRPr="00A80F8B" w:rsidRDefault="003D50E8" w:rsidP="00A80F8B">
      <w:pPr>
        <w:ind w:firstLine="420"/>
        <w:rPr>
          <w:rFonts w:ascii="宋体" w:eastAsia="宋体" w:hAnsi="宋体"/>
        </w:rPr>
      </w:pPr>
      <w:r>
        <w:rPr>
          <w:rFonts w:ascii="宋体" w:eastAsia="宋体" w:hAnsi="宋体" w:hint="eastAsia"/>
        </w:rPr>
        <w:t>从上图中</w:t>
      </w:r>
      <w:r w:rsidR="009E269D" w:rsidRPr="009E269D">
        <w:rPr>
          <w:rFonts w:ascii="宋体" w:eastAsia="宋体" w:hAnsi="宋体" w:hint="eastAsia"/>
        </w:rPr>
        <w:t>可以看到，激活单元的输入包括三个部分：</w:t>
      </w:r>
    </w:p>
    <w:p w14:paraId="2154A02E" w14:textId="2DE60842" w:rsidR="009E269D" w:rsidRPr="008E528F" w:rsidRDefault="00FD3A4F" w:rsidP="008E528F">
      <w:pPr>
        <w:pStyle w:val="a4"/>
        <w:numPr>
          <w:ilvl w:val="0"/>
          <w:numId w:val="10"/>
        </w:numPr>
        <w:ind w:firstLineChars="0"/>
        <w:rPr>
          <w:rFonts w:ascii="宋体" w:eastAsia="宋体" w:hAnsi="宋体"/>
        </w:rPr>
      </w:pPr>
      <w:r w:rsidRPr="008E528F">
        <w:rPr>
          <w:rFonts w:ascii="宋体" w:eastAsia="宋体" w:hAnsi="宋体" w:hint="eastAsia"/>
        </w:rPr>
        <w:t>第一部分</w:t>
      </w:r>
      <w:r w:rsidR="009E269D" w:rsidRPr="008E528F">
        <w:rPr>
          <w:rFonts w:ascii="宋体" w:eastAsia="宋体" w:hAnsi="宋体" w:hint="eastAsia"/>
        </w:rPr>
        <w:t>是原始的用户历史行为</w:t>
      </w:r>
      <w:r w:rsidR="009E269D" w:rsidRPr="008E528F">
        <w:rPr>
          <w:rFonts w:ascii="宋体" w:eastAsia="宋体" w:hAnsi="宋体"/>
        </w:rPr>
        <w:t xml:space="preserve"> embedding 向量。</w:t>
      </w:r>
    </w:p>
    <w:p w14:paraId="6430831C" w14:textId="3775213D" w:rsidR="009E269D" w:rsidRPr="008E528F" w:rsidRDefault="00FD3A4F" w:rsidP="008E528F">
      <w:pPr>
        <w:pStyle w:val="a4"/>
        <w:numPr>
          <w:ilvl w:val="0"/>
          <w:numId w:val="10"/>
        </w:numPr>
        <w:ind w:firstLineChars="0"/>
        <w:rPr>
          <w:rFonts w:ascii="宋体" w:eastAsia="宋体" w:hAnsi="宋体"/>
        </w:rPr>
      </w:pPr>
      <w:r w:rsidRPr="008E528F">
        <w:rPr>
          <w:rFonts w:ascii="宋体" w:eastAsia="宋体" w:hAnsi="宋体" w:hint="eastAsia"/>
        </w:rPr>
        <w:t>第二部分</w:t>
      </w:r>
      <w:r w:rsidR="009E269D" w:rsidRPr="008E528F">
        <w:rPr>
          <w:rFonts w:ascii="宋体" w:eastAsia="宋体" w:hAnsi="宋体" w:hint="eastAsia"/>
        </w:rPr>
        <w:t>是原始的广告</w:t>
      </w:r>
      <w:r w:rsidR="009E269D" w:rsidRPr="008E528F">
        <w:rPr>
          <w:rFonts w:ascii="宋体" w:eastAsia="宋体" w:hAnsi="宋体"/>
        </w:rPr>
        <w:t xml:space="preserve"> embedding 向量。</w:t>
      </w:r>
    </w:p>
    <w:p w14:paraId="01E63A88" w14:textId="212D54A4" w:rsidR="009E269D" w:rsidRPr="008E528F" w:rsidRDefault="00FD3A4F" w:rsidP="008E528F">
      <w:pPr>
        <w:pStyle w:val="a4"/>
        <w:numPr>
          <w:ilvl w:val="0"/>
          <w:numId w:val="10"/>
        </w:numPr>
        <w:ind w:firstLineChars="0"/>
        <w:rPr>
          <w:rFonts w:ascii="宋体" w:eastAsia="宋体" w:hAnsi="宋体"/>
        </w:rPr>
      </w:pPr>
      <w:r w:rsidRPr="008E528F">
        <w:rPr>
          <w:rFonts w:ascii="宋体" w:eastAsia="宋体" w:hAnsi="宋体" w:hint="eastAsia"/>
        </w:rPr>
        <w:t>最后一部分</w:t>
      </w:r>
      <w:r w:rsidR="009E269D" w:rsidRPr="008E528F">
        <w:rPr>
          <w:rFonts w:ascii="宋体" w:eastAsia="宋体" w:hAnsi="宋体" w:hint="eastAsia"/>
        </w:rPr>
        <w:t>是上述两个</w:t>
      </w:r>
      <w:r w:rsidR="009E269D" w:rsidRPr="008E528F">
        <w:rPr>
          <w:rFonts w:ascii="宋体" w:eastAsia="宋体" w:hAnsi="宋体"/>
        </w:rPr>
        <w:t xml:space="preserve"> embedding 向量经过外积运算后得到的向量。关于最后一个输入向量的作用，论文给出的解释是有利于模拟用户各个历史行为与广告之间的关系</w:t>
      </w:r>
      <w:r w:rsidR="002A1858">
        <w:rPr>
          <w:rFonts w:ascii="宋体" w:eastAsia="宋体" w:hAnsi="宋体" w:hint="eastAsia"/>
        </w:rPr>
        <w:t>。</w:t>
      </w:r>
      <w:r w:rsidR="002A1858" w:rsidRPr="0093277B">
        <w:rPr>
          <w:rFonts w:ascii="宋体" w:eastAsia="宋体" w:hAnsi="宋体"/>
        </w:rPr>
        <w:t>主要通过显示知识帮助进行关联建模（简单的多层全连接无法学出内积，相当于做了</w:t>
      </w:r>
      <w:proofErr w:type="gramStart"/>
      <w:r w:rsidR="002A1858" w:rsidRPr="0093277B">
        <w:rPr>
          <w:rFonts w:ascii="宋体" w:eastAsia="宋体" w:hAnsi="宋体"/>
        </w:rPr>
        <w:t>一</w:t>
      </w:r>
      <w:proofErr w:type="gramEnd"/>
      <w:r w:rsidR="002A1858" w:rsidRPr="0093277B">
        <w:rPr>
          <w:rFonts w:ascii="宋体" w:eastAsia="宋体" w:hAnsi="宋体"/>
        </w:rPr>
        <w:t>次特征工程）</w:t>
      </w:r>
      <w:r w:rsidR="009E269D" w:rsidRPr="008E528F">
        <w:rPr>
          <w:rFonts w:ascii="宋体" w:eastAsia="宋体" w:hAnsi="宋体"/>
        </w:rPr>
        <w:t>。</w:t>
      </w:r>
    </w:p>
    <w:p w14:paraId="3262090D" w14:textId="1CCCA7C3" w:rsidR="00CE79EA" w:rsidRPr="00CE79EA" w:rsidRDefault="00CE79EA" w:rsidP="00CE79EA">
      <w:pPr>
        <w:ind w:firstLine="420"/>
        <w:rPr>
          <w:rFonts w:ascii="宋体" w:eastAsia="宋体" w:hAnsi="宋体"/>
        </w:rPr>
      </w:pPr>
      <w:r w:rsidRPr="00CE79EA">
        <w:rPr>
          <w:rFonts w:ascii="宋体" w:eastAsia="宋体" w:hAnsi="宋体" w:hint="eastAsia"/>
        </w:rPr>
        <w:lastRenderedPageBreak/>
        <w:t>利用得到的</w:t>
      </w:r>
      <w:r w:rsidRPr="00CE79EA">
        <w:rPr>
          <w:rFonts w:ascii="宋体" w:eastAsia="宋体" w:hAnsi="宋体"/>
        </w:rPr>
        <w:t>weight乘上对应的物品embedding，然后做weight sum pooling，就可以针对不同的候选item，同一个用户生成不一样的兴趣embedding了。</w:t>
      </w:r>
    </w:p>
    <w:p w14:paraId="6DAE5499" w14:textId="68DE474B" w:rsidR="003053BF" w:rsidRPr="003053BF" w:rsidRDefault="009800F3" w:rsidP="00F91AAB">
      <w:pPr>
        <w:ind w:firstLine="420"/>
        <w:rPr>
          <w:rFonts w:ascii="宋体" w:eastAsia="宋体" w:hAnsi="宋体"/>
        </w:rPr>
      </w:pPr>
      <w:r>
        <w:rPr>
          <w:rFonts w:ascii="宋体" w:eastAsia="宋体" w:hAnsi="宋体" w:hint="eastAsia"/>
        </w:rPr>
        <w:t>Base</w:t>
      </w:r>
      <w:r>
        <w:rPr>
          <w:rFonts w:ascii="宋体" w:eastAsia="宋体" w:hAnsi="宋体"/>
        </w:rPr>
        <w:t xml:space="preserve"> </w:t>
      </w:r>
      <w:r>
        <w:rPr>
          <w:rFonts w:ascii="宋体" w:eastAsia="宋体" w:hAnsi="宋体" w:hint="eastAsia"/>
        </w:rPr>
        <w:t>Model</w:t>
      </w:r>
      <w:r w:rsidR="003053BF" w:rsidRPr="003053BF">
        <w:rPr>
          <w:rFonts w:ascii="宋体" w:eastAsia="宋体" w:hAnsi="宋体" w:hint="eastAsia"/>
        </w:rPr>
        <w:t>是获得一个固定长度的用户的表示向量，但不管候选广告是什么，此表示向量对于给定用户均保持不变。这样，维度受限的用户表示向量将成为表达用户多样化兴趣的瓶颈。</w:t>
      </w:r>
    </w:p>
    <w:p w14:paraId="53F066EB" w14:textId="2BAF3A2B" w:rsidR="003053BF" w:rsidRDefault="003053BF" w:rsidP="00A30EE8">
      <w:pPr>
        <w:ind w:firstLine="420"/>
        <w:rPr>
          <w:rFonts w:ascii="宋体" w:eastAsia="宋体" w:hAnsi="宋体"/>
        </w:rPr>
      </w:pPr>
      <w:r w:rsidRPr="003053BF">
        <w:rPr>
          <w:rFonts w:ascii="宋体" w:eastAsia="宋体" w:hAnsi="宋体" w:hint="eastAsia"/>
        </w:rPr>
        <w:t>与展示广告相关的行为极大地影响了点击操作。</w:t>
      </w:r>
      <w:r w:rsidRPr="003053BF">
        <w:rPr>
          <w:rFonts w:ascii="宋体" w:eastAsia="宋体" w:hAnsi="宋体"/>
        </w:rPr>
        <w:t>DIN通过给定一个候选广告，然后去注意与该广告相关的局部兴趣的表示来</w:t>
      </w:r>
      <w:proofErr w:type="gramStart"/>
      <w:r w:rsidRPr="003053BF">
        <w:rPr>
          <w:rFonts w:ascii="宋体" w:eastAsia="宋体" w:hAnsi="宋体"/>
        </w:rPr>
        <w:t>模拟此</w:t>
      </w:r>
      <w:proofErr w:type="gramEnd"/>
      <w:r w:rsidRPr="003053BF">
        <w:rPr>
          <w:rFonts w:ascii="宋体" w:eastAsia="宋体" w:hAnsi="宋体"/>
        </w:rPr>
        <w:t>过程。DIN不会通过使用同一向量来表达所有用户的不同兴趣，而是通过考虑历史行为的相关性来自适应地计算用户兴趣的表示向量（对于给定的广告）。</w:t>
      </w:r>
      <w:proofErr w:type="gramStart"/>
      <w:r w:rsidRPr="003053BF">
        <w:rPr>
          <w:rFonts w:ascii="宋体" w:eastAsia="宋体" w:hAnsi="宋体"/>
        </w:rPr>
        <w:t>该表示</w:t>
      </w:r>
      <w:proofErr w:type="gramEnd"/>
      <w:r w:rsidRPr="003053BF">
        <w:rPr>
          <w:rFonts w:ascii="宋体" w:eastAsia="宋体" w:hAnsi="宋体"/>
        </w:rPr>
        <w:t>向量随不同广告而变化。</w:t>
      </w:r>
    </w:p>
    <w:p w14:paraId="0090516F" w14:textId="76578647" w:rsidR="00B905F9" w:rsidRDefault="003053BF" w:rsidP="00232763">
      <w:pPr>
        <w:ind w:firstLine="420"/>
        <w:rPr>
          <w:rFonts w:ascii="宋体" w:eastAsia="宋体" w:hAnsi="宋体"/>
        </w:rPr>
      </w:pPr>
      <w:r w:rsidRPr="003053BF">
        <w:rPr>
          <w:rFonts w:ascii="宋体" w:eastAsia="宋体" w:hAnsi="宋体" w:hint="eastAsia"/>
        </w:rPr>
        <w:t>相比于</w:t>
      </w:r>
      <w:r w:rsidR="000740F7">
        <w:rPr>
          <w:rFonts w:ascii="宋体" w:eastAsia="宋体" w:hAnsi="宋体" w:hint="eastAsia"/>
        </w:rPr>
        <w:t>Base</w:t>
      </w:r>
      <w:r w:rsidR="000740F7">
        <w:rPr>
          <w:rFonts w:ascii="宋体" w:eastAsia="宋体" w:hAnsi="宋体"/>
        </w:rPr>
        <w:t xml:space="preserve"> </w:t>
      </w:r>
      <w:r w:rsidR="000740F7">
        <w:rPr>
          <w:rFonts w:ascii="宋体" w:eastAsia="宋体" w:hAnsi="宋体" w:hint="eastAsia"/>
        </w:rPr>
        <w:t>Model</w:t>
      </w:r>
      <w:r w:rsidRPr="003053BF">
        <w:rPr>
          <w:rFonts w:ascii="宋体" w:eastAsia="宋体" w:hAnsi="宋体" w:hint="eastAsia"/>
        </w:rPr>
        <w:t>，</w:t>
      </w:r>
      <w:r w:rsidRPr="003053BF">
        <w:rPr>
          <w:rFonts w:ascii="宋体" w:eastAsia="宋体" w:hAnsi="宋体"/>
        </w:rPr>
        <w:t>DIN引入了一种新颖设计的局部激活单元，</w:t>
      </w:r>
      <w:r w:rsidR="001A266D" w:rsidRPr="0099212A">
        <w:rPr>
          <w:rFonts w:ascii="宋体" w:eastAsia="宋体" w:hAnsi="宋体"/>
        </w:rPr>
        <w:t>其他部分和base model完全一样</w:t>
      </w:r>
      <w:r w:rsidRPr="003053BF">
        <w:rPr>
          <w:rFonts w:ascii="宋体" w:eastAsia="宋体" w:hAnsi="宋体"/>
        </w:rPr>
        <w:t>。具体而言，将激活单元应用于用户</w:t>
      </w:r>
      <w:r w:rsidR="00264D57">
        <w:rPr>
          <w:rFonts w:ascii="宋体" w:eastAsia="宋体" w:hAnsi="宋体" w:hint="eastAsia"/>
        </w:rPr>
        <w:t>历史</w:t>
      </w:r>
      <w:r w:rsidRPr="003053BF">
        <w:rPr>
          <w:rFonts w:ascii="宋体" w:eastAsia="宋体" w:hAnsi="宋体"/>
        </w:rPr>
        <w:t>行为</w:t>
      </w:r>
      <w:r w:rsidR="00264D57">
        <w:rPr>
          <w:rFonts w:ascii="宋体" w:eastAsia="宋体" w:hAnsi="宋体" w:hint="eastAsia"/>
        </w:rPr>
        <w:t>特征中</w:t>
      </w:r>
      <w:r w:rsidRPr="003053BF">
        <w:rPr>
          <w:rFonts w:ascii="宋体" w:eastAsia="宋体" w:hAnsi="宋体"/>
        </w:rPr>
        <w:t>，将其</w:t>
      </w:r>
      <w:r w:rsidR="00DC393D" w:rsidRPr="0099212A">
        <w:rPr>
          <w:rFonts w:ascii="宋体" w:eastAsia="宋体" w:hAnsi="宋体"/>
        </w:rPr>
        <w:t>作为池化层的权重来计算用户表示向量</w:t>
      </w:r>
      <w:r w:rsidRPr="003053BF">
        <w:rPr>
          <w:rFonts w:ascii="宋体" w:eastAsia="宋体" w:hAnsi="宋体"/>
        </w:rPr>
        <w:t>，以在给定候选广告的情况下自适应地计算用户表示</w:t>
      </w:r>
      <w:r w:rsidR="00E62E1C">
        <w:rPr>
          <w:rFonts w:ascii="宋体" w:eastAsia="宋体" w:hAnsi="宋体" w:hint="eastAsia"/>
        </w:rPr>
        <w:t>，其公式如下</w:t>
      </w:r>
      <w:r w:rsidRPr="003053BF">
        <w:rPr>
          <w:rFonts w:ascii="宋体" w:eastAsia="宋体" w:hAnsi="宋体"/>
        </w:rPr>
        <w:t>：</w:t>
      </w:r>
    </w:p>
    <w:p w14:paraId="79C66A68" w14:textId="49F3D411" w:rsidR="0066506F" w:rsidRDefault="0066506F" w:rsidP="00183369">
      <w:pPr>
        <w:jc w:val="center"/>
        <w:rPr>
          <w:rFonts w:ascii="宋体" w:eastAsia="宋体" w:hAnsi="宋体"/>
        </w:rPr>
      </w:pPr>
      <w:r>
        <w:rPr>
          <w:noProof/>
        </w:rPr>
        <w:drawing>
          <wp:inline distT="0" distB="0" distL="0" distR="0" wp14:anchorId="2A1B65BF" wp14:editId="3BFF0A52">
            <wp:extent cx="2628900" cy="46133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2884" cy="463793"/>
                    </a:xfrm>
                    <a:prstGeom prst="rect">
                      <a:avLst/>
                    </a:prstGeom>
                  </pic:spPr>
                </pic:pic>
              </a:graphicData>
            </a:graphic>
          </wp:inline>
        </w:drawing>
      </w:r>
    </w:p>
    <w:p w14:paraId="14D75948" w14:textId="77777777" w:rsidR="005B7B7D" w:rsidRPr="005B7B7D" w:rsidRDefault="005B7B7D" w:rsidP="005618E1">
      <w:pPr>
        <w:rPr>
          <w:rFonts w:ascii="宋体" w:eastAsia="宋体" w:hAnsi="宋体"/>
        </w:rPr>
      </w:pPr>
      <w:r w:rsidRPr="005B7B7D">
        <w:rPr>
          <w:rFonts w:ascii="宋体" w:eastAsia="宋体" w:hAnsi="宋体"/>
        </w:rPr>
        <w:t xml:space="preserve">其中，Vi表示behavior id </w:t>
      </w:r>
      <w:proofErr w:type="spellStart"/>
      <w:r w:rsidRPr="005B7B7D">
        <w:rPr>
          <w:rFonts w:ascii="宋体" w:eastAsia="宋体" w:hAnsi="宋体"/>
        </w:rPr>
        <w:t>i</w:t>
      </w:r>
      <w:proofErr w:type="spellEnd"/>
      <w:r w:rsidRPr="005B7B7D">
        <w:rPr>
          <w:rFonts w:ascii="宋体" w:eastAsia="宋体" w:hAnsi="宋体"/>
        </w:rPr>
        <w:t>的嵌入向量，比如</w:t>
      </w:r>
      <w:proofErr w:type="spellStart"/>
      <w:r w:rsidRPr="005B7B7D">
        <w:rPr>
          <w:rFonts w:ascii="宋体" w:eastAsia="宋体" w:hAnsi="宋体"/>
        </w:rPr>
        <w:t>good_id,shop_id</w:t>
      </w:r>
      <w:proofErr w:type="spellEnd"/>
      <w:r w:rsidRPr="005B7B7D">
        <w:rPr>
          <w:rFonts w:ascii="宋体" w:eastAsia="宋体" w:hAnsi="宋体"/>
        </w:rPr>
        <w:t>等。Vu是所有behavior ids的加权和，表示的是用户兴趣；</w:t>
      </w:r>
      <w:proofErr w:type="spellStart"/>
      <w:r w:rsidRPr="005B7B7D">
        <w:rPr>
          <w:rFonts w:ascii="宋体" w:eastAsia="宋体" w:hAnsi="宋体"/>
        </w:rPr>
        <w:t>Va</w:t>
      </w:r>
      <w:proofErr w:type="spellEnd"/>
      <w:r w:rsidRPr="005B7B7D">
        <w:rPr>
          <w:rFonts w:ascii="宋体" w:eastAsia="宋体" w:hAnsi="宋体"/>
        </w:rPr>
        <w:t>是候选广告的嵌入向量；</w:t>
      </w:r>
      <w:proofErr w:type="spellStart"/>
      <w:r w:rsidRPr="005B7B7D">
        <w:rPr>
          <w:rFonts w:ascii="宋体" w:eastAsia="宋体" w:hAnsi="宋体"/>
        </w:rPr>
        <w:t>wi</w:t>
      </w:r>
      <w:proofErr w:type="spellEnd"/>
      <w:r w:rsidRPr="005B7B7D">
        <w:rPr>
          <w:rFonts w:ascii="宋体" w:eastAsia="宋体" w:hAnsi="宋体"/>
        </w:rPr>
        <w:t>是候选广告影响着每个behavior id的权重，也就是Local Activation。</w:t>
      </w:r>
      <w:proofErr w:type="spellStart"/>
      <w:r w:rsidRPr="005B7B7D">
        <w:rPr>
          <w:rFonts w:ascii="宋体" w:eastAsia="宋体" w:hAnsi="宋体"/>
        </w:rPr>
        <w:t>wi</w:t>
      </w:r>
      <w:proofErr w:type="spellEnd"/>
      <w:r w:rsidRPr="005B7B7D">
        <w:rPr>
          <w:rFonts w:ascii="宋体" w:eastAsia="宋体" w:hAnsi="宋体"/>
        </w:rPr>
        <w:t>通过Activation Unit计算得出，这一块用函数去拟合，表示为g(</w:t>
      </w:r>
      <w:proofErr w:type="spellStart"/>
      <w:r w:rsidRPr="005B7B7D">
        <w:rPr>
          <w:rFonts w:ascii="宋体" w:eastAsia="宋体" w:hAnsi="宋体"/>
        </w:rPr>
        <w:t>Vi,Va</w:t>
      </w:r>
      <w:proofErr w:type="spellEnd"/>
      <w:r w:rsidRPr="005B7B7D">
        <w:rPr>
          <w:rFonts w:ascii="宋体" w:eastAsia="宋体" w:hAnsi="宋体"/>
        </w:rPr>
        <w:t>)。</w:t>
      </w:r>
    </w:p>
    <w:tbl>
      <w:tblPr>
        <w:tblStyle w:val="a8"/>
        <w:tblW w:w="0" w:type="auto"/>
        <w:tblLook w:val="04A0" w:firstRow="1" w:lastRow="0" w:firstColumn="1" w:lastColumn="0" w:noHBand="0" w:noVBand="1"/>
      </w:tblPr>
      <w:tblGrid>
        <w:gridCol w:w="8522"/>
      </w:tblGrid>
      <w:tr w:rsidR="00530ED5" w14:paraId="5E73DD59" w14:textId="77777777" w:rsidTr="00530ED5">
        <w:tc>
          <w:tcPr>
            <w:tcW w:w="8522" w:type="dxa"/>
          </w:tcPr>
          <w:p w14:paraId="1CFABFBD" w14:textId="477D6A61" w:rsidR="00530ED5" w:rsidRPr="003053BF" w:rsidRDefault="00B774F7" w:rsidP="00530ED5">
            <w:pPr>
              <w:jc w:val="left"/>
              <w:rPr>
                <w:rFonts w:ascii="宋体" w:eastAsia="宋体" w:hAnsi="宋体"/>
              </w:rPr>
            </w:pPr>
            <w:r>
              <w:rPr>
                <w:rFonts w:ascii="宋体" w:eastAsia="宋体" w:hAnsi="宋体"/>
              </w:rPr>
              <w:t>在</w:t>
            </w:r>
            <w:proofErr w:type="gramStart"/>
            <w:r>
              <w:rPr>
                <w:rFonts w:ascii="宋体" w:eastAsia="宋体" w:hAnsi="宋体"/>
              </w:rPr>
              <w:t>阅读博客的</w:t>
            </w:r>
            <w:proofErr w:type="gramEnd"/>
            <w:r>
              <w:rPr>
                <w:rFonts w:ascii="宋体" w:eastAsia="宋体" w:hAnsi="宋体"/>
              </w:rPr>
              <w:t>时候发现也有如下这种表达方式</w:t>
            </w:r>
            <w:r>
              <w:rPr>
                <w:rFonts w:ascii="宋体" w:eastAsia="宋体" w:hAnsi="宋体" w:hint="eastAsia"/>
              </w:rPr>
              <w:t>，</w:t>
            </w:r>
            <w:r>
              <w:rPr>
                <w:rFonts w:ascii="宋体" w:eastAsia="宋体" w:hAnsi="宋体"/>
              </w:rPr>
              <w:t>也记录下来</w:t>
            </w:r>
            <w:r w:rsidR="004F15CF">
              <w:rPr>
                <w:rFonts w:ascii="宋体" w:eastAsia="宋体" w:hAnsi="宋体" w:hint="eastAsia"/>
              </w:rPr>
              <w:t>。</w:t>
            </w:r>
          </w:p>
          <w:p w14:paraId="5A9A7B0B" w14:textId="77777777" w:rsidR="00530ED5" w:rsidRDefault="00530ED5" w:rsidP="00530ED5">
            <w:pPr>
              <w:jc w:val="center"/>
              <w:rPr>
                <w:rFonts w:ascii="宋体" w:eastAsia="宋体" w:hAnsi="宋体"/>
              </w:rPr>
            </w:pPr>
            <w:r>
              <w:rPr>
                <w:noProof/>
              </w:rPr>
              <w:drawing>
                <wp:inline distT="0" distB="0" distL="0" distR="0" wp14:anchorId="0C89CC3A" wp14:editId="1D6C81BF">
                  <wp:extent cx="4064000" cy="5338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7459" cy="544772"/>
                          </a:xfrm>
                          <a:prstGeom prst="rect">
                            <a:avLst/>
                          </a:prstGeom>
                        </pic:spPr>
                      </pic:pic>
                    </a:graphicData>
                  </a:graphic>
                </wp:inline>
              </w:drawing>
            </w:r>
          </w:p>
          <w:p w14:paraId="40D5A04F" w14:textId="7CDC20A8" w:rsidR="00530ED5" w:rsidRDefault="00530ED5" w:rsidP="002C467D">
            <w:pPr>
              <w:rPr>
                <w:rFonts w:ascii="宋体" w:eastAsia="宋体" w:hAnsi="宋体"/>
              </w:rPr>
            </w:pPr>
            <w:r w:rsidRPr="00236B08">
              <w:rPr>
                <w:rFonts w:ascii="宋体" w:eastAsia="宋体" w:hAnsi="宋体" w:hint="eastAsia"/>
              </w:rPr>
              <w:t>其中</w:t>
            </w:r>
            <w:r>
              <w:rPr>
                <w:noProof/>
              </w:rPr>
              <w:drawing>
                <wp:inline distT="0" distB="0" distL="0" distR="0" wp14:anchorId="66BA4A76" wp14:editId="13C7750D">
                  <wp:extent cx="182638" cy="123723"/>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5584" cy="125719"/>
                          </a:xfrm>
                          <a:prstGeom prst="rect">
                            <a:avLst/>
                          </a:prstGeom>
                        </pic:spPr>
                      </pic:pic>
                    </a:graphicData>
                  </a:graphic>
                </wp:inline>
              </w:drawing>
            </w:r>
            <w:r>
              <w:rPr>
                <w:rFonts w:ascii="宋体" w:eastAsia="宋体" w:hAnsi="宋体" w:hint="eastAsia"/>
              </w:rPr>
              <w:t>是</w:t>
            </w:r>
            <w:r w:rsidRPr="005055F2">
              <w:rPr>
                <w:rFonts w:ascii="宋体" w:eastAsia="宋体" w:hAnsi="宋体" w:hint="eastAsia"/>
              </w:rPr>
              <w:t>用户</w:t>
            </w:r>
            <w:r w:rsidRPr="005055F2">
              <w:rPr>
                <w:rFonts w:ascii="宋体" w:eastAsia="宋体" w:hAnsi="宋体"/>
              </w:rPr>
              <w:t xml:space="preserve"> U 所有的广告 A 的 Embedding 向量</w:t>
            </w:r>
            <w:r>
              <w:rPr>
                <w:rFonts w:ascii="宋体" w:eastAsia="宋体" w:hAnsi="宋体" w:hint="eastAsia"/>
              </w:rPr>
              <w:t>，</w:t>
            </w:r>
            <w:r w:rsidRPr="00F12EBA">
              <w:rPr>
                <w:rFonts w:ascii="宋体" w:eastAsia="宋体" w:hAnsi="宋体"/>
              </w:rPr>
              <w:t xml:space="preserve">{e1, e2, ..., </w:t>
            </w:r>
            <w:proofErr w:type="spellStart"/>
            <w:r w:rsidRPr="00F12EBA">
              <w:rPr>
                <w:rFonts w:ascii="宋体" w:eastAsia="宋体" w:hAnsi="宋体"/>
              </w:rPr>
              <w:t>eH</w:t>
            </w:r>
            <w:proofErr w:type="spellEnd"/>
            <w:r w:rsidRPr="00F12EBA">
              <w:rPr>
                <w:rFonts w:ascii="宋体" w:eastAsia="宋体" w:hAnsi="宋体"/>
              </w:rPr>
              <w:t xml:space="preserve"> }</w:t>
            </w:r>
            <w:r w:rsidRPr="00236B08">
              <w:rPr>
                <w:rFonts w:ascii="宋体" w:eastAsia="宋体" w:hAnsi="宋体" w:hint="eastAsia"/>
              </w:rPr>
              <w:t>是用户</w:t>
            </w:r>
            <w:r>
              <w:rPr>
                <w:rFonts w:ascii="宋体" w:eastAsia="宋体" w:hAnsi="宋体" w:hint="eastAsia"/>
              </w:rPr>
              <w:t>U</w:t>
            </w:r>
            <w:r w:rsidRPr="00236B08">
              <w:rPr>
                <w:rFonts w:ascii="宋体" w:eastAsia="宋体" w:hAnsi="宋体" w:hint="eastAsia"/>
              </w:rPr>
              <w:t>长度为</w:t>
            </w:r>
            <w:r>
              <w:rPr>
                <w:rFonts w:ascii="宋体" w:eastAsia="宋体" w:hAnsi="宋体" w:hint="eastAsia"/>
              </w:rPr>
              <w:t>H</w:t>
            </w:r>
            <w:r w:rsidRPr="00236B08">
              <w:rPr>
                <w:rFonts w:ascii="宋体" w:eastAsia="宋体" w:hAnsi="宋体" w:hint="eastAsia"/>
              </w:rPr>
              <w:t>的</w:t>
            </w:r>
            <w:r>
              <w:rPr>
                <w:rFonts w:ascii="宋体" w:eastAsia="宋体" w:hAnsi="宋体" w:hint="eastAsia"/>
              </w:rPr>
              <w:t>历史行为</w:t>
            </w:r>
            <w:r w:rsidRPr="00236B08">
              <w:rPr>
                <w:rFonts w:ascii="宋体" w:eastAsia="宋体" w:hAnsi="宋体"/>
              </w:rPr>
              <w:t>embedding向量列表，</w:t>
            </w:r>
            <w:r>
              <w:rPr>
                <w:noProof/>
              </w:rPr>
              <w:drawing>
                <wp:inline distT="0" distB="0" distL="0" distR="0" wp14:anchorId="65E22194" wp14:editId="2F2F0AE6">
                  <wp:extent cx="210608" cy="15235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78" cy="156457"/>
                          </a:xfrm>
                          <a:prstGeom prst="rect">
                            <a:avLst/>
                          </a:prstGeom>
                        </pic:spPr>
                      </pic:pic>
                    </a:graphicData>
                  </a:graphic>
                </wp:inline>
              </w:drawing>
            </w:r>
            <w:r w:rsidRPr="00236B08">
              <w:rPr>
                <w:rFonts w:ascii="宋体" w:eastAsia="宋体" w:hAnsi="宋体"/>
              </w:rPr>
              <w:t>是广告的embedding向量。</w:t>
            </w:r>
            <w:r w:rsidRPr="00D10272">
              <w:rPr>
                <w:rFonts w:ascii="宋体" w:eastAsia="宋体" w:hAnsi="宋体"/>
              </w:rPr>
              <w:t>a(·)</w:t>
            </w:r>
            <w:r w:rsidRPr="00236B08">
              <w:rPr>
                <w:rFonts w:ascii="宋体" w:eastAsia="宋体" w:hAnsi="宋体"/>
              </w:rPr>
              <w:t>是一个前向传播网络，输出为激活权重。</w:t>
            </w:r>
          </w:p>
        </w:tc>
      </w:tr>
    </w:tbl>
    <w:p w14:paraId="3A73FBA1" w14:textId="5F57A20E" w:rsidR="00FF2276" w:rsidRDefault="00FF2276" w:rsidP="0019576B">
      <w:pPr>
        <w:ind w:firstLine="420"/>
        <w:rPr>
          <w:rFonts w:ascii="宋体" w:eastAsia="宋体" w:hAnsi="宋体"/>
        </w:rPr>
      </w:pPr>
      <w:r w:rsidRPr="00FF2276">
        <w:rPr>
          <w:rFonts w:ascii="宋体" w:eastAsia="宋体" w:hAnsi="宋体" w:hint="eastAsia"/>
        </w:rPr>
        <w:t>局部激活单元与</w:t>
      </w:r>
      <w:r w:rsidRPr="00FF2276">
        <w:rPr>
          <w:rFonts w:ascii="宋体" w:eastAsia="宋体" w:hAnsi="宋体"/>
        </w:rPr>
        <w:t>attention</w:t>
      </w:r>
      <w:r w:rsidR="00D10272">
        <w:rPr>
          <w:rFonts w:ascii="宋体" w:eastAsia="宋体" w:hAnsi="宋体" w:hint="eastAsia"/>
        </w:rPr>
        <w:t>机制</w:t>
      </w:r>
      <w:r w:rsidRPr="00FF2276">
        <w:rPr>
          <w:rFonts w:ascii="宋体" w:eastAsia="宋体" w:hAnsi="宋体"/>
        </w:rPr>
        <w:t>类似。</w:t>
      </w:r>
      <w:r w:rsidR="00710B6C" w:rsidRPr="00710B6C">
        <w:rPr>
          <w:rFonts w:ascii="宋体" w:eastAsia="宋体" w:hAnsi="宋体" w:hint="eastAsia"/>
        </w:rPr>
        <w:t>注意力机制顾名思义，就是模型在预测的时候，对用户不同行为的注意力是不一样的，“相关”的行为历史看重一些，“不相关”的历史甚至可以忽略。</w:t>
      </w:r>
      <w:r w:rsidR="00A1549F">
        <w:rPr>
          <w:rFonts w:ascii="宋体" w:eastAsia="宋体" w:hAnsi="宋体" w:hint="eastAsia"/>
        </w:rPr>
        <w:t>与传统的attention机制</w:t>
      </w:r>
      <w:r w:rsidRPr="00FF2276">
        <w:rPr>
          <w:rFonts w:ascii="宋体" w:eastAsia="宋体" w:hAnsi="宋体"/>
        </w:rPr>
        <w:t>不同的是，</w:t>
      </w:r>
      <w:r w:rsidR="00FE3B72">
        <w:rPr>
          <w:noProof/>
        </w:rPr>
        <w:drawing>
          <wp:inline distT="0" distB="0" distL="0" distR="0" wp14:anchorId="35A634AA" wp14:editId="20F451B8">
            <wp:extent cx="665692" cy="191139"/>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651" cy="196009"/>
                    </a:xfrm>
                    <a:prstGeom prst="rect">
                      <a:avLst/>
                    </a:prstGeom>
                  </pic:spPr>
                </pic:pic>
              </a:graphicData>
            </a:graphic>
          </wp:inline>
        </w:drawing>
      </w:r>
      <w:r w:rsidRPr="00FF2276">
        <w:rPr>
          <w:rFonts w:ascii="宋体" w:eastAsia="宋体" w:hAnsi="宋体"/>
        </w:rPr>
        <w:t>的约束被放宽了，</w:t>
      </w:r>
      <w:r w:rsidR="00E861A8">
        <w:rPr>
          <w:rFonts w:ascii="宋体" w:eastAsia="宋体" w:hAnsi="宋体" w:hint="eastAsia"/>
        </w:rPr>
        <w:t>这是</w:t>
      </w:r>
      <w:r w:rsidRPr="00FF2276">
        <w:rPr>
          <w:rFonts w:ascii="宋体" w:eastAsia="宋体" w:hAnsi="宋体"/>
        </w:rPr>
        <w:t>为了</w:t>
      </w:r>
      <w:r w:rsidR="00D27405">
        <w:rPr>
          <w:rFonts w:ascii="宋体" w:eastAsia="宋体" w:hAnsi="宋体" w:hint="eastAsia"/>
        </w:rPr>
        <w:t>保证</w:t>
      </w:r>
      <w:r w:rsidRPr="00FF2276">
        <w:rPr>
          <w:rFonts w:ascii="宋体" w:eastAsia="宋体" w:hAnsi="宋体"/>
        </w:rPr>
        <w:t>用户兴趣</w:t>
      </w:r>
      <w:r w:rsidR="00D373E2">
        <w:rPr>
          <w:rFonts w:ascii="宋体" w:eastAsia="宋体" w:hAnsi="宋体" w:hint="eastAsia"/>
        </w:rPr>
        <w:t>的强度</w:t>
      </w:r>
      <w:r w:rsidRPr="00FF2276">
        <w:rPr>
          <w:rFonts w:ascii="宋体" w:eastAsia="宋体" w:hAnsi="宋体"/>
        </w:rPr>
        <w:t>。</w:t>
      </w:r>
      <w:r w:rsidR="00D05B09" w:rsidRPr="00D10272">
        <w:rPr>
          <w:rFonts w:ascii="宋体" w:eastAsia="宋体" w:hAnsi="宋体"/>
        </w:rPr>
        <w:t>相比传统的attention机制</w:t>
      </w:r>
      <w:r w:rsidRPr="00FF2276">
        <w:rPr>
          <w:rFonts w:ascii="宋体" w:eastAsia="宋体" w:hAnsi="宋体"/>
        </w:rPr>
        <w:t>，</w:t>
      </w:r>
      <w:r w:rsidR="008703BE">
        <w:rPr>
          <w:rFonts w:ascii="宋体" w:eastAsia="宋体" w:hAnsi="宋体" w:hint="eastAsia"/>
        </w:rPr>
        <w:t>在</w:t>
      </w:r>
      <w:r w:rsidR="008703BE" w:rsidRPr="00D10272">
        <w:rPr>
          <w:rFonts w:ascii="宋体" w:eastAsia="宋体" w:hAnsi="宋体"/>
        </w:rPr>
        <w:t>a(·)</w:t>
      </w:r>
      <w:r w:rsidR="000A5A70" w:rsidRPr="000A5A70">
        <w:rPr>
          <w:rFonts w:ascii="宋体" w:eastAsia="宋体" w:hAnsi="宋体"/>
        </w:rPr>
        <w:t xml:space="preserve"> </w:t>
      </w:r>
      <w:r w:rsidR="000A5A70" w:rsidRPr="00D10272">
        <w:rPr>
          <w:rFonts w:ascii="宋体" w:eastAsia="宋体" w:hAnsi="宋体"/>
        </w:rPr>
        <w:t>输出</w:t>
      </w:r>
      <w:r w:rsidR="000A5A70">
        <w:rPr>
          <w:rFonts w:ascii="宋体" w:eastAsia="宋体" w:hAnsi="宋体" w:hint="eastAsia"/>
        </w:rPr>
        <w:t>后的用于</w:t>
      </w:r>
      <w:r w:rsidRPr="00FF2276">
        <w:rPr>
          <w:rFonts w:ascii="宋体" w:eastAsia="宋体" w:hAnsi="宋体"/>
        </w:rPr>
        <w:t>归一化的</w:t>
      </w:r>
      <w:proofErr w:type="spellStart"/>
      <w:r w:rsidRPr="00FF2276">
        <w:rPr>
          <w:rFonts w:ascii="宋体" w:eastAsia="宋体" w:hAnsi="宋体"/>
        </w:rPr>
        <w:t>softmax</w:t>
      </w:r>
      <w:proofErr w:type="spellEnd"/>
      <w:r w:rsidRPr="00FF2276">
        <w:rPr>
          <w:rFonts w:ascii="宋体" w:eastAsia="宋体" w:hAnsi="宋体"/>
        </w:rPr>
        <w:t>函数也舍弃了。</w:t>
      </w:r>
      <w:r w:rsidR="00DE3C29" w:rsidRPr="00DC62CE">
        <w:rPr>
          <w:rFonts w:ascii="宋体" w:eastAsia="宋体" w:hAnsi="宋体"/>
        </w:rPr>
        <w:t>论文中也做出了解释：的取值某种程度上可以当作被激活的用户兴趣强度的近似，传统的 attention 机制通过放缩操作施加归一化限制会造成这一部分信息的损失</w:t>
      </w:r>
      <w:r w:rsidR="009C11C3">
        <w:rPr>
          <w:rFonts w:ascii="宋体" w:eastAsia="宋体" w:hAnsi="宋体" w:hint="eastAsia"/>
        </w:rPr>
        <w:t>。</w:t>
      </w:r>
      <w:r w:rsidRPr="00FF2276">
        <w:rPr>
          <w:rFonts w:ascii="宋体" w:eastAsia="宋体" w:hAnsi="宋体"/>
        </w:rPr>
        <w:t>例如，如果一个用户的历史行为包含90％的衣服和10％的电子产品。给定T</w:t>
      </w:r>
      <w:r w:rsidR="00A407B3">
        <w:rPr>
          <w:rFonts w:ascii="宋体" w:eastAsia="宋体" w:hAnsi="宋体"/>
        </w:rPr>
        <w:t>恤和i</w:t>
      </w:r>
      <w:r w:rsidR="002C6DC9">
        <w:rPr>
          <w:rFonts w:ascii="宋体" w:eastAsia="宋体" w:hAnsi="宋体"/>
        </w:rPr>
        <w:t>P</w:t>
      </w:r>
      <w:r w:rsidR="00A407B3">
        <w:rPr>
          <w:rFonts w:ascii="宋体" w:eastAsia="宋体" w:hAnsi="宋体"/>
        </w:rPr>
        <w:t>hone</w:t>
      </w:r>
      <w:r w:rsidRPr="00FF2276">
        <w:rPr>
          <w:rFonts w:ascii="宋体" w:eastAsia="宋体" w:hAnsi="宋体"/>
        </w:rPr>
        <w:t>的两个候选广告，T</w:t>
      </w:r>
      <w:proofErr w:type="gramStart"/>
      <w:r w:rsidRPr="00FF2276">
        <w:rPr>
          <w:rFonts w:ascii="宋体" w:eastAsia="宋体" w:hAnsi="宋体"/>
        </w:rPr>
        <w:t>恤会激活</w:t>
      </w:r>
      <w:proofErr w:type="gramEnd"/>
      <w:r w:rsidRPr="00FF2276">
        <w:rPr>
          <w:rFonts w:ascii="宋体" w:eastAsia="宋体" w:hAnsi="宋体"/>
        </w:rPr>
        <w:t>大多数属于衣服的历史行为，并且可能比</w:t>
      </w:r>
      <w:r w:rsidR="00361D72">
        <w:rPr>
          <w:rFonts w:ascii="宋体" w:eastAsia="宋体" w:hAnsi="宋体"/>
        </w:rPr>
        <w:t>iPhone</w:t>
      </w:r>
      <w:r w:rsidRPr="00FF2276">
        <w:rPr>
          <w:rFonts w:ascii="宋体" w:eastAsia="宋体" w:hAnsi="宋体"/>
        </w:rPr>
        <w:t>获得更大的</w:t>
      </w:r>
      <w:r w:rsidR="00D42049">
        <w:rPr>
          <w:noProof/>
        </w:rPr>
        <w:drawing>
          <wp:inline distT="0" distB="0" distL="0" distR="0" wp14:anchorId="5A9337BF" wp14:editId="1E2D69E8">
            <wp:extent cx="186266" cy="1397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915" cy="143187"/>
                    </a:xfrm>
                    <a:prstGeom prst="rect">
                      <a:avLst/>
                    </a:prstGeom>
                  </pic:spPr>
                </pic:pic>
              </a:graphicData>
            </a:graphic>
          </wp:inline>
        </w:drawing>
      </w:r>
      <w:r w:rsidRPr="00FF2276">
        <w:rPr>
          <w:rFonts w:ascii="宋体" w:eastAsia="宋体" w:hAnsi="宋体"/>
        </w:rPr>
        <w:t>（更高的兴趣强度）价值。</w:t>
      </w:r>
      <w:r w:rsidR="00666D09">
        <w:rPr>
          <w:rFonts w:ascii="宋体" w:eastAsia="宋体" w:hAnsi="宋体" w:hint="eastAsia"/>
        </w:rPr>
        <w:t>之所以说很可能而不是肯定，是因为商品还有</w:t>
      </w:r>
      <w:r w:rsidR="00666D09" w:rsidRPr="00666D09">
        <w:rPr>
          <w:rFonts w:ascii="宋体" w:eastAsia="宋体" w:hAnsi="宋体" w:hint="eastAsia"/>
        </w:rPr>
        <w:t>本身的性质，比如衣服可以换的很频繁，但</w:t>
      </w:r>
      <w:r w:rsidR="00666D09" w:rsidRPr="00666D09">
        <w:rPr>
          <w:rFonts w:ascii="宋体" w:eastAsia="宋体" w:hAnsi="宋体"/>
        </w:rPr>
        <w:t>iPhone不是，衣服的盈利远远不如iPhone的利润大等等。所以在计算attention的时候，还会有很多特征需要挖掘来计算得到可靠的权重。</w:t>
      </w:r>
      <w:r w:rsidR="005C723E">
        <w:rPr>
          <w:rFonts w:ascii="宋体" w:eastAsia="宋体" w:hAnsi="宋体"/>
        </w:rPr>
        <w:t>传统的注意力机制</w:t>
      </w:r>
      <w:r w:rsidRPr="00FF2276">
        <w:rPr>
          <w:rFonts w:ascii="宋体" w:eastAsia="宋体" w:hAnsi="宋体"/>
        </w:rPr>
        <w:t>是通过对</w:t>
      </w:r>
      <w:r w:rsidR="00BC45DE">
        <w:rPr>
          <w:noProof/>
        </w:rPr>
        <w:drawing>
          <wp:inline distT="0" distB="0" distL="0" distR="0" wp14:anchorId="3BA8F089" wp14:editId="5B207D3A">
            <wp:extent cx="185208" cy="142468"/>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857" cy="146813"/>
                    </a:xfrm>
                    <a:prstGeom prst="rect">
                      <a:avLst/>
                    </a:prstGeom>
                  </pic:spPr>
                </pic:pic>
              </a:graphicData>
            </a:graphic>
          </wp:inline>
        </w:drawing>
      </w:r>
      <w:r w:rsidRPr="00FF2276">
        <w:rPr>
          <w:rFonts w:ascii="宋体" w:eastAsia="宋体" w:hAnsi="宋体"/>
        </w:rPr>
        <w:t>的输出进行归一化而失去</w:t>
      </w:r>
      <w:r w:rsidR="008D6137">
        <w:rPr>
          <w:noProof/>
        </w:rPr>
        <w:drawing>
          <wp:inline distT="0" distB="0" distL="0" distR="0" wp14:anchorId="45275B61" wp14:editId="11E97634">
            <wp:extent cx="186266" cy="1397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915" cy="143187"/>
                    </a:xfrm>
                    <a:prstGeom prst="rect">
                      <a:avLst/>
                    </a:prstGeom>
                  </pic:spPr>
                </pic:pic>
              </a:graphicData>
            </a:graphic>
          </wp:inline>
        </w:drawing>
      </w:r>
      <w:r w:rsidRPr="00FF2276">
        <w:rPr>
          <w:rFonts w:ascii="宋体" w:eastAsia="宋体" w:hAnsi="宋体"/>
        </w:rPr>
        <w:t>的数值规模的决心。</w:t>
      </w:r>
    </w:p>
    <w:p w14:paraId="10F96E12" w14:textId="7EDE233C" w:rsidR="00B905F9" w:rsidRDefault="00FF2276" w:rsidP="00715E43">
      <w:pPr>
        <w:ind w:firstLine="420"/>
        <w:rPr>
          <w:rFonts w:ascii="宋体" w:eastAsia="宋体" w:hAnsi="宋体"/>
        </w:rPr>
      </w:pPr>
      <w:r w:rsidRPr="00FF2276">
        <w:rPr>
          <w:rFonts w:ascii="宋体" w:eastAsia="宋体" w:hAnsi="宋体" w:hint="eastAsia"/>
        </w:rPr>
        <w:t>作者尝试了</w:t>
      </w:r>
      <w:r w:rsidRPr="00FF2276">
        <w:rPr>
          <w:rFonts w:ascii="宋体" w:eastAsia="宋体" w:hAnsi="宋体"/>
        </w:rPr>
        <w:t>LSTM对用户历史行为数据进行</w:t>
      </w:r>
      <w:r w:rsidR="00BE682A" w:rsidRPr="00D10272">
        <w:rPr>
          <w:rFonts w:ascii="宋体" w:eastAsia="宋体" w:hAnsi="宋体"/>
        </w:rPr>
        <w:t>序列化</w:t>
      </w:r>
      <w:r w:rsidRPr="00FF2276">
        <w:rPr>
          <w:rFonts w:ascii="宋体" w:eastAsia="宋体" w:hAnsi="宋体"/>
        </w:rPr>
        <w:t>建模。但</w:t>
      </w:r>
      <w:r w:rsidR="009345A8">
        <w:rPr>
          <w:rFonts w:ascii="宋体" w:eastAsia="宋体" w:hAnsi="宋体" w:hint="eastAsia"/>
        </w:rPr>
        <w:t>是</w:t>
      </w:r>
      <w:r w:rsidR="009345A8" w:rsidRPr="00D10272">
        <w:rPr>
          <w:rFonts w:ascii="宋体" w:eastAsia="宋体" w:hAnsi="宋体"/>
        </w:rPr>
        <w:t>效果并不好</w:t>
      </w:r>
      <w:r w:rsidRPr="00FF2276">
        <w:rPr>
          <w:rFonts w:ascii="宋体" w:eastAsia="宋体" w:hAnsi="宋体"/>
        </w:rPr>
        <w:t>。因为用户历史行为的序列可能</w:t>
      </w:r>
      <w:r w:rsidR="000D08C3">
        <w:rPr>
          <w:rFonts w:ascii="宋体" w:eastAsia="宋体" w:hAnsi="宋体" w:hint="eastAsia"/>
        </w:rPr>
        <w:t>同时</w:t>
      </w:r>
      <w:r w:rsidRPr="00FF2276">
        <w:rPr>
          <w:rFonts w:ascii="宋体" w:eastAsia="宋体" w:hAnsi="宋体"/>
        </w:rPr>
        <w:t>包含</w:t>
      </w:r>
      <w:r w:rsidR="004F3B60" w:rsidRPr="00D10272">
        <w:rPr>
          <w:rFonts w:ascii="宋体" w:eastAsia="宋体" w:hAnsi="宋体"/>
        </w:rPr>
        <w:t>很多同时存在的兴趣</w:t>
      </w:r>
      <w:r w:rsidRPr="00FF2276">
        <w:rPr>
          <w:rFonts w:ascii="宋体" w:eastAsia="宋体" w:hAnsi="宋体"/>
        </w:rPr>
        <w:t>。这些兴趣的快速跳跃和突然结束导致用户行为的序列数据很嘈杂</w:t>
      </w:r>
      <w:r w:rsidR="00BD7E91">
        <w:rPr>
          <w:rFonts w:ascii="宋体" w:eastAsia="宋体" w:hAnsi="宋体" w:hint="eastAsia"/>
        </w:rPr>
        <w:t>，</w:t>
      </w:r>
      <w:r w:rsidR="00BD7E91">
        <w:rPr>
          <w:rFonts w:ascii="宋体" w:eastAsia="宋体" w:hAnsi="宋体"/>
        </w:rPr>
        <w:t>也</w:t>
      </w:r>
      <w:r w:rsidR="00BD7E91" w:rsidRPr="00BD7E91">
        <w:rPr>
          <w:rFonts w:ascii="宋体" w:eastAsia="宋体" w:hAnsi="宋体" w:hint="eastAsia"/>
        </w:rPr>
        <w:t>可能的原因是兴趣本身就是共存的</w:t>
      </w:r>
      <w:r w:rsidRPr="00FF2276">
        <w:rPr>
          <w:rFonts w:ascii="宋体" w:eastAsia="宋体" w:hAnsi="宋体"/>
        </w:rPr>
        <w:t>。但这是一个研究的方向。【2019年的DIEN】</w:t>
      </w:r>
    </w:p>
    <w:tbl>
      <w:tblPr>
        <w:tblStyle w:val="a8"/>
        <w:tblW w:w="0" w:type="auto"/>
        <w:tblLook w:val="04A0" w:firstRow="1" w:lastRow="0" w:firstColumn="1" w:lastColumn="0" w:noHBand="0" w:noVBand="1"/>
      </w:tblPr>
      <w:tblGrid>
        <w:gridCol w:w="8522"/>
      </w:tblGrid>
      <w:tr w:rsidR="00646AF1" w14:paraId="7B6F9DB1" w14:textId="77777777" w:rsidTr="00646AF1">
        <w:tc>
          <w:tcPr>
            <w:tcW w:w="8522" w:type="dxa"/>
          </w:tcPr>
          <w:p w14:paraId="67F10849" w14:textId="77777777" w:rsidR="00646AF1" w:rsidRDefault="00646AF1" w:rsidP="00646AF1">
            <w:pPr>
              <w:ind w:firstLine="420"/>
              <w:rPr>
                <w:rFonts w:ascii="宋体" w:eastAsia="宋体" w:hAnsi="宋体"/>
              </w:rPr>
            </w:pPr>
            <w:r w:rsidRPr="00243356">
              <w:rPr>
                <w:rFonts w:ascii="宋体" w:eastAsia="宋体" w:hAnsi="宋体"/>
              </w:rPr>
              <w:t>Attention机制简单的理解就是，针对不同的广告，用户历史行为与该广告的权重是不</w:t>
            </w:r>
            <w:r w:rsidRPr="00243356">
              <w:rPr>
                <w:rFonts w:ascii="宋体" w:eastAsia="宋体" w:hAnsi="宋体"/>
              </w:rPr>
              <w:lastRenderedPageBreak/>
              <w:t>同的。假设用户有ABC三个历史行为，对于广告D，那么ABC的权重可能是0.8、0.1、0.1；对于广告E，那么ABC的权重可能是0.3、0.6、0.1。这里的权重，就是Attention机制即上图中的Activation Unit所需要学习的。</w:t>
            </w:r>
          </w:p>
          <w:p w14:paraId="16B6BCA4" w14:textId="6CF31A21" w:rsidR="008433DD" w:rsidRDefault="008433DD" w:rsidP="00C03D4D">
            <w:pPr>
              <w:ind w:firstLine="420"/>
              <w:rPr>
                <w:rFonts w:ascii="宋体" w:eastAsia="宋体" w:hAnsi="宋体"/>
              </w:rPr>
            </w:pPr>
            <w:r w:rsidRPr="00543088">
              <w:rPr>
                <w:rFonts w:ascii="宋体" w:eastAsia="宋体" w:hAnsi="宋体" w:hint="eastAsia"/>
              </w:rPr>
              <w:t>为什么要引入</w:t>
            </w:r>
            <w:r w:rsidR="00F9637B">
              <w:rPr>
                <w:rFonts w:ascii="宋体" w:eastAsia="宋体" w:hAnsi="宋体" w:hint="eastAsia"/>
              </w:rPr>
              <w:t>Attention</w:t>
            </w:r>
            <w:r w:rsidRPr="00543088">
              <w:rPr>
                <w:rFonts w:ascii="宋体" w:eastAsia="宋体" w:hAnsi="宋体" w:hint="eastAsia"/>
              </w:rPr>
              <w:t>？</w:t>
            </w:r>
            <w:r w:rsidR="0096355E">
              <w:rPr>
                <w:rFonts w:ascii="宋体" w:eastAsia="宋体" w:hAnsi="宋体" w:hint="eastAsia"/>
              </w:rPr>
              <w:t>举例：</w:t>
            </w:r>
            <w:r w:rsidRPr="00543088">
              <w:rPr>
                <w:rFonts w:ascii="宋体" w:eastAsia="宋体" w:hAnsi="宋体"/>
              </w:rPr>
              <w:t>假设用户的兴趣的Embedding是Vu，候选广告的Embedding是</w:t>
            </w:r>
            <w:proofErr w:type="spellStart"/>
            <w:r w:rsidRPr="00543088">
              <w:rPr>
                <w:rFonts w:ascii="宋体" w:eastAsia="宋体" w:hAnsi="宋体"/>
              </w:rPr>
              <w:t>Va</w:t>
            </w:r>
            <w:proofErr w:type="spellEnd"/>
            <w:r w:rsidRPr="00543088">
              <w:rPr>
                <w:rFonts w:ascii="宋体" w:eastAsia="宋体" w:hAnsi="宋体"/>
              </w:rPr>
              <w:t xml:space="preserve">，用户兴趣和候选的广告的相关性可以写作F(U,A) = </w:t>
            </w:r>
            <w:proofErr w:type="spellStart"/>
            <w:r w:rsidRPr="00543088">
              <w:rPr>
                <w:rFonts w:ascii="宋体" w:eastAsia="宋体" w:hAnsi="宋体"/>
              </w:rPr>
              <w:t>Va</w:t>
            </w:r>
            <w:proofErr w:type="spellEnd"/>
            <w:r w:rsidRPr="00543088">
              <w:rPr>
                <w:rFonts w:ascii="宋体" w:eastAsia="宋体" w:hAnsi="宋体"/>
              </w:rPr>
              <w:t xml:space="preserve"> * Vu。如果没有Local activation机制，那么同一个用户对于不同的广告，Vu都是相同的。如果有两个广告A和B，用户兴趣和A，B的相似性都很高，那么在</w:t>
            </w:r>
            <w:proofErr w:type="spellStart"/>
            <w:r w:rsidRPr="00543088">
              <w:rPr>
                <w:rFonts w:ascii="宋体" w:eastAsia="宋体" w:hAnsi="宋体"/>
              </w:rPr>
              <w:t>Va</w:t>
            </w:r>
            <w:proofErr w:type="spellEnd"/>
            <w:r w:rsidRPr="00543088">
              <w:rPr>
                <w:rFonts w:ascii="宋体" w:eastAsia="宋体" w:hAnsi="宋体"/>
              </w:rPr>
              <w:t>和</w:t>
            </w:r>
            <w:proofErr w:type="spellStart"/>
            <w:r w:rsidRPr="00543088">
              <w:rPr>
                <w:rFonts w:ascii="宋体" w:eastAsia="宋体" w:hAnsi="宋体"/>
              </w:rPr>
              <w:t>Vb</w:t>
            </w:r>
            <w:proofErr w:type="spellEnd"/>
            <w:r w:rsidRPr="00543088">
              <w:rPr>
                <w:rFonts w:ascii="宋体" w:eastAsia="宋体" w:hAnsi="宋体"/>
              </w:rPr>
              <w:t>连线上的广告都会有很高的相似性。这样的限制使</w:t>
            </w:r>
            <w:r w:rsidRPr="00543088">
              <w:rPr>
                <w:rFonts w:ascii="宋体" w:eastAsia="宋体" w:hAnsi="宋体" w:hint="eastAsia"/>
              </w:rPr>
              <w:t>得模型非常难学习到有效的用户和广告的</w:t>
            </w:r>
            <w:proofErr w:type="spellStart"/>
            <w:r w:rsidRPr="00543088">
              <w:rPr>
                <w:rFonts w:ascii="宋体" w:eastAsia="宋体" w:hAnsi="宋体"/>
              </w:rPr>
              <w:t>embedidng</w:t>
            </w:r>
            <w:proofErr w:type="spellEnd"/>
            <w:r w:rsidRPr="00543088">
              <w:rPr>
                <w:rFonts w:ascii="宋体" w:eastAsia="宋体" w:hAnsi="宋体"/>
              </w:rPr>
              <w:t>表示。</w:t>
            </w:r>
          </w:p>
        </w:tc>
      </w:tr>
    </w:tbl>
    <w:p w14:paraId="6795AE0E" w14:textId="77777777" w:rsidR="00FA4D5B" w:rsidRDefault="00FA4D5B" w:rsidP="00715E43">
      <w:pPr>
        <w:ind w:firstLine="420"/>
        <w:rPr>
          <w:rFonts w:ascii="宋体" w:eastAsia="宋体" w:hAnsi="宋体"/>
        </w:rPr>
      </w:pPr>
    </w:p>
    <w:tbl>
      <w:tblPr>
        <w:tblStyle w:val="a8"/>
        <w:tblW w:w="0" w:type="auto"/>
        <w:tblLook w:val="04A0" w:firstRow="1" w:lastRow="0" w:firstColumn="1" w:lastColumn="0" w:noHBand="0" w:noVBand="1"/>
      </w:tblPr>
      <w:tblGrid>
        <w:gridCol w:w="8522"/>
      </w:tblGrid>
      <w:tr w:rsidR="009760B8" w14:paraId="3E97CF15" w14:textId="77777777" w:rsidTr="009760B8">
        <w:tc>
          <w:tcPr>
            <w:tcW w:w="8522" w:type="dxa"/>
          </w:tcPr>
          <w:p w14:paraId="491138FF" w14:textId="77777777" w:rsidR="00AD1427" w:rsidRDefault="009760B8" w:rsidP="00F33649">
            <w:pPr>
              <w:ind w:firstLine="420"/>
              <w:rPr>
                <w:rFonts w:ascii="宋体" w:eastAsia="宋体" w:hAnsi="宋体"/>
              </w:rPr>
            </w:pPr>
            <w:r w:rsidRPr="0037081F">
              <w:rPr>
                <w:rFonts w:ascii="宋体" w:eastAsia="宋体" w:hAnsi="宋体"/>
              </w:rPr>
              <w:t>DIN的核心idea</w:t>
            </w:r>
            <w:r w:rsidR="007C54AA">
              <w:rPr>
                <w:rFonts w:ascii="宋体" w:eastAsia="宋体" w:hAnsi="宋体" w:hint="eastAsia"/>
              </w:rPr>
              <w:t>是</w:t>
            </w:r>
            <w:r w:rsidRPr="0037081F">
              <w:rPr>
                <w:rFonts w:ascii="宋体" w:eastAsia="宋体" w:hAnsi="宋体"/>
              </w:rPr>
              <w:t>，候选广告需要</w:t>
            </w:r>
            <w:r>
              <w:rPr>
                <w:rFonts w:ascii="宋体" w:eastAsia="宋体" w:hAnsi="宋体" w:hint="eastAsia"/>
              </w:rPr>
              <w:t>和</w:t>
            </w:r>
            <w:r>
              <w:rPr>
                <w:rFonts w:ascii="宋体" w:eastAsia="宋体" w:hAnsi="宋体"/>
              </w:rPr>
              <w:t>用户行为中的每一个商品</w:t>
            </w:r>
            <w:r w:rsidRPr="0037081F">
              <w:rPr>
                <w:rFonts w:ascii="宋体" w:eastAsia="宋体" w:hAnsi="宋体"/>
              </w:rPr>
              <w:t>做权重的计算，然后用权重去做加权平均得到用户针对这个候选广告的兴趣向量。</w:t>
            </w:r>
            <w:r w:rsidR="000C7F65" w:rsidRPr="00FA4D5B">
              <w:rPr>
                <w:rFonts w:ascii="宋体" w:eastAsia="宋体" w:hAnsi="宋体" w:hint="eastAsia"/>
              </w:rPr>
              <w:t>也就是说</w:t>
            </w:r>
            <w:r w:rsidR="000C7F65" w:rsidRPr="00FA4D5B">
              <w:rPr>
                <w:rFonts w:ascii="宋体" w:eastAsia="宋体" w:hAnsi="宋体"/>
              </w:rPr>
              <w:t xml:space="preserve"> DIN 是通过考虑用户的</w:t>
            </w:r>
            <w:r w:rsidR="000C7F65">
              <w:rPr>
                <w:rFonts w:ascii="宋体" w:eastAsia="宋体" w:hAnsi="宋体"/>
              </w:rPr>
              <w:t>当前点击行为与历史行为的相关性来自适应地计算用户兴趣的表示向量</w:t>
            </w:r>
            <w:r w:rsidR="000C7F65">
              <w:rPr>
                <w:rFonts w:ascii="宋体" w:eastAsia="宋体" w:hAnsi="宋体" w:hint="eastAsia"/>
              </w:rPr>
              <w:t>，</w:t>
            </w:r>
            <w:r w:rsidR="000C7F65" w:rsidRPr="00FA4D5B">
              <w:rPr>
                <w:rFonts w:ascii="宋体" w:eastAsia="宋体" w:hAnsi="宋体"/>
              </w:rPr>
              <w:t>用户的历史行为的权重依赖于正在看的商品。</w:t>
            </w:r>
          </w:p>
          <w:p w14:paraId="0F8D663C" w14:textId="34C46302" w:rsidR="00F6723C" w:rsidRDefault="00F6723C" w:rsidP="00F33649">
            <w:pPr>
              <w:ind w:firstLine="420"/>
              <w:rPr>
                <w:rFonts w:ascii="宋体" w:eastAsia="宋体" w:hAnsi="宋体"/>
              </w:rPr>
            </w:pPr>
            <w:r w:rsidRPr="001E26AE">
              <w:rPr>
                <w:rFonts w:ascii="宋体" w:eastAsia="宋体" w:hAnsi="宋体"/>
              </w:rPr>
              <w:t>DIN使用activation unit来捕获local activation的特征，使用weighted sum pooling来捕获diversity结构。</w:t>
            </w:r>
          </w:p>
        </w:tc>
      </w:tr>
    </w:tbl>
    <w:p w14:paraId="2A9ADF78" w14:textId="77777777" w:rsidR="00715E43" w:rsidRPr="00715E43" w:rsidRDefault="00715E43" w:rsidP="002E7331">
      <w:pPr>
        <w:pStyle w:val="1"/>
      </w:pPr>
      <w:r w:rsidRPr="00715E43">
        <w:t>Training Technique</w:t>
      </w:r>
    </w:p>
    <w:p w14:paraId="127BC627" w14:textId="667C81A0" w:rsidR="00715E43" w:rsidRDefault="00715E43" w:rsidP="00803DEE">
      <w:pPr>
        <w:ind w:firstLine="420"/>
        <w:rPr>
          <w:rFonts w:ascii="宋体" w:eastAsia="宋体" w:hAnsi="宋体"/>
        </w:rPr>
      </w:pPr>
      <w:r w:rsidRPr="00715E43">
        <w:rPr>
          <w:rFonts w:ascii="宋体" w:eastAsia="宋体" w:hAnsi="宋体" w:hint="eastAsia"/>
        </w:rPr>
        <w:t>在阿里巴巴的广告系统中，商品和用户数量达到了数亿。训练具有大规模稀疏输入特征的工业深度网络是巨大的挑战。</w:t>
      </w:r>
    </w:p>
    <w:p w14:paraId="72D6F119" w14:textId="010ADB06" w:rsidR="0031131D" w:rsidRPr="00715E43" w:rsidRDefault="0031131D" w:rsidP="00803DEE">
      <w:pPr>
        <w:ind w:firstLine="420"/>
        <w:rPr>
          <w:rFonts w:ascii="宋体" w:eastAsia="宋体" w:hAnsi="宋体"/>
        </w:rPr>
      </w:pPr>
      <w:r w:rsidRPr="0031131D">
        <w:rPr>
          <w:rFonts w:ascii="宋体" w:eastAsia="宋体" w:hAnsi="宋体" w:hint="eastAsia"/>
        </w:rPr>
        <w:t>在工业界，特别是商品用户都过亿的情况下，训练有大量的稀疏输入特征的是一个巨大的挑战。接下来主要介绍两个重要的技术用来加速训练。</w:t>
      </w:r>
    </w:p>
    <w:p w14:paraId="528F81B4" w14:textId="53EB9799" w:rsidR="00715E43" w:rsidRPr="00715E43" w:rsidRDefault="00715E43" w:rsidP="002C3F32">
      <w:pPr>
        <w:pStyle w:val="2"/>
      </w:pPr>
      <w:r w:rsidRPr="00715E43">
        <w:t>Mini-batch Aware Regularization</w:t>
      </w:r>
      <w:r w:rsidR="0021173F">
        <w:t>(</w:t>
      </w:r>
      <w:r w:rsidR="0021173F">
        <w:rPr>
          <w:rFonts w:hint="eastAsia"/>
        </w:rPr>
        <w:t>自适应正则化</w:t>
      </w:r>
      <w:r w:rsidR="0021173F">
        <w:t>)</w:t>
      </w:r>
    </w:p>
    <w:p w14:paraId="4E98AB88" w14:textId="4BAE4557" w:rsidR="00465058" w:rsidRDefault="00DE5409" w:rsidP="00EE4EE4">
      <w:pPr>
        <w:ind w:firstLine="420"/>
        <w:rPr>
          <w:rFonts w:ascii="宋体" w:eastAsia="宋体" w:hAnsi="宋体"/>
        </w:rPr>
      </w:pPr>
      <w:r w:rsidRPr="00465058">
        <w:rPr>
          <w:rFonts w:ascii="宋体" w:eastAsia="宋体" w:hAnsi="宋体" w:hint="eastAsia"/>
        </w:rPr>
        <w:t>在</w:t>
      </w:r>
      <w:r w:rsidR="000F761A">
        <w:rPr>
          <w:rFonts w:ascii="宋体" w:eastAsia="宋体" w:hAnsi="宋体" w:hint="eastAsia"/>
        </w:rPr>
        <w:t>深度学习网络中</w:t>
      </w:r>
      <w:r w:rsidRPr="00465058">
        <w:rPr>
          <w:rFonts w:ascii="宋体" w:eastAsia="宋体" w:hAnsi="宋体" w:hint="eastAsia"/>
        </w:rPr>
        <w:t>经常发生过拟合现象</w:t>
      </w:r>
      <w:r>
        <w:rPr>
          <w:rFonts w:ascii="宋体" w:eastAsia="宋体" w:hAnsi="宋体" w:hint="eastAsia"/>
        </w:rPr>
        <w:t>，</w:t>
      </w:r>
      <w:r w:rsidR="00715E43" w:rsidRPr="00715E43">
        <w:rPr>
          <w:rFonts w:ascii="宋体" w:eastAsia="宋体" w:hAnsi="宋体" w:hint="eastAsia"/>
        </w:rPr>
        <w:t>模型的过拟合一般来说需要正则化来进行抑制，但对于工业数据集来说，直接应用传统的正则化方法是不实际的，在训练网络上有稀疏输入和上百万的参数。</w:t>
      </w:r>
      <w:r w:rsidR="00FD0718">
        <w:rPr>
          <w:rFonts w:ascii="宋体" w:eastAsia="宋体" w:hAnsi="宋体" w:hint="eastAsia"/>
        </w:rPr>
        <w:t>同样的，</w:t>
      </w:r>
      <w:r w:rsidR="007D35F8">
        <w:rPr>
          <w:rFonts w:ascii="宋体" w:eastAsia="宋体" w:hAnsi="宋体" w:hint="eastAsia"/>
        </w:rPr>
        <w:t>在</w:t>
      </w:r>
      <w:r w:rsidR="008F3FE2" w:rsidRPr="007368D9">
        <w:rPr>
          <w:rFonts w:ascii="宋体" w:eastAsia="宋体" w:hAnsi="宋体" w:hint="eastAsia"/>
        </w:rPr>
        <w:t>阿里的特征构建中，直接使用了上亿维度的商品</w:t>
      </w:r>
      <w:r w:rsidR="008F3FE2" w:rsidRPr="007368D9">
        <w:rPr>
          <w:rFonts w:ascii="宋体" w:eastAsia="宋体" w:hAnsi="宋体"/>
        </w:rPr>
        <w:t xml:space="preserve"> id、用户 id、广告 id 等，这些大规模的稀疏特征和数亿个参数无法直接应用传统的 L2 正则化</w:t>
      </w:r>
      <w:r w:rsidR="00FD0718">
        <w:rPr>
          <w:rFonts w:ascii="宋体" w:eastAsia="宋体" w:hAnsi="宋体" w:hint="eastAsia"/>
        </w:rPr>
        <w:t>。</w:t>
      </w:r>
      <w:r w:rsidR="00715E43" w:rsidRPr="00715E43">
        <w:rPr>
          <w:rFonts w:ascii="宋体" w:eastAsia="宋体" w:hAnsi="宋体" w:hint="eastAsia"/>
        </w:rPr>
        <w:t>以</w:t>
      </w:r>
      <w:r w:rsidR="007814E0">
        <w:rPr>
          <w:rFonts w:ascii="宋体" w:eastAsia="宋体" w:hAnsi="宋体"/>
        </w:rPr>
        <w:t>L</w:t>
      </w:r>
      <w:r w:rsidR="00715E43" w:rsidRPr="00715E43">
        <w:rPr>
          <w:rFonts w:ascii="宋体" w:eastAsia="宋体" w:hAnsi="宋体"/>
        </w:rPr>
        <w:t>2正则化为例。在基于SGD的优化方法的情况下，仅需要更新每个微型批处理中出现的</w:t>
      </w:r>
      <w:proofErr w:type="gramStart"/>
      <w:r w:rsidR="00715E43" w:rsidRPr="00715E43">
        <w:rPr>
          <w:rFonts w:ascii="宋体" w:eastAsia="宋体" w:hAnsi="宋体"/>
        </w:rPr>
        <w:t>非零稀疏</w:t>
      </w:r>
      <w:proofErr w:type="gramEnd"/>
      <w:r w:rsidR="00715E43" w:rsidRPr="00715E43">
        <w:rPr>
          <w:rFonts w:ascii="宋体" w:eastAsia="宋体" w:hAnsi="宋体"/>
        </w:rPr>
        <w:t>特征的参数，而无需进行正则化。但是，当添加</w:t>
      </w:r>
      <w:r w:rsidR="00061976">
        <w:rPr>
          <w:rFonts w:ascii="宋体" w:eastAsia="宋体" w:hAnsi="宋体"/>
        </w:rPr>
        <w:t>L</w:t>
      </w:r>
      <w:r w:rsidR="00715E43" w:rsidRPr="00715E43">
        <w:rPr>
          <w:rFonts w:ascii="宋体" w:eastAsia="宋体" w:hAnsi="宋体"/>
        </w:rPr>
        <w:t>2正则化时，需要为每个小批量</w:t>
      </w:r>
      <w:r w:rsidR="00342146">
        <w:rPr>
          <w:rFonts w:ascii="宋体" w:eastAsia="宋体" w:hAnsi="宋体" w:hint="eastAsia"/>
        </w:rPr>
        <w:t>（</w:t>
      </w:r>
      <w:r w:rsidR="00342146" w:rsidRPr="007368D9">
        <w:rPr>
          <w:rFonts w:ascii="宋体" w:eastAsia="宋体" w:hAnsi="宋体"/>
        </w:rPr>
        <w:t>Mini-</w:t>
      </w:r>
      <w:proofErr w:type="spellStart"/>
      <w:r w:rsidR="00342146" w:rsidRPr="007368D9">
        <w:rPr>
          <w:rFonts w:ascii="宋体" w:eastAsia="宋体" w:hAnsi="宋体"/>
        </w:rPr>
        <w:t>Bacth</w:t>
      </w:r>
      <w:proofErr w:type="spellEnd"/>
      <w:r w:rsidR="00342146">
        <w:rPr>
          <w:rFonts w:ascii="宋体" w:eastAsia="宋体" w:hAnsi="宋体" w:hint="eastAsia"/>
        </w:rPr>
        <w:t>）</w:t>
      </w:r>
      <w:r w:rsidR="00715E43" w:rsidRPr="00715E43">
        <w:rPr>
          <w:rFonts w:ascii="宋体" w:eastAsia="宋体" w:hAnsi="宋体"/>
        </w:rPr>
        <w:t>计算整个参数的L2-范数，这将导致计算量极大</w:t>
      </w:r>
      <w:r w:rsidR="00EE573B">
        <w:rPr>
          <w:rFonts w:ascii="宋体" w:eastAsia="宋体" w:hAnsi="宋体"/>
        </w:rPr>
        <w:t>增加</w:t>
      </w:r>
      <w:r w:rsidR="00916C91">
        <w:rPr>
          <w:rFonts w:ascii="宋体" w:eastAsia="宋体" w:hAnsi="宋体" w:hint="eastAsia"/>
        </w:rPr>
        <w:t>，直接采用L</w:t>
      </w:r>
      <w:r w:rsidR="00916C91">
        <w:rPr>
          <w:rFonts w:ascii="宋体" w:eastAsia="宋体" w:hAnsi="宋体"/>
        </w:rPr>
        <w:t>2</w:t>
      </w:r>
      <w:r w:rsidR="00916C91">
        <w:rPr>
          <w:rFonts w:ascii="宋体" w:eastAsia="宋体" w:hAnsi="宋体" w:hint="eastAsia"/>
        </w:rPr>
        <w:t>正则化将会严重拖慢训练的速度</w:t>
      </w:r>
      <w:r w:rsidR="00715E43" w:rsidRPr="00715E43">
        <w:rPr>
          <w:rFonts w:ascii="宋体" w:eastAsia="宋体" w:hAnsi="宋体"/>
        </w:rPr>
        <w:t>，并且参数扩展到数亿个是不可接受的。</w:t>
      </w:r>
    </w:p>
    <w:tbl>
      <w:tblPr>
        <w:tblStyle w:val="a8"/>
        <w:tblW w:w="0" w:type="auto"/>
        <w:tblLook w:val="04A0" w:firstRow="1" w:lastRow="0" w:firstColumn="1" w:lastColumn="0" w:noHBand="0" w:noVBand="1"/>
      </w:tblPr>
      <w:tblGrid>
        <w:gridCol w:w="8522"/>
      </w:tblGrid>
      <w:tr w:rsidR="00D367FF" w14:paraId="01B5FB04" w14:textId="77777777" w:rsidTr="00D367FF">
        <w:tc>
          <w:tcPr>
            <w:tcW w:w="8522" w:type="dxa"/>
          </w:tcPr>
          <w:p w14:paraId="3D6B7DCD" w14:textId="77777777" w:rsidR="00D367FF" w:rsidRPr="00060A93" w:rsidRDefault="00D367FF" w:rsidP="00D367FF">
            <w:pPr>
              <w:ind w:firstLineChars="200" w:firstLine="420"/>
              <w:rPr>
                <w:rFonts w:ascii="宋体" w:eastAsia="宋体" w:hAnsi="宋体"/>
              </w:rPr>
            </w:pPr>
            <w:r w:rsidRPr="00060A93">
              <w:rPr>
                <w:rFonts w:ascii="宋体" w:eastAsia="宋体" w:hAnsi="宋体"/>
              </w:rPr>
              <w:t>CTR 中输入稀疏而且维度高，通常的做法是加入 L1、L2、Dropout 等防止过拟合。但是论文中尝试后效果都不是很好。用户数据符合长尾定律long-tail law，也就是说很多的 feature id只出现了几次，而</w:t>
            </w:r>
            <w:proofErr w:type="gramStart"/>
            <w:r w:rsidRPr="00060A93">
              <w:rPr>
                <w:rFonts w:ascii="宋体" w:eastAsia="宋体" w:hAnsi="宋体"/>
              </w:rPr>
              <w:t>一</w:t>
            </w:r>
            <w:proofErr w:type="gramEnd"/>
            <w:r w:rsidRPr="00060A93">
              <w:rPr>
                <w:rFonts w:ascii="宋体" w:eastAsia="宋体" w:hAnsi="宋体"/>
              </w:rPr>
              <w:t>小部分feature id出现很多次。这在训练过程中增加了很多噪声，并且加重了过拟合。</w:t>
            </w:r>
          </w:p>
          <w:p w14:paraId="151FD834" w14:textId="21E76579" w:rsidR="00D367FF" w:rsidRDefault="00D367FF" w:rsidP="00924B29">
            <w:pPr>
              <w:ind w:firstLine="420"/>
              <w:rPr>
                <w:rFonts w:ascii="宋体" w:eastAsia="宋体" w:hAnsi="宋体"/>
              </w:rPr>
            </w:pPr>
            <w:r w:rsidRPr="00060A93">
              <w:rPr>
                <w:rFonts w:ascii="宋体" w:eastAsia="宋体" w:hAnsi="宋体" w:hint="eastAsia"/>
              </w:rPr>
              <w:t>对于这个问题一个简单的处理办法就是：直接去掉出现次数比较少的</w:t>
            </w:r>
            <w:r w:rsidRPr="00060A93">
              <w:rPr>
                <w:rFonts w:ascii="宋体" w:eastAsia="宋体" w:hAnsi="宋体"/>
              </w:rPr>
              <w:t xml:space="preserve"> feature id。但是这样就人为的丢掉了一些信息，导致模型更加容易过拟合，同时阈值的设定作为一个新的超参数，也是需要大量的实验来选择的。因此，论文中提出了自适应正则的做法</w:t>
            </w:r>
            <w:r>
              <w:rPr>
                <w:rFonts w:ascii="宋体" w:eastAsia="宋体" w:hAnsi="宋体" w:hint="eastAsia"/>
              </w:rPr>
              <w:t>。</w:t>
            </w:r>
          </w:p>
        </w:tc>
      </w:tr>
    </w:tbl>
    <w:p w14:paraId="35EF1299" w14:textId="0A84DCE2" w:rsidR="00715E43" w:rsidRPr="00715E43" w:rsidRDefault="002908ED" w:rsidP="00CB35C4">
      <w:pPr>
        <w:ind w:firstLine="420"/>
        <w:rPr>
          <w:rFonts w:ascii="宋体" w:eastAsia="宋体" w:hAnsi="宋体"/>
        </w:rPr>
      </w:pPr>
      <w:r>
        <w:rPr>
          <w:rFonts w:ascii="宋体" w:eastAsia="宋体" w:hAnsi="宋体" w:hint="eastAsia"/>
        </w:rPr>
        <w:t>为了解决这个问题，</w:t>
      </w:r>
      <w:r w:rsidR="00A71E5B">
        <w:rPr>
          <w:rFonts w:ascii="宋体" w:eastAsia="宋体" w:hAnsi="宋体" w:hint="eastAsia"/>
        </w:rPr>
        <w:t>考虑到L</w:t>
      </w:r>
      <w:r w:rsidR="00A71E5B">
        <w:rPr>
          <w:rFonts w:ascii="宋体" w:eastAsia="宋体" w:hAnsi="宋体"/>
        </w:rPr>
        <w:t>2</w:t>
      </w:r>
      <w:r w:rsidR="00A71E5B">
        <w:rPr>
          <w:rFonts w:ascii="宋体" w:eastAsia="宋体" w:hAnsi="宋体" w:hint="eastAsia"/>
        </w:rPr>
        <w:t>正则的方法对网络参数进行调整时，</w:t>
      </w:r>
      <w:r w:rsidR="00E0584A">
        <w:rPr>
          <w:rFonts w:ascii="宋体" w:eastAsia="宋体" w:hAnsi="宋体" w:hint="eastAsia"/>
        </w:rPr>
        <w:t>虽然</w:t>
      </w:r>
      <w:r w:rsidR="007A142E" w:rsidRPr="00465058">
        <w:rPr>
          <w:rFonts w:ascii="宋体" w:eastAsia="宋体" w:hAnsi="宋体"/>
        </w:rPr>
        <w:t>需要依赖整个模型参数，然而正则起作用的只有</w:t>
      </w:r>
      <w:proofErr w:type="gramStart"/>
      <w:r w:rsidR="007A142E" w:rsidRPr="00465058">
        <w:rPr>
          <w:rFonts w:ascii="宋体" w:eastAsia="宋体" w:hAnsi="宋体"/>
        </w:rPr>
        <w:t>一些非零的</w:t>
      </w:r>
      <w:proofErr w:type="gramEnd"/>
      <w:r w:rsidR="007A142E" w:rsidRPr="00465058">
        <w:rPr>
          <w:rFonts w:ascii="宋体" w:eastAsia="宋体" w:hAnsi="宋体"/>
        </w:rPr>
        <w:t>参数</w:t>
      </w:r>
      <w:r w:rsidR="007A142E">
        <w:rPr>
          <w:rFonts w:ascii="宋体" w:eastAsia="宋体" w:hAnsi="宋体" w:hint="eastAsia"/>
        </w:rPr>
        <w:t>。</w:t>
      </w:r>
      <w:r w:rsidR="00E0584A">
        <w:rPr>
          <w:rFonts w:ascii="宋体" w:eastAsia="宋体" w:hAnsi="宋体" w:hint="eastAsia"/>
        </w:rPr>
        <w:t>因此</w:t>
      </w:r>
      <w:r w:rsidR="0044418D">
        <w:rPr>
          <w:rFonts w:ascii="宋体" w:eastAsia="宋体" w:hAnsi="宋体" w:hint="eastAsia"/>
        </w:rPr>
        <w:t>，</w:t>
      </w:r>
      <w:r w:rsidR="00715E43" w:rsidRPr="00715E43">
        <w:rPr>
          <w:rFonts w:ascii="宋体" w:eastAsia="宋体" w:hAnsi="宋体" w:hint="eastAsia"/>
        </w:rPr>
        <w:t>作者</w:t>
      </w:r>
      <w:r w:rsidR="00D96221">
        <w:rPr>
          <w:rFonts w:ascii="宋体" w:eastAsia="宋体" w:hAnsi="宋体" w:hint="eastAsia"/>
        </w:rPr>
        <w:t>提出</w:t>
      </w:r>
      <w:r w:rsidR="00715E43" w:rsidRPr="00715E43">
        <w:rPr>
          <w:rFonts w:ascii="宋体" w:eastAsia="宋体" w:hAnsi="宋体" w:hint="eastAsia"/>
        </w:rPr>
        <w:t>了一种有效的小批量处</w:t>
      </w:r>
      <w:r w:rsidR="00715E43" w:rsidRPr="00715E43">
        <w:rPr>
          <w:rFonts w:ascii="宋体" w:eastAsia="宋体" w:hAnsi="宋体" w:hint="eastAsia"/>
        </w:rPr>
        <w:lastRenderedPageBreak/>
        <w:t>理感知型正则化器</w:t>
      </w:r>
      <w:r w:rsidR="00E81DED">
        <w:rPr>
          <w:rFonts w:ascii="宋体" w:eastAsia="宋体" w:hAnsi="宋体" w:hint="eastAsia"/>
        </w:rPr>
        <w:t>（mini-batch</w:t>
      </w:r>
      <w:r w:rsidR="00E81DED">
        <w:rPr>
          <w:rFonts w:ascii="宋体" w:eastAsia="宋体" w:hAnsi="宋体"/>
        </w:rPr>
        <w:t xml:space="preserve"> </w:t>
      </w:r>
      <w:r w:rsidR="00E81DED">
        <w:rPr>
          <w:rFonts w:ascii="宋体" w:eastAsia="宋体" w:hAnsi="宋体" w:hint="eastAsia"/>
        </w:rPr>
        <w:t>aware</w:t>
      </w:r>
      <w:r w:rsidR="00E81DED">
        <w:rPr>
          <w:rFonts w:ascii="宋体" w:eastAsia="宋体" w:hAnsi="宋体"/>
        </w:rPr>
        <w:t xml:space="preserve"> </w:t>
      </w:r>
      <w:r w:rsidR="00E81DED">
        <w:rPr>
          <w:rFonts w:ascii="宋体" w:eastAsia="宋体" w:hAnsi="宋体" w:hint="eastAsia"/>
        </w:rPr>
        <w:t>regularization）</w:t>
      </w:r>
      <w:r w:rsidR="00715E43" w:rsidRPr="00715E43">
        <w:rPr>
          <w:rFonts w:ascii="宋体" w:eastAsia="宋体" w:hAnsi="宋体" w:hint="eastAsia"/>
        </w:rPr>
        <w:t>，它仅针对每个微型批处理</w:t>
      </w:r>
      <w:r w:rsidR="006C0B65">
        <w:rPr>
          <w:rFonts w:ascii="宋体" w:eastAsia="宋体" w:hAnsi="宋体" w:hint="eastAsia"/>
        </w:rPr>
        <w:t>（mini-batch）</w:t>
      </w:r>
      <w:r w:rsidR="00715E43" w:rsidRPr="00715E43">
        <w:rPr>
          <w:rFonts w:ascii="宋体" w:eastAsia="宋体" w:hAnsi="宋体" w:hint="eastAsia"/>
        </w:rPr>
        <w:t>中出现的</w:t>
      </w:r>
      <w:r w:rsidR="00137553">
        <w:rPr>
          <w:rFonts w:ascii="宋体" w:eastAsia="宋体" w:hAnsi="宋体" w:hint="eastAsia"/>
        </w:rPr>
        <w:t>非0</w:t>
      </w:r>
      <w:r w:rsidR="00653C95">
        <w:rPr>
          <w:rFonts w:ascii="宋体" w:eastAsia="宋体" w:hAnsi="宋体" w:hint="eastAsia"/>
        </w:rPr>
        <w:t>的</w:t>
      </w:r>
      <w:r w:rsidR="00715E43" w:rsidRPr="00715E43">
        <w:rPr>
          <w:rFonts w:ascii="宋体" w:eastAsia="宋体" w:hAnsi="宋体" w:hint="eastAsia"/>
        </w:rPr>
        <w:t>稀疏特征的参数计算</w:t>
      </w:r>
      <w:r w:rsidR="00715E43" w:rsidRPr="00715E43">
        <w:rPr>
          <w:rFonts w:ascii="宋体" w:eastAsia="宋体" w:hAnsi="宋体"/>
        </w:rPr>
        <w:t>L2-范数，从而使计算成为可能。</w:t>
      </w:r>
      <w:r w:rsidR="000138B2" w:rsidRPr="000138B2">
        <w:rPr>
          <w:rFonts w:ascii="宋体" w:eastAsia="宋体" w:hAnsi="宋体" w:hint="eastAsia"/>
        </w:rPr>
        <w:t>因为稀疏特征的众多，网络中大部分的参数都分布在</w:t>
      </w:r>
      <w:r w:rsidR="000138B2" w:rsidRPr="000138B2">
        <w:rPr>
          <w:rFonts w:ascii="宋体" w:eastAsia="宋体" w:hAnsi="宋体"/>
        </w:rPr>
        <w:t>embedding层，论文以embedding层为例来讲解了正则化的操作。</w:t>
      </w:r>
      <w:r w:rsidR="00F87C91">
        <w:rPr>
          <w:rFonts w:ascii="宋体" w:eastAsia="宋体" w:hAnsi="宋体" w:hint="eastAsia"/>
        </w:rPr>
        <w:t>其公式化如下</w:t>
      </w:r>
      <w:r w:rsidR="00367375">
        <w:rPr>
          <w:rFonts w:ascii="宋体" w:eastAsia="宋体" w:hAnsi="宋体" w:hint="eastAsia"/>
        </w:rPr>
        <w:t>：</w:t>
      </w:r>
    </w:p>
    <w:p w14:paraId="2FA93566" w14:textId="1A47037F" w:rsidR="00715E43" w:rsidRPr="00715E43" w:rsidRDefault="001F3370" w:rsidP="001F3370">
      <w:pPr>
        <w:jc w:val="center"/>
        <w:rPr>
          <w:rFonts w:ascii="宋体" w:eastAsia="宋体" w:hAnsi="宋体"/>
        </w:rPr>
      </w:pPr>
      <w:r>
        <w:rPr>
          <w:noProof/>
        </w:rPr>
        <w:drawing>
          <wp:inline distT="0" distB="0" distL="0" distR="0" wp14:anchorId="315DDE87" wp14:editId="3F7D6704">
            <wp:extent cx="3361267" cy="431793"/>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3624" cy="443657"/>
                    </a:xfrm>
                    <a:prstGeom prst="rect">
                      <a:avLst/>
                    </a:prstGeom>
                  </pic:spPr>
                </pic:pic>
              </a:graphicData>
            </a:graphic>
          </wp:inline>
        </w:drawing>
      </w:r>
    </w:p>
    <w:p w14:paraId="36C324E2" w14:textId="501AE260" w:rsidR="00B211FF" w:rsidRDefault="00715E43" w:rsidP="00590A66">
      <w:pPr>
        <w:rPr>
          <w:rFonts w:ascii="宋体" w:eastAsia="宋体" w:hAnsi="宋体"/>
        </w:rPr>
      </w:pPr>
      <w:r w:rsidRPr="00715E43">
        <w:rPr>
          <w:rFonts w:ascii="宋体" w:eastAsia="宋体" w:hAnsi="宋体" w:hint="eastAsia"/>
        </w:rPr>
        <w:t>其中</w:t>
      </w:r>
      <w:r w:rsidR="00F859AD">
        <w:rPr>
          <w:noProof/>
        </w:rPr>
        <w:drawing>
          <wp:inline distT="0" distB="0" distL="0" distR="0" wp14:anchorId="306FE3AD" wp14:editId="4F7E2D34">
            <wp:extent cx="705803" cy="1733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3196" cy="182539"/>
                    </a:xfrm>
                    <a:prstGeom prst="rect">
                      <a:avLst/>
                    </a:prstGeom>
                  </pic:spPr>
                </pic:pic>
              </a:graphicData>
            </a:graphic>
          </wp:inline>
        </w:drawing>
      </w:r>
      <w:r w:rsidR="00F859AD" w:rsidRPr="00715E43">
        <w:rPr>
          <w:rFonts w:ascii="宋体" w:eastAsia="宋体" w:hAnsi="宋体"/>
        </w:rPr>
        <w:t>定义了整个embedding字典的参数，</w:t>
      </w:r>
      <w:r w:rsidR="00F859AD">
        <w:rPr>
          <w:rFonts w:ascii="宋体" w:eastAsia="宋体" w:hAnsi="宋体" w:hint="eastAsia"/>
        </w:rPr>
        <w:t>D</w:t>
      </w:r>
      <w:r w:rsidR="00F859AD" w:rsidRPr="00715E43">
        <w:rPr>
          <w:rFonts w:ascii="宋体" w:eastAsia="宋体" w:hAnsi="宋体"/>
        </w:rPr>
        <w:t>是embedding的维度，</w:t>
      </w:r>
      <w:r w:rsidR="00F859AD">
        <w:rPr>
          <w:rFonts w:ascii="宋体" w:eastAsia="宋体" w:hAnsi="宋体" w:hint="eastAsia"/>
        </w:rPr>
        <w:t>K</w:t>
      </w:r>
      <w:r w:rsidR="00F859AD" w:rsidRPr="00715E43">
        <w:rPr>
          <w:rFonts w:ascii="宋体" w:eastAsia="宋体" w:hAnsi="宋体"/>
        </w:rPr>
        <w:t>是特征空间的维度。</w:t>
      </w:r>
      <w:r w:rsidR="00114703">
        <w:rPr>
          <w:noProof/>
        </w:rPr>
        <w:drawing>
          <wp:inline distT="0" distB="0" distL="0" distR="0" wp14:anchorId="5C9F2A5A" wp14:editId="478383AC">
            <wp:extent cx="498475" cy="1921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05" cy="199096"/>
                    </a:xfrm>
                    <a:prstGeom prst="rect">
                      <a:avLst/>
                    </a:prstGeom>
                  </pic:spPr>
                </pic:pic>
              </a:graphicData>
            </a:graphic>
          </wp:inline>
        </w:drawing>
      </w:r>
      <w:r w:rsidRPr="00715E43">
        <w:rPr>
          <w:rFonts w:ascii="宋体" w:eastAsia="宋体" w:hAnsi="宋体" w:hint="eastAsia"/>
        </w:rPr>
        <w:t>是第</w:t>
      </w:r>
      <w:r w:rsidR="00056AFF">
        <w:rPr>
          <w:rFonts w:ascii="宋体" w:eastAsia="宋体" w:hAnsi="宋体" w:hint="eastAsia"/>
        </w:rPr>
        <w:t>j</w:t>
      </w:r>
      <w:proofErr w:type="gramStart"/>
      <w:r w:rsidRPr="00715E43">
        <w:rPr>
          <w:rFonts w:ascii="宋体" w:eastAsia="宋体" w:hAnsi="宋体" w:hint="eastAsia"/>
        </w:rPr>
        <w:t>个</w:t>
      </w:r>
      <w:proofErr w:type="gramEnd"/>
      <w:r w:rsidR="00620513">
        <w:rPr>
          <w:rFonts w:ascii="宋体" w:eastAsia="宋体" w:hAnsi="宋体" w:hint="eastAsia"/>
        </w:rPr>
        <w:t>特征对应的</w:t>
      </w:r>
      <w:r w:rsidRPr="00715E43">
        <w:rPr>
          <w:rFonts w:ascii="宋体" w:eastAsia="宋体" w:hAnsi="宋体"/>
        </w:rPr>
        <w:t>embedding向量，</w:t>
      </w:r>
      <w:r w:rsidR="004141BA">
        <w:rPr>
          <w:noProof/>
        </w:rPr>
        <w:drawing>
          <wp:inline distT="0" distB="0" distL="0" distR="0" wp14:anchorId="01ECE834" wp14:editId="383FAB0A">
            <wp:extent cx="624417" cy="181649"/>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422" cy="190087"/>
                    </a:xfrm>
                    <a:prstGeom prst="rect">
                      <a:avLst/>
                    </a:prstGeom>
                  </pic:spPr>
                </pic:pic>
              </a:graphicData>
            </a:graphic>
          </wp:inline>
        </w:drawing>
      </w:r>
      <w:r w:rsidR="00BE2BD8">
        <w:rPr>
          <w:rFonts w:ascii="宋体" w:eastAsia="宋体" w:hAnsi="宋体" w:hint="eastAsia"/>
        </w:rPr>
        <w:t>表示</w:t>
      </w:r>
      <w:r w:rsidR="00534982">
        <w:rPr>
          <w:rFonts w:ascii="宋体" w:eastAsia="宋体" w:hAnsi="宋体" w:hint="eastAsia"/>
        </w:rPr>
        <w:t>样本</w:t>
      </w:r>
      <w:r w:rsidR="00BE2BD8">
        <w:rPr>
          <w:rFonts w:ascii="宋体" w:eastAsia="宋体" w:hAnsi="宋体" w:hint="eastAsia"/>
        </w:rPr>
        <w:t>x</w:t>
      </w:r>
      <w:r w:rsidR="00534982">
        <w:rPr>
          <w:rFonts w:ascii="宋体" w:eastAsia="宋体" w:hAnsi="宋体" w:hint="eastAsia"/>
        </w:rPr>
        <w:t>的</w:t>
      </w:r>
      <w:r w:rsidR="00BE2BD8">
        <w:rPr>
          <w:rFonts w:ascii="宋体" w:eastAsia="宋体" w:hAnsi="宋体" w:hint="eastAsia"/>
        </w:rPr>
        <w:t>第j</w:t>
      </w:r>
      <w:proofErr w:type="gramStart"/>
      <w:r w:rsidR="00BE2BD8">
        <w:rPr>
          <w:rFonts w:ascii="宋体" w:eastAsia="宋体" w:hAnsi="宋体" w:hint="eastAsia"/>
        </w:rPr>
        <w:t>个</w:t>
      </w:r>
      <w:proofErr w:type="gramEnd"/>
      <w:r w:rsidRPr="00715E43">
        <w:rPr>
          <w:rFonts w:ascii="宋体" w:eastAsia="宋体" w:hAnsi="宋体"/>
        </w:rPr>
        <w:t>特征</w:t>
      </w:r>
      <w:r w:rsidR="00534982">
        <w:rPr>
          <w:rFonts w:ascii="宋体" w:eastAsia="宋体" w:hAnsi="宋体"/>
        </w:rPr>
        <w:t>是否为</w:t>
      </w:r>
      <w:r w:rsidR="00534982">
        <w:rPr>
          <w:rFonts w:ascii="宋体" w:eastAsia="宋体" w:hAnsi="宋体" w:hint="eastAsia"/>
        </w:rPr>
        <w:t>0</w:t>
      </w:r>
      <w:r w:rsidRPr="00715E43">
        <w:rPr>
          <w:rFonts w:ascii="宋体" w:eastAsia="宋体" w:hAnsi="宋体"/>
        </w:rPr>
        <w:t>，</w:t>
      </w:r>
      <w:r w:rsidR="005F699E">
        <w:rPr>
          <w:noProof/>
        </w:rPr>
        <w:drawing>
          <wp:inline distT="0" distB="0" distL="0" distR="0" wp14:anchorId="205D41DE" wp14:editId="7BAEC44B">
            <wp:extent cx="185208" cy="15533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639" cy="159052"/>
                    </a:xfrm>
                    <a:prstGeom prst="rect">
                      <a:avLst/>
                    </a:prstGeom>
                  </pic:spPr>
                </pic:pic>
              </a:graphicData>
            </a:graphic>
          </wp:inline>
        </w:drawing>
      </w:r>
      <w:r w:rsidRPr="00715E43">
        <w:rPr>
          <w:rFonts w:ascii="宋体" w:eastAsia="宋体" w:hAnsi="宋体"/>
        </w:rPr>
        <w:t>代表所有样本</w:t>
      </w:r>
      <w:proofErr w:type="gramStart"/>
      <w:r w:rsidRPr="00715E43">
        <w:rPr>
          <w:rFonts w:ascii="宋体" w:eastAsia="宋体" w:hAnsi="宋体"/>
        </w:rPr>
        <w:t>中特征</w:t>
      </w:r>
      <w:proofErr w:type="gramEnd"/>
      <w:r w:rsidR="006F4A35">
        <w:rPr>
          <w:rFonts w:ascii="宋体" w:eastAsia="宋体" w:hAnsi="宋体"/>
        </w:rPr>
        <w:t>j</w:t>
      </w:r>
      <w:r w:rsidR="00B05C38">
        <w:rPr>
          <w:rFonts w:ascii="宋体" w:eastAsia="宋体" w:hAnsi="宋体"/>
        </w:rPr>
        <w:t>出现的次数</w:t>
      </w:r>
      <w:r w:rsidRPr="00715E43">
        <w:rPr>
          <w:rFonts w:ascii="宋体" w:eastAsia="宋体" w:hAnsi="宋体"/>
        </w:rPr>
        <w:t>。</w:t>
      </w:r>
    </w:p>
    <w:p w14:paraId="2F98CFFF" w14:textId="6D746D44" w:rsidR="00590A66" w:rsidRPr="00715E43" w:rsidRDefault="00590A66" w:rsidP="00526DEA">
      <w:pPr>
        <w:ind w:firstLine="420"/>
        <w:rPr>
          <w:rFonts w:ascii="宋体" w:eastAsia="宋体" w:hAnsi="宋体"/>
        </w:rPr>
      </w:pPr>
      <w:r w:rsidRPr="00590A66">
        <w:rPr>
          <w:rFonts w:ascii="宋体" w:eastAsia="宋体" w:hAnsi="宋体"/>
        </w:rPr>
        <w:t>在mini batch中</w:t>
      </w:r>
      <w:r w:rsidR="00096F6C">
        <w:rPr>
          <w:rFonts w:ascii="宋体" w:eastAsia="宋体" w:hAnsi="宋体" w:hint="eastAsia"/>
        </w:rPr>
        <w:t>，</w:t>
      </w:r>
      <w:r w:rsidR="00E432FC">
        <w:rPr>
          <w:rFonts w:ascii="宋体" w:eastAsia="宋体" w:hAnsi="宋体" w:hint="eastAsia"/>
        </w:rPr>
        <w:t>上面的</w:t>
      </w:r>
      <w:r w:rsidRPr="00590A66">
        <w:rPr>
          <w:rFonts w:ascii="宋体" w:eastAsia="宋体" w:hAnsi="宋体"/>
        </w:rPr>
        <w:t>公式可以被转化为</w:t>
      </w:r>
      <w:r w:rsidR="00E432FC">
        <w:rPr>
          <w:rFonts w:ascii="宋体" w:eastAsia="宋体" w:hAnsi="宋体" w:hint="eastAsia"/>
        </w:rPr>
        <w:t>如下</w:t>
      </w:r>
      <w:r w:rsidRPr="00590A66">
        <w:rPr>
          <w:rFonts w:ascii="宋体" w:eastAsia="宋体" w:hAnsi="宋体"/>
        </w:rPr>
        <w:t>公式：</w:t>
      </w:r>
    </w:p>
    <w:p w14:paraId="52E9E6FB" w14:textId="2EA99542" w:rsidR="00715E43" w:rsidRPr="00715E43" w:rsidRDefault="00B4136F" w:rsidP="00B4136F">
      <w:pPr>
        <w:jc w:val="center"/>
        <w:rPr>
          <w:rFonts w:ascii="宋体" w:eastAsia="宋体" w:hAnsi="宋体"/>
        </w:rPr>
      </w:pPr>
      <w:r>
        <w:rPr>
          <w:noProof/>
        </w:rPr>
        <w:drawing>
          <wp:inline distT="0" distB="0" distL="0" distR="0" wp14:anchorId="3ACFCF9B" wp14:editId="45B771FC">
            <wp:extent cx="2455333" cy="440157"/>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926" cy="457652"/>
                    </a:xfrm>
                    <a:prstGeom prst="rect">
                      <a:avLst/>
                    </a:prstGeom>
                  </pic:spPr>
                </pic:pic>
              </a:graphicData>
            </a:graphic>
          </wp:inline>
        </w:drawing>
      </w:r>
    </w:p>
    <w:p w14:paraId="3C96E33E" w14:textId="0A4B70F1" w:rsidR="00AB09A2" w:rsidRPr="00A32072" w:rsidRDefault="00715E43" w:rsidP="00A32072">
      <w:pPr>
        <w:rPr>
          <w:rFonts w:ascii="宋体" w:eastAsia="宋体" w:hAnsi="宋体"/>
        </w:rPr>
      </w:pPr>
      <w:r w:rsidRPr="00715E43">
        <w:rPr>
          <w:rFonts w:ascii="宋体" w:eastAsia="宋体" w:hAnsi="宋体" w:hint="eastAsia"/>
        </w:rPr>
        <w:t>其中</w:t>
      </w:r>
      <w:r w:rsidR="008F7C16" w:rsidRPr="00A32072">
        <w:rPr>
          <w:rFonts w:ascii="宋体" w:eastAsia="宋体" w:hAnsi="宋体"/>
          <w:noProof/>
        </w:rPr>
        <w:drawing>
          <wp:inline distT="0" distB="0" distL="0" distR="0" wp14:anchorId="102529F9" wp14:editId="05139C15">
            <wp:extent cx="161925" cy="1542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976" cy="157119"/>
                    </a:xfrm>
                    <a:prstGeom prst="rect">
                      <a:avLst/>
                    </a:prstGeom>
                  </pic:spPr>
                </pic:pic>
              </a:graphicData>
            </a:graphic>
          </wp:inline>
        </w:drawing>
      </w:r>
      <w:r w:rsidRPr="00715E43">
        <w:rPr>
          <w:rFonts w:ascii="宋体" w:eastAsia="宋体" w:hAnsi="宋体" w:hint="eastAsia"/>
        </w:rPr>
        <w:t>定义了</w:t>
      </w:r>
      <w:r w:rsidR="00096F6C">
        <w:rPr>
          <w:rFonts w:ascii="宋体" w:eastAsia="宋体" w:hAnsi="宋体"/>
        </w:rPr>
        <w:t>mini-batch</w:t>
      </w:r>
      <w:r w:rsidRPr="00715E43">
        <w:rPr>
          <w:rFonts w:ascii="宋体" w:eastAsia="宋体" w:hAnsi="宋体"/>
        </w:rPr>
        <w:t>的数量，</w:t>
      </w:r>
      <w:r w:rsidR="00FE38F3" w:rsidRPr="00A32072">
        <w:rPr>
          <w:rFonts w:ascii="宋体" w:eastAsia="宋体" w:hAnsi="宋体"/>
          <w:noProof/>
        </w:rPr>
        <w:drawing>
          <wp:inline distT="0" distB="0" distL="0" distR="0" wp14:anchorId="648276E2" wp14:editId="7EB05EF0">
            <wp:extent cx="212725" cy="174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091" cy="176802"/>
                    </a:xfrm>
                    <a:prstGeom prst="rect">
                      <a:avLst/>
                    </a:prstGeom>
                  </pic:spPr>
                </pic:pic>
              </a:graphicData>
            </a:graphic>
          </wp:inline>
        </w:drawing>
      </w:r>
      <w:r w:rsidR="00AB09A2">
        <w:rPr>
          <w:rFonts w:ascii="宋体" w:eastAsia="宋体" w:hAnsi="宋体" w:hint="eastAsia"/>
        </w:rPr>
        <w:t>表示</w:t>
      </w:r>
      <w:r w:rsidRPr="00715E43">
        <w:rPr>
          <w:rFonts w:ascii="宋体" w:eastAsia="宋体" w:hAnsi="宋体"/>
        </w:rPr>
        <w:t>第</w:t>
      </w:r>
      <w:r w:rsidR="005C7493">
        <w:rPr>
          <w:rFonts w:ascii="宋体" w:eastAsia="宋体" w:hAnsi="宋体" w:hint="eastAsia"/>
        </w:rPr>
        <w:t>m</w:t>
      </w:r>
      <w:proofErr w:type="gramStart"/>
      <w:r w:rsidRPr="00715E43">
        <w:rPr>
          <w:rFonts w:ascii="宋体" w:eastAsia="宋体" w:hAnsi="宋体"/>
        </w:rPr>
        <w:t>个</w:t>
      </w:r>
      <w:proofErr w:type="gramEnd"/>
      <w:r w:rsidRPr="00715E43">
        <w:rPr>
          <w:rFonts w:ascii="宋体" w:eastAsia="宋体" w:hAnsi="宋体"/>
        </w:rPr>
        <w:t>mini-batch。</w:t>
      </w:r>
      <w:r w:rsidR="00AB09A2" w:rsidRPr="00A32072">
        <w:rPr>
          <w:rFonts w:ascii="宋体" w:eastAsia="宋体" w:hAnsi="宋体" w:hint="eastAsia"/>
        </w:rPr>
        <w:t>可以看出两点：1）正则约束对出现的特征频次有关，出现</w:t>
      </w:r>
      <w:proofErr w:type="gramStart"/>
      <w:r w:rsidR="00AB09A2" w:rsidRPr="00A32072">
        <w:rPr>
          <w:rFonts w:ascii="宋体" w:eastAsia="宋体" w:hAnsi="宋体" w:hint="eastAsia"/>
        </w:rPr>
        <w:t>频次越</w:t>
      </w:r>
      <w:proofErr w:type="gramEnd"/>
      <w:r w:rsidR="00AB09A2" w:rsidRPr="00A32072">
        <w:rPr>
          <w:rFonts w:ascii="宋体" w:eastAsia="宋体" w:hAnsi="宋体" w:hint="eastAsia"/>
        </w:rPr>
        <w:t>多正则化化约束越强，反正相同。2）该方法通过自适应的学习方式减少了部分的计算开销。</w:t>
      </w:r>
    </w:p>
    <w:p w14:paraId="547E64C0" w14:textId="52F34B58" w:rsidR="007E37DD" w:rsidRPr="00A32072" w:rsidRDefault="007E37DD" w:rsidP="005648E6">
      <w:pPr>
        <w:ind w:firstLine="420"/>
        <w:rPr>
          <w:rFonts w:ascii="宋体" w:eastAsia="宋体" w:hAnsi="宋体"/>
        </w:rPr>
      </w:pPr>
      <w:r w:rsidRPr="00A32072">
        <w:rPr>
          <w:rFonts w:ascii="宋体" w:eastAsia="宋体" w:hAnsi="宋体" w:hint="eastAsia"/>
        </w:rPr>
        <w:t>令</w:t>
      </w:r>
      <w:proofErr w:type="spellStart"/>
      <w:r w:rsidRPr="00A32072">
        <w:rPr>
          <w:rFonts w:ascii="宋体" w:eastAsia="宋体" w:hAnsi="宋体"/>
        </w:rPr>
        <w:t>amj</w:t>
      </w:r>
      <w:proofErr w:type="spellEnd"/>
      <w:r w:rsidRPr="00A32072">
        <w:rPr>
          <w:rFonts w:ascii="宋体" w:eastAsia="宋体" w:hAnsi="宋体"/>
        </w:rPr>
        <w:t>表示</w:t>
      </w:r>
      <w:r w:rsidR="006D5947" w:rsidRPr="00A32072">
        <w:rPr>
          <w:rFonts w:ascii="宋体" w:eastAsia="宋体" w:hAnsi="宋体" w:hint="eastAsia"/>
        </w:rPr>
        <w:t>第</w:t>
      </w:r>
      <w:r w:rsidR="006D5947" w:rsidRPr="00A32072">
        <w:rPr>
          <w:rFonts w:ascii="宋体" w:eastAsia="宋体" w:hAnsi="宋体"/>
        </w:rPr>
        <w:t>m批次</w:t>
      </w:r>
      <w:r w:rsidR="006D5947" w:rsidRPr="00A32072">
        <w:rPr>
          <w:rFonts w:ascii="宋体" w:eastAsia="宋体" w:hAnsi="宋体" w:hint="eastAsia"/>
        </w:rPr>
        <w:t>（</w:t>
      </w:r>
      <w:proofErr w:type="spellStart"/>
      <w:r w:rsidR="006D5947" w:rsidRPr="00A32072">
        <w:rPr>
          <w:rFonts w:ascii="宋体" w:eastAsia="宋体" w:hAnsi="宋体"/>
        </w:rPr>
        <w:t>Bm</w:t>
      </w:r>
      <w:proofErr w:type="spellEnd"/>
      <w:r w:rsidR="006D5947" w:rsidRPr="00A32072">
        <w:rPr>
          <w:rFonts w:ascii="宋体" w:eastAsia="宋体" w:hAnsi="宋体" w:hint="eastAsia"/>
        </w:rPr>
        <w:t>）</w:t>
      </w:r>
      <w:r w:rsidR="006D5947" w:rsidRPr="00A32072">
        <w:rPr>
          <w:rFonts w:ascii="宋体" w:eastAsia="宋体" w:hAnsi="宋体"/>
        </w:rPr>
        <w:t>中含有特征</w:t>
      </w:r>
      <w:r w:rsidR="00475626" w:rsidRPr="00A32072">
        <w:rPr>
          <w:rFonts w:ascii="宋体" w:eastAsia="宋体" w:hAnsi="宋体"/>
        </w:rPr>
        <w:t>j</w:t>
      </w:r>
      <w:r w:rsidR="006D5947" w:rsidRPr="00A32072">
        <w:rPr>
          <w:rFonts w:ascii="宋体" w:eastAsia="宋体" w:hAnsi="宋体"/>
        </w:rPr>
        <w:t>的样本至少出现过一次</w:t>
      </w:r>
      <w:r w:rsidRPr="00A32072">
        <w:rPr>
          <w:rFonts w:ascii="宋体" w:eastAsia="宋体" w:hAnsi="宋体"/>
        </w:rPr>
        <w:t>，</w:t>
      </w:r>
      <w:r w:rsidR="0076104F" w:rsidRPr="00A32072">
        <w:rPr>
          <w:rFonts w:ascii="宋体" w:eastAsia="宋体" w:hAnsi="宋体" w:hint="eastAsia"/>
        </w:rPr>
        <w:t>其公式如下：</w:t>
      </w:r>
      <w:r w:rsidR="00B7304D" w:rsidRPr="00A32072">
        <w:rPr>
          <w:rFonts w:ascii="宋体" w:eastAsia="宋体" w:hAnsi="宋体"/>
        </w:rPr>
        <w:t xml:space="preserve"> </w:t>
      </w:r>
    </w:p>
    <w:p w14:paraId="737791CE" w14:textId="1222386E" w:rsidR="00692E31" w:rsidRPr="00881493" w:rsidRDefault="00692E31" w:rsidP="00967837">
      <w:pPr>
        <w:jc w:val="center"/>
        <w:rPr>
          <w:rFonts w:ascii="宋体" w:eastAsia="宋体" w:hAnsi="宋体"/>
          <w:szCs w:val="21"/>
        </w:rPr>
      </w:pPr>
      <w:r>
        <w:rPr>
          <w:noProof/>
        </w:rPr>
        <w:drawing>
          <wp:inline distT="0" distB="0" distL="0" distR="0" wp14:anchorId="45DB899C" wp14:editId="428B2940">
            <wp:extent cx="2235200" cy="3674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35200" cy="367430"/>
                    </a:xfrm>
                    <a:prstGeom prst="rect">
                      <a:avLst/>
                    </a:prstGeom>
                  </pic:spPr>
                </pic:pic>
              </a:graphicData>
            </a:graphic>
          </wp:inline>
        </w:drawing>
      </w:r>
    </w:p>
    <w:p w14:paraId="35B03C59" w14:textId="2EA25AF0" w:rsidR="00715E43" w:rsidRPr="00715E43" w:rsidRDefault="00777355" w:rsidP="00832B86">
      <w:pPr>
        <w:ind w:firstLine="420"/>
        <w:rPr>
          <w:rFonts w:ascii="宋体" w:eastAsia="宋体" w:hAnsi="宋体"/>
        </w:rPr>
      </w:pPr>
      <w:r w:rsidRPr="00A32072">
        <w:rPr>
          <w:rFonts w:ascii="宋体" w:eastAsia="宋体" w:hAnsi="宋体"/>
          <w:noProof/>
        </w:rPr>
        <w:drawing>
          <wp:inline distT="0" distB="0" distL="0" distR="0" wp14:anchorId="4BF4A02A" wp14:editId="0AC847F2">
            <wp:extent cx="209551" cy="162982"/>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5345" cy="167489"/>
                    </a:xfrm>
                    <a:prstGeom prst="rect">
                      <a:avLst/>
                    </a:prstGeom>
                  </pic:spPr>
                </pic:pic>
              </a:graphicData>
            </a:graphic>
          </wp:inline>
        </w:drawing>
      </w:r>
      <w:r w:rsidR="00E84C44" w:rsidRPr="00E84C44">
        <w:rPr>
          <w:rFonts w:ascii="宋体" w:eastAsia="宋体" w:hAnsi="宋体" w:hint="eastAsia"/>
        </w:rPr>
        <w:t>表示的是特征</w:t>
      </w:r>
      <w:r w:rsidR="00E84C44" w:rsidRPr="00E84C44">
        <w:rPr>
          <w:rFonts w:ascii="宋体" w:eastAsia="宋体" w:hAnsi="宋体"/>
        </w:rPr>
        <w:t xml:space="preserve">j在mini-batch </w:t>
      </w:r>
      <w:proofErr w:type="spellStart"/>
      <w:r w:rsidR="00E84C44" w:rsidRPr="00E84C44">
        <w:rPr>
          <w:rFonts w:ascii="宋体" w:eastAsia="宋体" w:hAnsi="宋体"/>
        </w:rPr>
        <w:t>Bm</w:t>
      </w:r>
      <w:proofErr w:type="spellEnd"/>
      <w:r w:rsidR="00E84C44" w:rsidRPr="00E84C44">
        <w:rPr>
          <w:rFonts w:ascii="宋体" w:eastAsia="宋体" w:hAnsi="宋体"/>
        </w:rPr>
        <w:t>中至少出现过一次。</w:t>
      </w:r>
      <w:r w:rsidR="00531DE6" w:rsidRPr="00531DE6">
        <w:rPr>
          <w:rFonts w:ascii="宋体" w:eastAsia="宋体" w:hAnsi="宋体"/>
        </w:rPr>
        <w:t>将</w:t>
      </w:r>
      <w:r w:rsidR="00166B12" w:rsidRPr="00A32072">
        <w:rPr>
          <w:rFonts w:ascii="宋体" w:eastAsia="宋体" w:hAnsi="宋体"/>
          <w:noProof/>
        </w:rPr>
        <w:drawing>
          <wp:inline distT="0" distB="0" distL="0" distR="0" wp14:anchorId="2587716C" wp14:editId="5816F39B">
            <wp:extent cx="209551" cy="162982"/>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5345" cy="167489"/>
                    </a:xfrm>
                    <a:prstGeom prst="rect">
                      <a:avLst/>
                    </a:prstGeom>
                  </pic:spPr>
                </pic:pic>
              </a:graphicData>
            </a:graphic>
          </wp:inline>
        </w:drawing>
      </w:r>
      <w:r w:rsidR="00531DE6" w:rsidRPr="00531DE6">
        <w:rPr>
          <w:rFonts w:ascii="宋体" w:eastAsia="宋体" w:hAnsi="宋体"/>
        </w:rPr>
        <w:t>代入</w:t>
      </w:r>
      <w:r w:rsidR="0095090E">
        <w:rPr>
          <w:rFonts w:ascii="宋体" w:eastAsia="宋体" w:hAnsi="宋体" w:hint="eastAsia"/>
        </w:rPr>
        <w:t>上面公式</w:t>
      </w:r>
      <w:r w:rsidR="00531DE6" w:rsidRPr="00531DE6">
        <w:rPr>
          <w:rFonts w:ascii="宋体" w:eastAsia="宋体" w:hAnsi="宋体"/>
        </w:rPr>
        <w:t>，</w:t>
      </w:r>
      <w:r w:rsidR="0095090E">
        <w:rPr>
          <w:rFonts w:ascii="宋体" w:eastAsia="宋体" w:hAnsi="宋体" w:hint="eastAsia"/>
        </w:rPr>
        <w:t>使</w:t>
      </w:r>
      <w:r w:rsidR="003143A1" w:rsidRPr="00A32072">
        <w:rPr>
          <w:rFonts w:ascii="宋体" w:eastAsia="宋体" w:hAnsi="宋体"/>
        </w:rPr>
        <w:t>用最大值来代替求和，用速度换取精度</w:t>
      </w:r>
      <w:r w:rsidR="003143A1" w:rsidRPr="00A32072">
        <w:rPr>
          <w:rFonts w:ascii="宋体" w:eastAsia="宋体" w:hAnsi="宋体" w:hint="eastAsia"/>
        </w:rPr>
        <w:t>，</w:t>
      </w:r>
      <w:r w:rsidR="003143A1" w:rsidRPr="00A32072">
        <w:rPr>
          <w:rFonts w:ascii="宋体" w:eastAsia="宋体" w:hAnsi="宋体"/>
        </w:rPr>
        <w:t>可以近似如下</w:t>
      </w:r>
      <w:r w:rsidR="00715E43" w:rsidRPr="00715E43">
        <w:rPr>
          <w:rFonts w:ascii="宋体" w:eastAsia="宋体" w:hAnsi="宋体" w:hint="eastAsia"/>
        </w:rPr>
        <w:t>：</w:t>
      </w:r>
    </w:p>
    <w:p w14:paraId="4507FF9E" w14:textId="38DA28A8" w:rsidR="00715E43" w:rsidRPr="00B50CF6" w:rsidRDefault="00B50CF6" w:rsidP="00B50CF6">
      <w:pPr>
        <w:jc w:val="center"/>
        <w:rPr>
          <w:rFonts w:ascii="宋体" w:eastAsia="宋体" w:hAnsi="宋体"/>
        </w:rPr>
      </w:pPr>
      <w:r>
        <w:rPr>
          <w:noProof/>
        </w:rPr>
        <w:drawing>
          <wp:inline distT="0" distB="0" distL="0" distR="0" wp14:anchorId="24568608" wp14:editId="19518526">
            <wp:extent cx="1778000" cy="43748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0292" cy="450356"/>
                    </a:xfrm>
                    <a:prstGeom prst="rect">
                      <a:avLst/>
                    </a:prstGeom>
                  </pic:spPr>
                </pic:pic>
              </a:graphicData>
            </a:graphic>
          </wp:inline>
        </w:drawing>
      </w:r>
    </w:p>
    <w:p w14:paraId="3FC10E64" w14:textId="6E3F3005" w:rsidR="00715E43" w:rsidRPr="00715E43" w:rsidRDefault="00230457" w:rsidP="005F1315">
      <w:pPr>
        <w:ind w:firstLine="420"/>
        <w:rPr>
          <w:rFonts w:ascii="宋体" w:eastAsia="宋体" w:hAnsi="宋体"/>
        </w:rPr>
      </w:pPr>
      <w:r w:rsidRPr="00230457">
        <w:rPr>
          <w:rFonts w:ascii="宋体" w:eastAsia="宋体" w:hAnsi="宋体" w:hint="eastAsia"/>
        </w:rPr>
        <w:t>此时，我们便得到了一个</w:t>
      </w:r>
      <w:r w:rsidRPr="00230457">
        <w:rPr>
          <w:rFonts w:ascii="宋体" w:eastAsia="宋体" w:hAnsi="宋体"/>
        </w:rPr>
        <w:t xml:space="preserve"> L2 正则化的近似计算解。</w:t>
      </w:r>
      <w:r w:rsidR="00715E43" w:rsidRPr="00715E43">
        <w:rPr>
          <w:rFonts w:ascii="宋体" w:eastAsia="宋体" w:hAnsi="宋体" w:hint="eastAsia"/>
        </w:rPr>
        <w:t>特征</w:t>
      </w:r>
      <w:r w:rsidR="00FF3F63">
        <w:rPr>
          <w:rFonts w:ascii="宋体" w:eastAsia="宋体" w:hAnsi="宋体" w:hint="eastAsia"/>
        </w:rPr>
        <w:t>j</w:t>
      </w:r>
      <w:r w:rsidR="00715E43" w:rsidRPr="00715E43">
        <w:rPr>
          <w:rFonts w:ascii="宋体" w:eastAsia="宋体" w:hAnsi="宋体" w:hint="eastAsia"/>
        </w:rPr>
        <w:t>的</w:t>
      </w:r>
      <w:r w:rsidR="00715E43" w:rsidRPr="00715E43">
        <w:rPr>
          <w:rFonts w:ascii="宋体" w:eastAsia="宋体" w:hAnsi="宋体"/>
        </w:rPr>
        <w:t>embedding权重的梯度</w:t>
      </w:r>
      <w:r w:rsidR="000E48FE">
        <w:rPr>
          <w:rFonts w:ascii="宋体" w:eastAsia="宋体" w:hAnsi="宋体" w:hint="eastAsia"/>
        </w:rPr>
        <w:t>更新</w:t>
      </w:r>
      <w:r w:rsidR="000E48FE">
        <w:rPr>
          <w:rFonts w:ascii="宋体" w:eastAsia="宋体" w:hAnsi="宋体"/>
        </w:rPr>
        <w:t>公式如下</w:t>
      </w:r>
      <w:r w:rsidR="00A076C6">
        <w:rPr>
          <w:rFonts w:ascii="宋体" w:eastAsia="宋体" w:hAnsi="宋体" w:hint="eastAsia"/>
        </w:rPr>
        <w:t>(</w:t>
      </w:r>
      <w:r w:rsidR="00A076C6" w:rsidRPr="00A076C6">
        <w:rPr>
          <w:rFonts w:ascii="宋体" w:eastAsia="宋体" w:hAnsi="宋体" w:hint="eastAsia"/>
        </w:rPr>
        <w:t>第</w:t>
      </w:r>
      <w:r w:rsidR="00A076C6" w:rsidRPr="00A076C6">
        <w:rPr>
          <w:rFonts w:ascii="宋体" w:eastAsia="宋体" w:hAnsi="宋体"/>
        </w:rPr>
        <w:t>m</w:t>
      </w:r>
      <w:proofErr w:type="gramStart"/>
      <w:r w:rsidR="00A076C6" w:rsidRPr="00A076C6">
        <w:rPr>
          <w:rFonts w:ascii="宋体" w:eastAsia="宋体" w:hAnsi="宋体"/>
        </w:rPr>
        <w:t>个</w:t>
      </w:r>
      <w:proofErr w:type="spellStart"/>
      <w:proofErr w:type="gramEnd"/>
      <w:r w:rsidR="00A076C6" w:rsidRPr="00A076C6">
        <w:rPr>
          <w:rFonts w:ascii="宋体" w:eastAsia="宋体" w:hAnsi="宋体"/>
        </w:rPr>
        <w:t>bantch</w:t>
      </w:r>
      <w:proofErr w:type="spellEnd"/>
      <w:r w:rsidR="00A076C6" w:rsidRPr="00A076C6">
        <w:rPr>
          <w:rFonts w:ascii="宋体" w:eastAsia="宋体" w:hAnsi="宋体"/>
        </w:rPr>
        <w:t xml:space="preserve"> 中embedding的权重w的更新方式应该为：</w:t>
      </w:r>
      <w:r w:rsidR="00A076C6">
        <w:rPr>
          <w:rFonts w:ascii="宋体" w:eastAsia="宋体" w:hAnsi="宋体"/>
        </w:rPr>
        <w:t>)</w:t>
      </w:r>
      <w:r w:rsidR="00715E43" w:rsidRPr="00715E43">
        <w:rPr>
          <w:rFonts w:ascii="宋体" w:eastAsia="宋体" w:hAnsi="宋体"/>
        </w:rPr>
        <w:t>：</w:t>
      </w:r>
    </w:p>
    <w:p w14:paraId="6C51F1C9" w14:textId="043E79E9" w:rsidR="00715E43" w:rsidRPr="00715E43" w:rsidRDefault="00C474B2" w:rsidP="00C85488">
      <w:pPr>
        <w:jc w:val="center"/>
        <w:rPr>
          <w:rFonts w:ascii="宋体" w:eastAsia="宋体" w:hAnsi="宋体"/>
        </w:rPr>
      </w:pPr>
      <w:r>
        <w:rPr>
          <w:noProof/>
        </w:rPr>
        <w:drawing>
          <wp:inline distT="0" distB="0" distL="0" distR="0" wp14:anchorId="6BD78867" wp14:editId="1DE1FDED">
            <wp:extent cx="3348762" cy="54186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2751" cy="555456"/>
                    </a:xfrm>
                    <a:prstGeom prst="rect">
                      <a:avLst/>
                    </a:prstGeom>
                  </pic:spPr>
                </pic:pic>
              </a:graphicData>
            </a:graphic>
          </wp:inline>
        </w:drawing>
      </w:r>
    </w:p>
    <w:p w14:paraId="5BA05369" w14:textId="179BF416" w:rsidR="00D35A79" w:rsidRDefault="00C57E65" w:rsidP="00715E43">
      <w:pPr>
        <w:rPr>
          <w:rFonts w:ascii="宋体" w:eastAsia="宋体" w:hAnsi="宋体"/>
        </w:rPr>
      </w:pPr>
      <w:r>
        <w:rPr>
          <w:rFonts w:ascii="宋体" w:eastAsia="宋体" w:hAnsi="宋体"/>
        </w:rPr>
        <w:t>其中</w:t>
      </w:r>
      <w:r>
        <w:rPr>
          <w:noProof/>
        </w:rPr>
        <w:drawing>
          <wp:inline distT="0" distB="0" distL="0" distR="0" wp14:anchorId="6210AC5A" wp14:editId="34B0DD7A">
            <wp:extent cx="185208" cy="155336"/>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639" cy="159052"/>
                    </a:xfrm>
                    <a:prstGeom prst="rect">
                      <a:avLst/>
                    </a:prstGeom>
                  </pic:spPr>
                </pic:pic>
              </a:graphicData>
            </a:graphic>
          </wp:inline>
        </w:drawing>
      </w:r>
      <w:r w:rsidR="00436FF8">
        <w:rPr>
          <w:rFonts w:ascii="宋体" w:eastAsia="宋体" w:hAnsi="宋体" w:hint="eastAsia"/>
        </w:rPr>
        <w:t>表示</w:t>
      </w:r>
      <w:r w:rsidR="00436FF8">
        <w:rPr>
          <w:rFonts w:ascii="宋体" w:eastAsia="宋体" w:hAnsi="宋体"/>
        </w:rPr>
        <w:t>第</w:t>
      </w:r>
      <w:r>
        <w:rPr>
          <w:rFonts w:ascii="宋体" w:eastAsia="宋体" w:hAnsi="宋体"/>
        </w:rPr>
        <w:t>j</w:t>
      </w:r>
      <w:proofErr w:type="gramStart"/>
      <w:r w:rsidR="00436FF8">
        <w:rPr>
          <w:rFonts w:ascii="宋体" w:eastAsia="宋体" w:hAnsi="宋体"/>
        </w:rPr>
        <w:t>维特征</w:t>
      </w:r>
      <w:r w:rsidR="00CD1613">
        <w:rPr>
          <w:rFonts w:ascii="宋体" w:eastAsia="宋体" w:hAnsi="宋体" w:hint="eastAsia"/>
        </w:rPr>
        <w:t>的</w:t>
      </w:r>
      <w:r w:rsidR="00CD1613">
        <w:rPr>
          <w:rFonts w:ascii="宋体" w:eastAsia="宋体" w:hAnsi="宋体"/>
        </w:rPr>
        <w:t>非零</w:t>
      </w:r>
      <w:proofErr w:type="gramEnd"/>
      <w:r w:rsidR="00CD1613">
        <w:rPr>
          <w:rFonts w:ascii="宋体" w:eastAsia="宋体" w:hAnsi="宋体"/>
        </w:rPr>
        <w:t>频次</w:t>
      </w:r>
      <w:r w:rsidR="00C61B6F">
        <w:rPr>
          <w:rFonts w:ascii="宋体" w:eastAsia="宋体" w:hAnsi="宋体" w:hint="eastAsia"/>
        </w:rPr>
        <w:t>。</w:t>
      </w:r>
    </w:p>
    <w:p w14:paraId="2A3975A1" w14:textId="0E2039E6" w:rsidR="00C61B6F" w:rsidRPr="00C61B6F" w:rsidRDefault="00ED443A" w:rsidP="009D5CC7">
      <w:pPr>
        <w:ind w:firstLine="420"/>
        <w:rPr>
          <w:rFonts w:ascii="宋体" w:eastAsia="宋体" w:hAnsi="宋体"/>
        </w:rPr>
      </w:pPr>
      <w:r>
        <w:rPr>
          <w:rFonts w:ascii="宋体" w:eastAsia="宋体" w:hAnsi="宋体" w:hint="eastAsia"/>
        </w:rPr>
        <w:t>与</w:t>
      </w:r>
      <w:r w:rsidR="00C61B6F" w:rsidRPr="00C61B6F">
        <w:rPr>
          <w:rFonts w:ascii="宋体" w:eastAsia="宋体" w:hAnsi="宋体" w:hint="eastAsia"/>
        </w:rPr>
        <w:t>传统的梯度更新方式</w:t>
      </w:r>
      <w:r>
        <w:rPr>
          <w:rFonts w:ascii="宋体" w:eastAsia="宋体" w:hAnsi="宋体" w:hint="eastAsia"/>
        </w:rPr>
        <w:t>的区别在于</w:t>
      </w:r>
      <w:r w:rsidR="00C61B6F" w:rsidRPr="00C61B6F">
        <w:rPr>
          <w:rFonts w:ascii="宋体" w:eastAsia="宋体" w:hAnsi="宋体" w:hint="eastAsia"/>
        </w:rPr>
        <w:t>：</w:t>
      </w:r>
    </w:p>
    <w:p w14:paraId="796275DB" w14:textId="69FBD77B" w:rsidR="00C61B6F" w:rsidRPr="002F6112" w:rsidRDefault="00C61B6F" w:rsidP="002F6112">
      <w:pPr>
        <w:pStyle w:val="a4"/>
        <w:numPr>
          <w:ilvl w:val="0"/>
          <w:numId w:val="7"/>
        </w:numPr>
        <w:ind w:firstLineChars="0"/>
        <w:rPr>
          <w:rFonts w:ascii="宋体" w:eastAsia="宋体" w:hAnsi="宋体"/>
        </w:rPr>
      </w:pPr>
      <w:r w:rsidRPr="002F6112">
        <w:rPr>
          <w:rFonts w:ascii="宋体" w:eastAsia="宋体" w:hAnsi="宋体" w:hint="eastAsia"/>
        </w:rPr>
        <w:t>过滤频次为</w:t>
      </w:r>
      <w:r w:rsidR="008308DE" w:rsidRPr="002F6112">
        <w:rPr>
          <w:rFonts w:ascii="宋体" w:eastAsia="宋体" w:hAnsi="宋体"/>
        </w:rPr>
        <w:t>0</w:t>
      </w:r>
      <w:r w:rsidRPr="002F6112">
        <w:rPr>
          <w:rFonts w:ascii="宋体" w:eastAsia="宋体" w:hAnsi="宋体"/>
        </w:rPr>
        <w:t>的特征，仅计算出现在第 m 次 Mini-Batch 中的特征参数；</w:t>
      </w:r>
    </w:p>
    <w:p w14:paraId="058B9D84" w14:textId="22561A13" w:rsidR="00837C06" w:rsidRPr="00B17B8B" w:rsidRDefault="00C61B6F" w:rsidP="00C44573">
      <w:pPr>
        <w:pStyle w:val="a4"/>
        <w:numPr>
          <w:ilvl w:val="0"/>
          <w:numId w:val="7"/>
        </w:numPr>
        <w:ind w:firstLineChars="0"/>
        <w:rPr>
          <w:rFonts w:ascii="宋体" w:eastAsia="宋体" w:hAnsi="宋体"/>
        </w:rPr>
      </w:pPr>
      <w:r w:rsidRPr="002F6112">
        <w:rPr>
          <w:rFonts w:ascii="宋体" w:eastAsia="宋体" w:hAnsi="宋体" w:hint="eastAsia"/>
        </w:rPr>
        <w:t>考虑特征出现的频率，</w:t>
      </w:r>
      <w:proofErr w:type="gramStart"/>
      <w:r w:rsidRPr="002F6112">
        <w:rPr>
          <w:rFonts w:ascii="宋体" w:eastAsia="宋体" w:hAnsi="宋体" w:hint="eastAsia"/>
        </w:rPr>
        <w:t>频次越</w:t>
      </w:r>
      <w:proofErr w:type="gramEnd"/>
      <w:r w:rsidRPr="002F6112">
        <w:rPr>
          <w:rFonts w:ascii="宋体" w:eastAsia="宋体" w:hAnsi="宋体" w:hint="eastAsia"/>
        </w:rPr>
        <w:t>高，</w:t>
      </w:r>
      <w:r w:rsidR="00A32072" w:rsidRPr="00482001">
        <w:rPr>
          <w:rFonts w:ascii="宋体" w:eastAsia="宋体" w:hAnsi="宋体" w:hint="eastAsia"/>
        </w:rPr>
        <w:t>给与较小的正则化强度</w:t>
      </w:r>
      <w:r w:rsidRPr="002F6112">
        <w:rPr>
          <w:rFonts w:ascii="宋体" w:eastAsia="宋体" w:hAnsi="宋体" w:hint="eastAsia"/>
        </w:rPr>
        <w:t>；</w:t>
      </w:r>
      <w:proofErr w:type="gramStart"/>
      <w:r w:rsidRPr="002F6112">
        <w:rPr>
          <w:rFonts w:ascii="宋体" w:eastAsia="宋体" w:hAnsi="宋体" w:hint="eastAsia"/>
        </w:rPr>
        <w:t>频次越</w:t>
      </w:r>
      <w:proofErr w:type="gramEnd"/>
      <w:r w:rsidRPr="002F6112">
        <w:rPr>
          <w:rFonts w:ascii="宋体" w:eastAsia="宋体" w:hAnsi="宋体" w:hint="eastAsia"/>
        </w:rPr>
        <w:t>低，</w:t>
      </w:r>
      <w:r w:rsidR="00A43164" w:rsidRPr="00482001">
        <w:rPr>
          <w:rFonts w:ascii="宋体" w:eastAsia="宋体" w:hAnsi="宋体" w:hint="eastAsia"/>
        </w:rPr>
        <w:t>给予较大的正则化强度</w:t>
      </w:r>
      <w:r w:rsidRPr="002F6112">
        <w:rPr>
          <w:rFonts w:ascii="宋体" w:eastAsia="宋体" w:hAnsi="宋体" w:hint="eastAsia"/>
        </w:rPr>
        <w:t>。</w:t>
      </w:r>
    </w:p>
    <w:p w14:paraId="3738BF83" w14:textId="0A3CDABE" w:rsidR="00715E43" w:rsidRPr="00715E43" w:rsidRDefault="00715E43" w:rsidP="00832F4A">
      <w:pPr>
        <w:pStyle w:val="2"/>
      </w:pPr>
      <w:r w:rsidRPr="00715E43">
        <w:lastRenderedPageBreak/>
        <w:t>Data Adaptive Activation Function</w:t>
      </w:r>
    </w:p>
    <w:p w14:paraId="3EA30681" w14:textId="4D04536D" w:rsidR="00826DFC" w:rsidRDefault="00621A42" w:rsidP="00D6180D">
      <w:pPr>
        <w:pStyle w:val="3"/>
      </w:pPr>
      <w:r>
        <w:rPr>
          <w:rFonts w:hint="eastAsia"/>
        </w:rPr>
        <w:t>从</w:t>
      </w:r>
      <w:proofErr w:type="spellStart"/>
      <w:r>
        <w:rPr>
          <w:rFonts w:hint="eastAsia"/>
        </w:rPr>
        <w:t>ReLU</w:t>
      </w:r>
      <w:proofErr w:type="spellEnd"/>
      <w:r>
        <w:rPr>
          <w:rFonts w:hint="eastAsia"/>
        </w:rPr>
        <w:t>到</w:t>
      </w:r>
      <w:proofErr w:type="spellStart"/>
      <w:r w:rsidRPr="005C6C88">
        <w:t>PR</w:t>
      </w:r>
      <w:r>
        <w:rPr>
          <w:rFonts w:hint="eastAsia"/>
        </w:rPr>
        <w:t>e</w:t>
      </w:r>
      <w:r w:rsidRPr="005C6C88">
        <w:t>LU</w:t>
      </w:r>
      <w:proofErr w:type="spellEnd"/>
    </w:p>
    <w:p w14:paraId="25927F71" w14:textId="60FC9B05" w:rsidR="0003793B" w:rsidRDefault="004B3059" w:rsidP="00566159">
      <w:pPr>
        <w:ind w:firstLine="420"/>
        <w:rPr>
          <w:rFonts w:ascii="宋体" w:eastAsia="宋体" w:hAnsi="宋体"/>
        </w:rPr>
      </w:pPr>
      <w:proofErr w:type="spellStart"/>
      <w:r w:rsidRPr="005C6C88">
        <w:rPr>
          <w:rFonts w:ascii="宋体" w:eastAsia="宋体" w:hAnsi="宋体"/>
        </w:rPr>
        <w:t>relu</w:t>
      </w:r>
      <w:proofErr w:type="spellEnd"/>
      <w:r w:rsidRPr="005C6C88">
        <w:rPr>
          <w:rFonts w:ascii="宋体" w:eastAsia="宋体" w:hAnsi="宋体"/>
        </w:rPr>
        <w:t xml:space="preserve">的公式为：y = max(0, </w:t>
      </w:r>
      <w:proofErr w:type="spellStart"/>
      <w:r w:rsidRPr="005C6C88">
        <w:rPr>
          <w:rFonts w:ascii="宋体" w:eastAsia="宋体" w:hAnsi="宋体"/>
        </w:rPr>
        <w:t>wx+b</w:t>
      </w:r>
      <w:proofErr w:type="spellEnd"/>
      <w:r w:rsidRPr="005C6C88">
        <w:rPr>
          <w:rFonts w:ascii="宋体" w:eastAsia="宋体" w:hAnsi="宋体"/>
        </w:rPr>
        <w:t>)</w:t>
      </w:r>
      <w:r w:rsidR="00490C53">
        <w:rPr>
          <w:rFonts w:ascii="宋体" w:eastAsia="宋体" w:hAnsi="宋体" w:hint="eastAsia"/>
        </w:rPr>
        <w:t>。</w:t>
      </w:r>
      <w:proofErr w:type="spellStart"/>
      <w:r w:rsidR="00777351" w:rsidRPr="00777351">
        <w:rPr>
          <w:rFonts w:ascii="宋体" w:eastAsia="宋体" w:hAnsi="宋体"/>
        </w:rPr>
        <w:t>Relu</w:t>
      </w:r>
      <w:proofErr w:type="spellEnd"/>
      <w:r w:rsidR="00777351" w:rsidRPr="00777351">
        <w:rPr>
          <w:rFonts w:ascii="宋体" w:eastAsia="宋体" w:hAnsi="宋体"/>
        </w:rPr>
        <w:t xml:space="preserve"> 激活函数</w:t>
      </w:r>
      <w:r w:rsidR="009C1449">
        <w:rPr>
          <w:rFonts w:ascii="宋体" w:eastAsia="宋体" w:hAnsi="宋体" w:hint="eastAsia"/>
        </w:rPr>
        <w:t>的图像</w:t>
      </w:r>
      <w:r w:rsidR="00777351" w:rsidRPr="00777351">
        <w:rPr>
          <w:rFonts w:ascii="宋体" w:eastAsia="宋体" w:hAnsi="宋体"/>
        </w:rPr>
        <w:t>如下：</w:t>
      </w:r>
    </w:p>
    <w:p w14:paraId="0E36280F" w14:textId="017A2C25" w:rsidR="005C1C83" w:rsidRDefault="00494F75" w:rsidP="003F7CEC">
      <w:pPr>
        <w:jc w:val="center"/>
        <w:rPr>
          <w:rFonts w:ascii="宋体" w:eastAsia="宋体" w:hAnsi="宋体"/>
        </w:rPr>
      </w:pPr>
      <w:r>
        <w:rPr>
          <w:noProof/>
        </w:rPr>
        <w:drawing>
          <wp:inline distT="0" distB="0" distL="0" distR="0" wp14:anchorId="46FC342C" wp14:editId="546A66AF">
            <wp:extent cx="1647825" cy="15240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47825" cy="1524000"/>
                    </a:xfrm>
                    <a:prstGeom prst="rect">
                      <a:avLst/>
                    </a:prstGeom>
                  </pic:spPr>
                </pic:pic>
              </a:graphicData>
            </a:graphic>
          </wp:inline>
        </w:drawing>
      </w:r>
    </w:p>
    <w:p w14:paraId="3F7F9559" w14:textId="345B7477" w:rsidR="00454D39" w:rsidRDefault="00076D0D" w:rsidP="001C7B20">
      <w:pPr>
        <w:ind w:firstLine="420"/>
        <w:rPr>
          <w:rFonts w:ascii="宋体" w:eastAsia="宋体" w:hAnsi="宋体"/>
        </w:rPr>
      </w:pPr>
      <w:proofErr w:type="spellStart"/>
      <w:r w:rsidRPr="00076D0D">
        <w:rPr>
          <w:rFonts w:ascii="宋体" w:eastAsia="宋体" w:hAnsi="宋体"/>
        </w:rPr>
        <w:t>Relu</w:t>
      </w:r>
      <w:proofErr w:type="spellEnd"/>
      <w:r w:rsidRPr="00076D0D">
        <w:rPr>
          <w:rFonts w:ascii="宋体" w:eastAsia="宋体" w:hAnsi="宋体"/>
        </w:rPr>
        <w:t xml:space="preserve"> 激活函数在值大于</w:t>
      </w:r>
      <w:r w:rsidR="00A21E56">
        <w:rPr>
          <w:rFonts w:ascii="宋体" w:eastAsia="宋体" w:hAnsi="宋体"/>
        </w:rPr>
        <w:t>0</w:t>
      </w:r>
      <w:r w:rsidRPr="00076D0D">
        <w:rPr>
          <w:rFonts w:ascii="宋体" w:eastAsia="宋体" w:hAnsi="宋体"/>
        </w:rPr>
        <w:t>时原样输出，小于</w:t>
      </w:r>
      <w:r w:rsidR="00C378AA">
        <w:rPr>
          <w:rFonts w:ascii="宋体" w:eastAsia="宋体" w:hAnsi="宋体"/>
        </w:rPr>
        <w:t>0</w:t>
      </w:r>
      <w:r w:rsidRPr="00076D0D">
        <w:rPr>
          <w:rFonts w:ascii="宋体" w:eastAsia="宋体" w:hAnsi="宋体"/>
        </w:rPr>
        <w:t>时输出为0。</w:t>
      </w:r>
      <w:r w:rsidR="00A21E56">
        <w:rPr>
          <w:rFonts w:ascii="宋体" w:eastAsia="宋体" w:hAnsi="宋体" w:hint="eastAsia"/>
        </w:rPr>
        <w:t>因此，</w:t>
      </w:r>
      <w:r w:rsidR="00A21E56" w:rsidRPr="005C6C88">
        <w:rPr>
          <w:rFonts w:ascii="宋体" w:eastAsia="宋体" w:hAnsi="宋体"/>
        </w:rPr>
        <w:t>当输入小于0时，网络</w:t>
      </w:r>
      <w:r w:rsidR="001C20AE">
        <w:rPr>
          <w:rFonts w:ascii="宋体" w:eastAsia="宋体" w:hAnsi="宋体"/>
        </w:rPr>
        <w:t>会</w:t>
      </w:r>
      <w:r w:rsidR="00A21E56" w:rsidRPr="005C6C88">
        <w:rPr>
          <w:rFonts w:ascii="宋体" w:eastAsia="宋体" w:hAnsi="宋体"/>
        </w:rPr>
        <w:t>停止更新</w:t>
      </w:r>
      <w:r w:rsidR="00751720">
        <w:rPr>
          <w:rFonts w:ascii="宋体" w:eastAsia="宋体" w:hAnsi="宋体" w:hint="eastAsia"/>
        </w:rPr>
        <w:t>，</w:t>
      </w:r>
      <w:r w:rsidR="00751720" w:rsidRPr="00076D0D">
        <w:rPr>
          <w:rFonts w:ascii="宋体" w:eastAsia="宋体" w:hAnsi="宋体"/>
        </w:rPr>
        <w:t>这样导致了许多网络节点的更新缓慢</w:t>
      </w:r>
      <w:r w:rsidR="00A21E56" w:rsidRPr="005C6C88">
        <w:rPr>
          <w:rFonts w:ascii="宋体" w:eastAsia="宋体" w:hAnsi="宋体"/>
        </w:rPr>
        <w:t>。</w:t>
      </w:r>
      <w:proofErr w:type="spellStart"/>
      <w:r w:rsidR="00A21E56" w:rsidRPr="005C6C88">
        <w:rPr>
          <w:rFonts w:ascii="宋体" w:eastAsia="宋体" w:hAnsi="宋体"/>
        </w:rPr>
        <w:t>PRelu</w:t>
      </w:r>
      <w:proofErr w:type="spellEnd"/>
      <w:r w:rsidR="0064733F">
        <w:rPr>
          <w:rFonts w:ascii="宋体" w:eastAsia="宋体" w:hAnsi="宋体" w:hint="eastAsia"/>
        </w:rPr>
        <w:t>（</w:t>
      </w:r>
      <w:r w:rsidR="005A6825">
        <w:rPr>
          <w:rFonts w:ascii="宋体" w:eastAsia="宋体" w:hAnsi="宋体"/>
        </w:rPr>
        <w:t>也称</w:t>
      </w:r>
      <w:r w:rsidR="0064733F" w:rsidRPr="00076D0D">
        <w:rPr>
          <w:rFonts w:ascii="宋体" w:eastAsia="宋体" w:hAnsi="宋体"/>
        </w:rPr>
        <w:t xml:space="preserve">Leaky </w:t>
      </w:r>
      <w:proofErr w:type="spellStart"/>
      <w:r w:rsidR="0064733F" w:rsidRPr="00076D0D">
        <w:rPr>
          <w:rFonts w:ascii="宋体" w:eastAsia="宋体" w:hAnsi="宋体"/>
        </w:rPr>
        <w:t>Relu</w:t>
      </w:r>
      <w:proofErr w:type="spellEnd"/>
      <w:r w:rsidR="0064733F">
        <w:rPr>
          <w:rFonts w:ascii="宋体" w:eastAsia="宋体" w:hAnsi="宋体" w:hint="eastAsia"/>
        </w:rPr>
        <w:t>）</w:t>
      </w:r>
      <w:r w:rsidR="00A21E56" w:rsidRPr="005C6C88">
        <w:rPr>
          <w:rFonts w:ascii="宋体" w:eastAsia="宋体" w:hAnsi="宋体"/>
        </w:rPr>
        <w:t>对公式进行了修改，使得输入小于0时输出不等于0</w:t>
      </w:r>
      <w:r w:rsidR="00A21E56">
        <w:rPr>
          <w:rFonts w:ascii="宋体" w:eastAsia="宋体" w:hAnsi="宋体" w:hint="eastAsia"/>
        </w:rPr>
        <w:t>。</w:t>
      </w:r>
      <w:proofErr w:type="spellStart"/>
      <w:r w:rsidR="00A21E56" w:rsidRPr="005C6C88">
        <w:rPr>
          <w:rFonts w:ascii="宋体" w:eastAsia="宋体" w:hAnsi="宋体"/>
        </w:rPr>
        <w:t>PRelu</w:t>
      </w:r>
      <w:proofErr w:type="spellEnd"/>
      <w:r w:rsidR="00A21E56">
        <w:rPr>
          <w:rFonts w:ascii="宋体" w:eastAsia="宋体" w:hAnsi="宋体" w:hint="eastAsia"/>
        </w:rPr>
        <w:t>的公式可以形式化如下：</w:t>
      </w:r>
    </w:p>
    <w:p w14:paraId="4E6EB29F" w14:textId="07C7598D" w:rsidR="00205603" w:rsidRDefault="00205603" w:rsidP="00301B98">
      <w:pPr>
        <w:jc w:val="center"/>
        <w:rPr>
          <w:rFonts w:ascii="宋体" w:eastAsia="宋体" w:hAnsi="宋体"/>
        </w:rPr>
      </w:pPr>
      <w:r>
        <w:rPr>
          <w:noProof/>
        </w:rPr>
        <w:drawing>
          <wp:inline distT="0" distB="0" distL="0" distR="0" wp14:anchorId="05C33D42" wp14:editId="2E11C7F2">
            <wp:extent cx="3767667" cy="490834"/>
            <wp:effectExtent l="0" t="0" r="4445"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5969" cy="501035"/>
                    </a:xfrm>
                    <a:prstGeom prst="rect">
                      <a:avLst/>
                    </a:prstGeom>
                  </pic:spPr>
                </pic:pic>
              </a:graphicData>
            </a:graphic>
          </wp:inline>
        </w:drawing>
      </w:r>
    </w:p>
    <w:p w14:paraId="4AAF8B31" w14:textId="37991692" w:rsidR="00060D63" w:rsidRDefault="00060D63" w:rsidP="00060D63">
      <w:pPr>
        <w:jc w:val="left"/>
        <w:rPr>
          <w:rFonts w:ascii="宋体" w:eastAsia="宋体" w:hAnsi="宋体"/>
        </w:rPr>
      </w:pPr>
      <w:r>
        <w:rPr>
          <w:rFonts w:ascii="宋体" w:eastAsia="宋体" w:hAnsi="宋体" w:hint="eastAsia"/>
        </w:rPr>
        <w:t>其中，</w:t>
      </w:r>
      <w:r w:rsidRPr="00A73882">
        <w:rPr>
          <w:rFonts w:ascii="宋体" w:eastAsia="宋体" w:hAnsi="宋体"/>
        </w:rPr>
        <w:t>p(s)是一个指示函数</w:t>
      </w:r>
      <w:r>
        <w:rPr>
          <w:rFonts w:ascii="宋体" w:eastAsia="宋体" w:hAnsi="宋体" w:hint="eastAsia"/>
        </w:rPr>
        <w:t>（也称控制函数）</w:t>
      </w:r>
      <w:r w:rsidRPr="00A73882">
        <w:rPr>
          <w:rFonts w:ascii="宋体" w:eastAsia="宋体" w:hAnsi="宋体"/>
        </w:rPr>
        <w:t>，当s&gt;0的时候等于1，s&lt;=0的时候等于0</w:t>
      </w:r>
      <w:r>
        <w:rPr>
          <w:rFonts w:ascii="宋体" w:eastAsia="宋体" w:hAnsi="宋体" w:hint="eastAsia"/>
        </w:rPr>
        <w:t>。</w:t>
      </w:r>
      <w:r>
        <w:rPr>
          <w:noProof/>
        </w:rPr>
        <w:drawing>
          <wp:inline distT="0" distB="0" distL="0" distR="0" wp14:anchorId="64E661B8" wp14:editId="753FC720">
            <wp:extent cx="106681" cy="88900"/>
            <wp:effectExtent l="0" t="0" r="762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09105" cy="90920"/>
                    </a:xfrm>
                    <a:prstGeom prst="rect">
                      <a:avLst/>
                    </a:prstGeom>
                  </pic:spPr>
                </pic:pic>
              </a:graphicData>
            </a:graphic>
          </wp:inline>
        </w:drawing>
      </w:r>
      <w:r>
        <w:rPr>
          <w:rFonts w:ascii="宋体" w:eastAsia="宋体" w:hAnsi="宋体" w:hint="eastAsia"/>
        </w:rPr>
        <w:t>是学习率</w:t>
      </w:r>
      <w:r w:rsidR="00236E51">
        <w:rPr>
          <w:rFonts w:ascii="宋体" w:eastAsia="宋体" w:hAnsi="宋体" w:hint="eastAsia"/>
        </w:rPr>
        <w:t>。</w:t>
      </w:r>
    </w:p>
    <w:p w14:paraId="0203BDE1" w14:textId="6829920A" w:rsidR="00EA747F" w:rsidRDefault="00076D0D" w:rsidP="001C7B20">
      <w:pPr>
        <w:ind w:firstLine="420"/>
        <w:rPr>
          <w:rFonts w:ascii="宋体" w:eastAsia="宋体" w:hAnsi="宋体"/>
        </w:rPr>
      </w:pPr>
      <w:proofErr w:type="spellStart"/>
      <w:r w:rsidRPr="00076D0D">
        <w:rPr>
          <w:rFonts w:ascii="宋体" w:eastAsia="宋体" w:hAnsi="宋体"/>
        </w:rPr>
        <w:t>PRelu</w:t>
      </w:r>
      <w:proofErr w:type="spellEnd"/>
      <w:r w:rsidR="004F1DF3">
        <w:rPr>
          <w:rFonts w:ascii="宋体" w:eastAsia="宋体" w:hAnsi="宋体"/>
        </w:rPr>
        <w:t>的函数图像</w:t>
      </w:r>
      <w:r w:rsidRPr="00076D0D">
        <w:rPr>
          <w:rFonts w:ascii="宋体" w:eastAsia="宋体" w:hAnsi="宋体"/>
        </w:rPr>
        <w:t>如下：</w:t>
      </w:r>
    </w:p>
    <w:p w14:paraId="3ACAC43A" w14:textId="64A89EBA" w:rsidR="00D249AD" w:rsidRDefault="00541D79" w:rsidP="00DB08EA">
      <w:pPr>
        <w:jc w:val="center"/>
        <w:rPr>
          <w:rFonts w:ascii="宋体" w:eastAsia="宋体" w:hAnsi="宋体"/>
        </w:rPr>
      </w:pPr>
      <w:r>
        <w:rPr>
          <w:noProof/>
        </w:rPr>
        <w:drawing>
          <wp:inline distT="0" distB="0" distL="0" distR="0" wp14:anchorId="33DE222F" wp14:editId="6BD22C07">
            <wp:extent cx="2009775" cy="17621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9775" cy="1762125"/>
                    </a:xfrm>
                    <a:prstGeom prst="rect">
                      <a:avLst/>
                    </a:prstGeom>
                  </pic:spPr>
                </pic:pic>
              </a:graphicData>
            </a:graphic>
          </wp:inline>
        </w:drawing>
      </w:r>
    </w:p>
    <w:p w14:paraId="0FD6AC08" w14:textId="0D919FEC" w:rsidR="00D249AD" w:rsidRDefault="00256361" w:rsidP="002B2944">
      <w:pPr>
        <w:ind w:firstLine="420"/>
        <w:rPr>
          <w:rFonts w:ascii="宋体" w:eastAsia="宋体" w:hAnsi="宋体"/>
        </w:rPr>
      </w:pPr>
      <w:proofErr w:type="spellStart"/>
      <w:r w:rsidRPr="005C6C88">
        <w:rPr>
          <w:rFonts w:ascii="宋体" w:eastAsia="宋体" w:hAnsi="宋体"/>
        </w:rPr>
        <w:t>PRelu</w:t>
      </w:r>
      <w:proofErr w:type="spellEnd"/>
      <w:r>
        <w:rPr>
          <w:rFonts w:ascii="宋体" w:eastAsia="宋体" w:hAnsi="宋体"/>
        </w:rPr>
        <w:t>激活函数</w:t>
      </w:r>
      <w:r w:rsidR="0019793C" w:rsidRPr="0019793C">
        <w:rPr>
          <w:rFonts w:ascii="宋体" w:eastAsia="宋体" w:hAnsi="宋体" w:hint="eastAsia"/>
        </w:rPr>
        <w:t>即使</w:t>
      </w:r>
      <w:r w:rsidR="00C91F4F">
        <w:rPr>
          <w:rFonts w:ascii="宋体" w:eastAsia="宋体" w:hAnsi="宋体" w:hint="eastAsia"/>
        </w:rPr>
        <w:t>输入</w:t>
      </w:r>
      <w:r w:rsidR="0019793C" w:rsidRPr="0019793C">
        <w:rPr>
          <w:rFonts w:ascii="宋体" w:eastAsia="宋体" w:hAnsi="宋体" w:hint="eastAsia"/>
        </w:rPr>
        <w:t>小于</w:t>
      </w:r>
      <w:r w:rsidR="0019793C" w:rsidRPr="0019793C">
        <w:rPr>
          <w:rFonts w:ascii="宋体" w:eastAsia="宋体" w:hAnsi="宋体"/>
        </w:rPr>
        <w:t>0，网络的参数也</w:t>
      </w:r>
      <w:r w:rsidR="002A7C7F">
        <w:rPr>
          <w:rFonts w:ascii="宋体" w:eastAsia="宋体" w:hAnsi="宋体" w:hint="eastAsia"/>
        </w:rPr>
        <w:t>可以</w:t>
      </w:r>
      <w:r w:rsidR="0019793C" w:rsidRPr="0019793C">
        <w:rPr>
          <w:rFonts w:ascii="宋体" w:eastAsia="宋体" w:hAnsi="宋体"/>
        </w:rPr>
        <w:t>更新，加快了收敛速度。</w:t>
      </w:r>
    </w:p>
    <w:p w14:paraId="56FB534A" w14:textId="10710C5B" w:rsidR="00A73882" w:rsidRDefault="001F21D6" w:rsidP="0003512B">
      <w:pPr>
        <w:pStyle w:val="3"/>
      </w:pPr>
      <w:r w:rsidRPr="001F21D6">
        <w:rPr>
          <w:rFonts w:hint="eastAsia"/>
        </w:rPr>
        <w:t>从</w:t>
      </w:r>
      <w:proofErr w:type="spellStart"/>
      <w:r w:rsidR="00E5620C">
        <w:t>PReLU</w:t>
      </w:r>
      <w:proofErr w:type="spellEnd"/>
      <w:r w:rsidRPr="001F21D6">
        <w:t>到Dice</w:t>
      </w:r>
    </w:p>
    <w:p w14:paraId="1AA0F1D5" w14:textId="3FE91F07" w:rsidR="00F02EAC" w:rsidRDefault="00811693" w:rsidP="00624BF4">
      <w:pPr>
        <w:ind w:firstLine="420"/>
        <w:rPr>
          <w:rFonts w:ascii="宋体" w:eastAsia="宋体" w:hAnsi="宋体"/>
        </w:rPr>
      </w:pPr>
      <w:r>
        <w:rPr>
          <w:rFonts w:ascii="宋体" w:eastAsia="宋体" w:hAnsi="宋体" w:hint="eastAsia"/>
        </w:rPr>
        <w:t>研究表明，</w:t>
      </w:r>
      <w:proofErr w:type="spellStart"/>
      <w:r w:rsidR="00F02EAC" w:rsidRPr="00F02EAC">
        <w:rPr>
          <w:rFonts w:ascii="宋体" w:eastAsia="宋体" w:hAnsi="宋体"/>
        </w:rPr>
        <w:t>PReLU</w:t>
      </w:r>
      <w:proofErr w:type="spellEnd"/>
      <w:r w:rsidR="00F02EAC" w:rsidRPr="00F02EAC">
        <w:rPr>
          <w:rFonts w:ascii="宋体" w:eastAsia="宋体" w:hAnsi="宋体"/>
        </w:rPr>
        <w:t>能提高准确率但是也稍微增加了过拟合的风险。无论是</w:t>
      </w:r>
      <w:proofErr w:type="spellStart"/>
      <w:r w:rsidR="00F02EAC" w:rsidRPr="00F02EAC">
        <w:rPr>
          <w:rFonts w:ascii="宋体" w:eastAsia="宋体" w:hAnsi="宋体"/>
        </w:rPr>
        <w:t>ReLU</w:t>
      </w:r>
      <w:proofErr w:type="spellEnd"/>
      <w:r w:rsidR="00F02EAC" w:rsidRPr="00F02EAC">
        <w:rPr>
          <w:rFonts w:ascii="宋体" w:eastAsia="宋体" w:hAnsi="宋体"/>
        </w:rPr>
        <w:t>还是</w:t>
      </w:r>
      <w:proofErr w:type="spellStart"/>
      <w:r w:rsidR="00F02EAC" w:rsidRPr="00F02EAC">
        <w:rPr>
          <w:rFonts w:ascii="宋体" w:eastAsia="宋体" w:hAnsi="宋体"/>
        </w:rPr>
        <w:t>PReLU</w:t>
      </w:r>
      <w:proofErr w:type="spellEnd"/>
      <w:r w:rsidR="00F02EAC" w:rsidRPr="00F02EAC">
        <w:rPr>
          <w:rFonts w:ascii="宋体" w:eastAsia="宋体" w:hAnsi="宋体"/>
        </w:rPr>
        <w:t>突变点</w:t>
      </w:r>
      <w:r w:rsidR="0033094D">
        <w:rPr>
          <w:rFonts w:ascii="宋体" w:eastAsia="宋体" w:hAnsi="宋体" w:hint="eastAsia"/>
        </w:rPr>
        <w:t>（</w:t>
      </w:r>
      <w:r w:rsidR="0033094D" w:rsidRPr="00715E43">
        <w:rPr>
          <w:rFonts w:ascii="宋体" w:eastAsia="宋体" w:hAnsi="宋体"/>
        </w:rPr>
        <w:t>硬修正点（a hard rectified point）</w:t>
      </w:r>
      <w:r w:rsidR="0033094D">
        <w:rPr>
          <w:rFonts w:ascii="宋体" w:eastAsia="宋体" w:hAnsi="宋体" w:hint="eastAsia"/>
        </w:rPr>
        <w:t>）</w:t>
      </w:r>
      <w:r w:rsidR="00F02EAC" w:rsidRPr="00F02EAC">
        <w:rPr>
          <w:rFonts w:ascii="宋体" w:eastAsia="宋体" w:hAnsi="宋体"/>
        </w:rPr>
        <w:t>都在0，论文</w:t>
      </w:r>
      <w:r w:rsidR="009E721F">
        <w:rPr>
          <w:rFonts w:ascii="宋体" w:eastAsia="宋体" w:hAnsi="宋体" w:hint="eastAsia"/>
        </w:rPr>
        <w:t>作者</w:t>
      </w:r>
      <w:r w:rsidR="00F02EAC" w:rsidRPr="00F02EAC">
        <w:rPr>
          <w:rFonts w:ascii="宋体" w:eastAsia="宋体" w:hAnsi="宋体"/>
        </w:rPr>
        <w:t>认为，</w:t>
      </w:r>
      <w:r w:rsidR="007F5077" w:rsidRPr="00715E43">
        <w:rPr>
          <w:rFonts w:ascii="宋体" w:eastAsia="宋体" w:hAnsi="宋体"/>
        </w:rPr>
        <w:t>当每层的输入遵循不同分布时，这可能不适合</w:t>
      </w:r>
      <w:r w:rsidR="007F5077">
        <w:rPr>
          <w:rFonts w:ascii="宋体" w:eastAsia="宋体" w:hAnsi="宋体" w:hint="eastAsia"/>
        </w:rPr>
        <w:t>，</w:t>
      </w:r>
      <w:r w:rsidR="00F02EAC" w:rsidRPr="00F02EAC">
        <w:rPr>
          <w:rFonts w:ascii="宋体" w:eastAsia="宋体" w:hAnsi="宋体"/>
        </w:rPr>
        <w:t>不应该都选择0点为突变点</w:t>
      </w:r>
      <w:r w:rsidR="003D2FA8">
        <w:rPr>
          <w:rFonts w:ascii="宋体" w:eastAsia="宋体" w:hAnsi="宋体" w:hint="eastAsia"/>
        </w:rPr>
        <w:t>（</w:t>
      </w:r>
      <w:r w:rsidR="003D2FA8" w:rsidRPr="00715E43">
        <w:rPr>
          <w:rFonts w:ascii="宋体" w:eastAsia="宋体" w:hAnsi="宋体"/>
        </w:rPr>
        <w:t>硬修正点</w:t>
      </w:r>
      <w:r w:rsidR="003D2FA8">
        <w:rPr>
          <w:rFonts w:ascii="宋体" w:eastAsia="宋体" w:hAnsi="宋体" w:hint="eastAsia"/>
        </w:rPr>
        <w:t>）</w:t>
      </w:r>
      <w:r w:rsidR="00DD22F2">
        <w:rPr>
          <w:rFonts w:ascii="宋体" w:eastAsia="宋体" w:hAnsi="宋体" w:hint="eastAsia"/>
        </w:rPr>
        <w:t>，</w:t>
      </w:r>
      <w:r w:rsidR="00F02EAC" w:rsidRPr="00F02EAC">
        <w:rPr>
          <w:rFonts w:ascii="宋体" w:eastAsia="宋体" w:hAnsi="宋体"/>
        </w:rPr>
        <w:t>而是应该依赖于数据的。于是提出了一种data dependent的方法：Dice激活函数</w:t>
      </w:r>
      <w:r w:rsidR="00BB223D">
        <w:rPr>
          <w:rFonts w:ascii="宋体" w:eastAsia="宋体" w:hAnsi="宋体" w:hint="eastAsia"/>
        </w:rPr>
        <w:t>。</w:t>
      </w:r>
      <w:r w:rsidR="006D3327" w:rsidRPr="006D3327">
        <w:rPr>
          <w:rFonts w:ascii="宋体" w:eastAsia="宋体" w:hAnsi="宋体"/>
        </w:rPr>
        <w:t>Dice 激活函数的全称是 Data Dependent Activation Function</w:t>
      </w:r>
      <w:r w:rsidR="00F02EAC" w:rsidRPr="00F02EAC">
        <w:rPr>
          <w:rFonts w:ascii="宋体" w:eastAsia="宋体" w:hAnsi="宋体"/>
        </w:rPr>
        <w:t>。</w:t>
      </w:r>
      <w:r w:rsidR="00794CCC">
        <w:rPr>
          <w:rFonts w:ascii="宋体" w:eastAsia="宋体" w:hAnsi="宋体"/>
        </w:rPr>
        <w:t>其</w:t>
      </w:r>
      <w:r w:rsidR="00F02EAC" w:rsidRPr="00F02EAC">
        <w:rPr>
          <w:rFonts w:ascii="宋体" w:eastAsia="宋体" w:hAnsi="宋体"/>
        </w:rPr>
        <w:t>形式如下：</w:t>
      </w:r>
    </w:p>
    <w:p w14:paraId="4307BE26" w14:textId="66EE2C2A" w:rsidR="00715E43" w:rsidRPr="00715E43" w:rsidRDefault="0097510E" w:rsidP="00BB223D">
      <w:pPr>
        <w:jc w:val="center"/>
        <w:rPr>
          <w:rFonts w:ascii="宋体" w:eastAsia="宋体" w:hAnsi="宋体"/>
        </w:rPr>
      </w:pPr>
      <w:r>
        <w:rPr>
          <w:noProof/>
        </w:rPr>
        <w:lastRenderedPageBreak/>
        <w:drawing>
          <wp:inline distT="0" distB="0" distL="0" distR="0" wp14:anchorId="47E6B4D7" wp14:editId="78B48A52">
            <wp:extent cx="3429000" cy="1390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29000" cy="1390650"/>
                    </a:xfrm>
                    <a:prstGeom prst="rect">
                      <a:avLst/>
                    </a:prstGeom>
                  </pic:spPr>
                </pic:pic>
              </a:graphicData>
            </a:graphic>
          </wp:inline>
        </w:drawing>
      </w:r>
    </w:p>
    <w:p w14:paraId="7CA2702D" w14:textId="4918DF82" w:rsidR="00446590" w:rsidRDefault="00715E43" w:rsidP="006C3DA9">
      <w:pPr>
        <w:rPr>
          <w:rFonts w:ascii="宋体" w:eastAsia="宋体" w:hAnsi="宋体"/>
        </w:rPr>
      </w:pPr>
      <w:r w:rsidRPr="00715E43">
        <w:rPr>
          <w:rFonts w:ascii="宋体" w:eastAsia="宋体" w:hAnsi="宋体" w:hint="eastAsia"/>
        </w:rPr>
        <w:t>其中</w:t>
      </w:r>
      <w:r w:rsidR="003A33EB">
        <w:rPr>
          <w:rFonts w:ascii="宋体" w:eastAsia="宋体" w:hAnsi="宋体" w:hint="eastAsia"/>
        </w:rPr>
        <w:t>E</w:t>
      </w:r>
      <w:r w:rsidR="003A33EB">
        <w:rPr>
          <w:rFonts w:ascii="宋体" w:eastAsia="宋体" w:hAnsi="宋体"/>
        </w:rPr>
        <w:t>(s)</w:t>
      </w:r>
      <w:r w:rsidRPr="00715E43">
        <w:rPr>
          <w:rFonts w:ascii="宋体" w:eastAsia="宋体" w:hAnsi="宋体" w:hint="eastAsia"/>
        </w:rPr>
        <w:t>和</w:t>
      </w:r>
      <w:proofErr w:type="spellStart"/>
      <w:r w:rsidR="003A33EB">
        <w:rPr>
          <w:rFonts w:ascii="宋体" w:eastAsia="宋体" w:hAnsi="宋体" w:hint="eastAsia"/>
        </w:rPr>
        <w:t>V</w:t>
      </w:r>
      <w:r w:rsidR="003A33EB">
        <w:rPr>
          <w:rFonts w:ascii="宋体" w:eastAsia="宋体" w:hAnsi="宋体"/>
        </w:rPr>
        <w:t>ar</w:t>
      </w:r>
      <w:proofErr w:type="spellEnd"/>
      <w:r w:rsidR="003A33EB">
        <w:rPr>
          <w:rFonts w:ascii="宋体" w:eastAsia="宋体" w:hAnsi="宋体"/>
        </w:rPr>
        <w:t>(s)</w:t>
      </w:r>
      <w:r w:rsidRPr="00715E43">
        <w:rPr>
          <w:rFonts w:ascii="宋体" w:eastAsia="宋体" w:hAnsi="宋体" w:hint="eastAsia"/>
        </w:rPr>
        <w:t>为</w:t>
      </w:r>
      <w:r w:rsidR="006C3DA9" w:rsidRPr="006C3DA9">
        <w:rPr>
          <w:rFonts w:ascii="宋体" w:eastAsia="宋体" w:hAnsi="宋体"/>
        </w:rPr>
        <w:t xml:space="preserve">mini </w:t>
      </w:r>
      <w:proofErr w:type="spellStart"/>
      <w:r w:rsidR="006C3DA9" w:rsidRPr="006C3DA9">
        <w:rPr>
          <w:rFonts w:ascii="宋体" w:eastAsia="宋体" w:hAnsi="宋体"/>
        </w:rPr>
        <w:t>bantch</w:t>
      </w:r>
      <w:proofErr w:type="spellEnd"/>
      <w:r w:rsidR="006C3DA9" w:rsidRPr="006C3DA9">
        <w:rPr>
          <w:rFonts w:ascii="宋体" w:eastAsia="宋体" w:hAnsi="宋体"/>
        </w:rPr>
        <w:t>输入值的均值和方差</w:t>
      </w:r>
      <w:r w:rsidRPr="00715E43">
        <w:rPr>
          <w:rFonts w:ascii="宋体" w:eastAsia="宋体" w:hAnsi="宋体" w:hint="eastAsia"/>
        </w:rPr>
        <w:t>，</w:t>
      </w:r>
      <w:r w:rsidR="00886F14">
        <w:rPr>
          <w:noProof/>
        </w:rPr>
        <w:drawing>
          <wp:inline distT="0" distB="0" distL="0" distR="0" wp14:anchorId="607317F3" wp14:editId="62858753">
            <wp:extent cx="117475" cy="140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7475" cy="140970"/>
                    </a:xfrm>
                    <a:prstGeom prst="rect">
                      <a:avLst/>
                    </a:prstGeom>
                  </pic:spPr>
                </pic:pic>
              </a:graphicData>
            </a:graphic>
          </wp:inline>
        </w:drawing>
      </w:r>
      <w:r w:rsidRPr="00715E43">
        <w:rPr>
          <w:rFonts w:ascii="宋体" w:eastAsia="宋体" w:hAnsi="宋体" w:hint="eastAsia"/>
        </w:rPr>
        <w:t>是一个</w:t>
      </w:r>
      <w:r w:rsidR="002E4376">
        <w:rPr>
          <w:rFonts w:ascii="宋体" w:eastAsia="宋体" w:hAnsi="宋体" w:hint="eastAsia"/>
        </w:rPr>
        <w:t>很小的</w:t>
      </w:r>
      <w:r w:rsidRPr="00715E43">
        <w:rPr>
          <w:rFonts w:ascii="宋体" w:eastAsia="宋体" w:hAnsi="宋体" w:hint="eastAsia"/>
        </w:rPr>
        <w:t>常量，</w:t>
      </w:r>
      <w:r w:rsidR="00B15BC4">
        <w:rPr>
          <w:rFonts w:ascii="宋体" w:eastAsia="宋体" w:hAnsi="宋体" w:hint="eastAsia"/>
        </w:rPr>
        <w:t>论文中设置</w:t>
      </w:r>
      <w:r w:rsidRPr="00715E43">
        <w:rPr>
          <w:rFonts w:ascii="宋体" w:eastAsia="宋体" w:hAnsi="宋体" w:hint="eastAsia"/>
        </w:rPr>
        <w:t>为</w:t>
      </w:r>
      <w:r w:rsidR="00E61401">
        <w:rPr>
          <w:rFonts w:ascii="宋体" w:eastAsia="宋体" w:hAnsi="宋体" w:hint="eastAsia"/>
        </w:rPr>
        <w:t>1</w:t>
      </w:r>
      <w:r w:rsidR="00E61401">
        <w:rPr>
          <w:rFonts w:ascii="宋体" w:eastAsia="宋体" w:hAnsi="宋体"/>
        </w:rPr>
        <w:t>e-8</w:t>
      </w:r>
      <w:r w:rsidR="006C3DA9">
        <w:rPr>
          <w:rFonts w:ascii="宋体" w:eastAsia="宋体" w:hAnsi="宋体" w:hint="eastAsia"/>
        </w:rPr>
        <w:t>。</w:t>
      </w:r>
      <w:r w:rsidR="00B34CD5">
        <w:rPr>
          <w:rFonts w:ascii="宋体" w:eastAsia="宋体" w:hAnsi="宋体" w:hint="eastAsia"/>
        </w:rPr>
        <w:t>E</w:t>
      </w:r>
      <w:r w:rsidR="00B34CD5">
        <w:rPr>
          <w:rFonts w:ascii="宋体" w:eastAsia="宋体" w:hAnsi="宋体"/>
        </w:rPr>
        <w:t>(s)</w:t>
      </w:r>
      <w:r w:rsidR="00B34CD5" w:rsidRPr="00715E43">
        <w:rPr>
          <w:rFonts w:ascii="宋体" w:eastAsia="宋体" w:hAnsi="宋体" w:hint="eastAsia"/>
        </w:rPr>
        <w:t>和</w:t>
      </w:r>
      <w:proofErr w:type="spellStart"/>
      <w:r w:rsidR="00B34CD5">
        <w:rPr>
          <w:rFonts w:ascii="宋体" w:eastAsia="宋体" w:hAnsi="宋体" w:hint="eastAsia"/>
        </w:rPr>
        <w:t>V</w:t>
      </w:r>
      <w:r w:rsidR="00B34CD5">
        <w:rPr>
          <w:rFonts w:ascii="宋体" w:eastAsia="宋体" w:hAnsi="宋体"/>
        </w:rPr>
        <w:t>ar</w:t>
      </w:r>
      <w:proofErr w:type="spellEnd"/>
      <w:r w:rsidR="00B34CD5">
        <w:rPr>
          <w:rFonts w:ascii="宋体" w:eastAsia="宋体" w:hAnsi="宋体"/>
        </w:rPr>
        <w:t>(s)</w:t>
      </w:r>
      <w:r w:rsidR="00D570F2" w:rsidRPr="00D570F2">
        <w:rPr>
          <w:rFonts w:ascii="宋体" w:eastAsia="宋体" w:hAnsi="宋体" w:hint="eastAsia"/>
        </w:rPr>
        <w:t>使用每次训练的</w:t>
      </w:r>
      <w:r w:rsidR="00D570F2" w:rsidRPr="00D570F2">
        <w:rPr>
          <w:rFonts w:ascii="宋体" w:eastAsia="宋体" w:hAnsi="宋体"/>
        </w:rPr>
        <w:t xml:space="preserve"> mini batch data 直接计算，并类似于Momentum 使用了指数加权平均：</w:t>
      </w:r>
    </w:p>
    <w:p w14:paraId="464C495F" w14:textId="1A6FB3FD" w:rsidR="0025539F" w:rsidRDefault="0025539F" w:rsidP="0025539F">
      <w:pPr>
        <w:jc w:val="center"/>
        <w:rPr>
          <w:rFonts w:ascii="宋体" w:eastAsia="宋体" w:hAnsi="宋体"/>
        </w:rPr>
      </w:pPr>
      <w:r>
        <w:rPr>
          <w:noProof/>
        </w:rPr>
        <w:drawing>
          <wp:inline distT="0" distB="0" distL="0" distR="0" wp14:anchorId="4A58BC36" wp14:editId="49395283">
            <wp:extent cx="2190750" cy="304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0" cy="304800"/>
                    </a:xfrm>
                    <a:prstGeom prst="rect">
                      <a:avLst/>
                    </a:prstGeom>
                  </pic:spPr>
                </pic:pic>
              </a:graphicData>
            </a:graphic>
          </wp:inline>
        </w:drawing>
      </w:r>
    </w:p>
    <w:p w14:paraId="05E378A6" w14:textId="511BCC7C" w:rsidR="00F13EC0" w:rsidRPr="006C3DA9" w:rsidRDefault="00D273B6" w:rsidP="0025539F">
      <w:pPr>
        <w:jc w:val="center"/>
        <w:rPr>
          <w:rFonts w:ascii="宋体" w:eastAsia="宋体" w:hAnsi="宋体"/>
        </w:rPr>
      </w:pPr>
      <w:r>
        <w:rPr>
          <w:noProof/>
        </w:rPr>
        <w:drawing>
          <wp:inline distT="0" distB="0" distL="0" distR="0" wp14:anchorId="32808DBC" wp14:editId="08CA333A">
            <wp:extent cx="2743200" cy="2952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43200" cy="295275"/>
                    </a:xfrm>
                    <a:prstGeom prst="rect">
                      <a:avLst/>
                    </a:prstGeom>
                  </pic:spPr>
                </pic:pic>
              </a:graphicData>
            </a:graphic>
          </wp:inline>
        </w:drawing>
      </w:r>
    </w:p>
    <w:p w14:paraId="67C3696E" w14:textId="15351B54" w:rsidR="006C3DA9" w:rsidRPr="006C3DA9" w:rsidRDefault="00262320" w:rsidP="00ED71B0">
      <w:pPr>
        <w:ind w:firstLine="420"/>
        <w:rPr>
          <w:rFonts w:ascii="宋体" w:eastAsia="宋体" w:hAnsi="宋体"/>
        </w:rPr>
      </w:pPr>
      <w:r>
        <w:rPr>
          <w:rFonts w:ascii="宋体" w:eastAsia="宋体" w:hAnsi="宋体" w:hint="eastAsia"/>
        </w:rPr>
        <w:t>从上面的公式中可以看出，</w:t>
      </w:r>
      <w:r w:rsidR="006C3DA9" w:rsidRPr="006C3DA9">
        <w:rPr>
          <w:rFonts w:ascii="宋体" w:eastAsia="宋体" w:hAnsi="宋体"/>
        </w:rPr>
        <w:t>p的计算分为两步：</w:t>
      </w:r>
    </w:p>
    <w:p w14:paraId="65A2C247" w14:textId="3C37C90C" w:rsidR="006C3DA9" w:rsidRPr="006C3DA9" w:rsidRDefault="006916CD" w:rsidP="006916CD">
      <w:pPr>
        <w:ind w:firstLine="420"/>
        <w:rPr>
          <w:rFonts w:ascii="宋体" w:eastAsia="宋体" w:hAnsi="宋体"/>
        </w:rPr>
      </w:pPr>
      <w:r>
        <w:rPr>
          <w:rFonts w:ascii="宋体" w:eastAsia="宋体" w:hAnsi="宋体" w:hint="eastAsia"/>
        </w:rPr>
        <w:t>（1）</w:t>
      </w:r>
      <w:r w:rsidR="006C3DA9" w:rsidRPr="006C3DA9">
        <w:rPr>
          <w:rFonts w:ascii="宋体" w:eastAsia="宋体" w:hAnsi="宋体" w:hint="eastAsia"/>
        </w:rPr>
        <w:t>首先，对</w:t>
      </w:r>
      <w:r w:rsidR="006C3DA9" w:rsidRPr="006C3DA9">
        <w:rPr>
          <w:rFonts w:ascii="宋体" w:eastAsia="宋体" w:hAnsi="宋体"/>
        </w:rPr>
        <w:t>x进行均值归一化处理，这使得</w:t>
      </w:r>
      <w:r w:rsidR="00D94965">
        <w:rPr>
          <w:rFonts w:ascii="宋体" w:eastAsia="宋体" w:hAnsi="宋体"/>
        </w:rPr>
        <w:t>修正点</w:t>
      </w:r>
      <w:r w:rsidR="006C3DA9" w:rsidRPr="006C3DA9">
        <w:rPr>
          <w:rFonts w:ascii="宋体" w:eastAsia="宋体" w:hAnsi="宋体"/>
        </w:rPr>
        <w:t>在数据的均值处，实现了data dependent的想法；</w:t>
      </w:r>
    </w:p>
    <w:p w14:paraId="26257229" w14:textId="29491681" w:rsidR="006C3DA9" w:rsidRPr="006C3DA9" w:rsidRDefault="00406E27" w:rsidP="00406E27">
      <w:pPr>
        <w:ind w:firstLine="420"/>
        <w:rPr>
          <w:rFonts w:ascii="宋体" w:eastAsia="宋体" w:hAnsi="宋体"/>
        </w:rPr>
      </w:pPr>
      <w:r>
        <w:rPr>
          <w:rFonts w:ascii="宋体" w:eastAsia="宋体" w:hAnsi="宋体" w:hint="eastAsia"/>
        </w:rPr>
        <w:t>（2）</w:t>
      </w:r>
      <w:r w:rsidR="006C3DA9" w:rsidRPr="006C3DA9">
        <w:rPr>
          <w:rFonts w:ascii="宋体" w:eastAsia="宋体" w:hAnsi="宋体" w:hint="eastAsia"/>
        </w:rPr>
        <w:t>其次，经过一个</w:t>
      </w:r>
      <w:r w:rsidR="006C3DA9" w:rsidRPr="006C3DA9">
        <w:rPr>
          <w:rFonts w:ascii="宋体" w:eastAsia="宋体" w:hAnsi="宋体"/>
        </w:rPr>
        <w:t>sigmoid函数的计算，得到了一个0到1的概率值。巧合的是最近google提出的Swish函数形式为x*sigmoid(x)</w:t>
      </w:r>
      <w:r w:rsidR="00345318">
        <w:rPr>
          <w:rFonts w:ascii="宋体" w:eastAsia="宋体" w:hAnsi="宋体" w:hint="eastAsia"/>
        </w:rPr>
        <w:t>，</w:t>
      </w:r>
      <w:r w:rsidR="006C3DA9" w:rsidRPr="006C3DA9">
        <w:rPr>
          <w:rFonts w:ascii="宋体" w:eastAsia="宋体" w:hAnsi="宋体"/>
        </w:rPr>
        <w:t>在多个实验上证明了比</w:t>
      </w:r>
      <w:proofErr w:type="spellStart"/>
      <w:r w:rsidR="00B13AD5">
        <w:rPr>
          <w:rFonts w:ascii="宋体" w:eastAsia="宋体" w:hAnsi="宋体"/>
        </w:rPr>
        <w:t>ReLU</w:t>
      </w:r>
      <w:proofErr w:type="spellEnd"/>
      <w:r w:rsidR="006C3DA9" w:rsidRPr="006C3DA9">
        <w:rPr>
          <w:rFonts w:ascii="宋体" w:eastAsia="宋体" w:hAnsi="宋体"/>
        </w:rPr>
        <w:t>函数x*Max(x,0)表现更优。</w:t>
      </w:r>
    </w:p>
    <w:p w14:paraId="05E0255B" w14:textId="3D02F9A0" w:rsidR="006C3DA9" w:rsidRDefault="006C3DA9" w:rsidP="00193E84">
      <w:pPr>
        <w:ind w:firstLine="420"/>
        <w:rPr>
          <w:rFonts w:ascii="宋体" w:eastAsia="宋体" w:hAnsi="宋体"/>
        </w:rPr>
      </w:pPr>
      <w:r w:rsidRPr="006C3DA9">
        <w:rPr>
          <w:rFonts w:ascii="宋体" w:eastAsia="宋体" w:hAnsi="宋体" w:hint="eastAsia"/>
        </w:rPr>
        <w:t>另外，期望和方差使用每次训练的</w:t>
      </w:r>
      <w:r w:rsidRPr="006C3DA9">
        <w:rPr>
          <w:rFonts w:ascii="宋体" w:eastAsia="宋体" w:hAnsi="宋体"/>
        </w:rPr>
        <w:t>mini batch data直接计算，并类似于Momentum使用了指数加权平均。alpha是一个超参数，推荐值为0.99。</w:t>
      </w:r>
    </w:p>
    <w:p w14:paraId="362F3AF4" w14:textId="47F75316" w:rsidR="00405DDD" w:rsidRPr="006C3DA9" w:rsidRDefault="00405DDD" w:rsidP="00193E84">
      <w:pPr>
        <w:ind w:firstLine="420"/>
        <w:rPr>
          <w:rFonts w:ascii="宋体" w:eastAsia="宋体" w:hAnsi="宋体"/>
        </w:rPr>
      </w:pPr>
      <w:proofErr w:type="spellStart"/>
      <w:r w:rsidRPr="00405DDD">
        <w:rPr>
          <w:rFonts w:ascii="宋体" w:eastAsia="宋体" w:hAnsi="宋体"/>
        </w:rPr>
        <w:t>PReLU</w:t>
      </w:r>
      <w:proofErr w:type="spellEnd"/>
      <w:r w:rsidRPr="00405DDD">
        <w:rPr>
          <w:rFonts w:ascii="宋体" w:eastAsia="宋体" w:hAnsi="宋体"/>
        </w:rPr>
        <w:t>和Dice的</w:t>
      </w:r>
      <w:r w:rsidR="00CE69DB" w:rsidRPr="00C628F9">
        <w:rPr>
          <w:rFonts w:ascii="宋体" w:eastAsia="宋体" w:hAnsi="宋体"/>
        </w:rPr>
        <w:t>控制函数</w:t>
      </w:r>
      <w:r w:rsidRPr="00405DDD">
        <w:rPr>
          <w:rFonts w:ascii="宋体" w:eastAsia="宋体" w:hAnsi="宋体"/>
        </w:rPr>
        <w:t>p(s)</w:t>
      </w:r>
      <w:r w:rsidR="00AC2993">
        <w:rPr>
          <w:rFonts w:ascii="宋体" w:eastAsia="宋体" w:hAnsi="宋体" w:hint="eastAsia"/>
        </w:rPr>
        <w:t>的</w:t>
      </w:r>
      <w:r w:rsidRPr="00405DDD">
        <w:rPr>
          <w:rFonts w:ascii="宋体" w:eastAsia="宋体" w:hAnsi="宋体"/>
        </w:rPr>
        <w:t>函数图像如下图所示</w:t>
      </w:r>
      <w:r w:rsidR="001A7A98">
        <w:rPr>
          <w:rFonts w:ascii="宋体" w:eastAsia="宋体" w:hAnsi="宋体" w:hint="eastAsia"/>
        </w:rPr>
        <w:t>（其中</w:t>
      </w:r>
      <w:proofErr w:type="spellStart"/>
      <w:r w:rsidR="001A7A98">
        <w:rPr>
          <w:rFonts w:ascii="宋体" w:eastAsia="宋体" w:hAnsi="宋体" w:hint="eastAsia"/>
        </w:rPr>
        <w:t>PReLU</w:t>
      </w:r>
      <w:proofErr w:type="spellEnd"/>
      <w:r w:rsidR="001A7A98">
        <w:rPr>
          <w:rFonts w:ascii="宋体" w:eastAsia="宋体" w:hAnsi="宋体" w:hint="eastAsia"/>
        </w:rPr>
        <w:t>的函数图像画错了，</w:t>
      </w:r>
      <w:r w:rsidR="00883EA9">
        <w:rPr>
          <w:rFonts w:ascii="宋体" w:eastAsia="宋体" w:hAnsi="宋体" w:hint="eastAsia"/>
        </w:rPr>
        <w:t>正确的函数图像请参考上面的</w:t>
      </w:r>
      <w:proofErr w:type="spellStart"/>
      <w:r w:rsidR="00883EA9">
        <w:rPr>
          <w:rFonts w:ascii="宋体" w:eastAsia="宋体" w:hAnsi="宋体" w:hint="eastAsia"/>
        </w:rPr>
        <w:t>PReLU</w:t>
      </w:r>
      <w:proofErr w:type="spellEnd"/>
      <w:r w:rsidR="00883EA9">
        <w:rPr>
          <w:rFonts w:ascii="宋体" w:eastAsia="宋体" w:hAnsi="宋体" w:hint="eastAsia"/>
        </w:rPr>
        <w:t>图像</w:t>
      </w:r>
      <w:r w:rsidR="001A7A98">
        <w:rPr>
          <w:rFonts w:ascii="宋体" w:eastAsia="宋体" w:hAnsi="宋体" w:hint="eastAsia"/>
        </w:rPr>
        <w:t>）</w:t>
      </w:r>
      <w:r w:rsidR="002D4C3A">
        <w:rPr>
          <w:rFonts w:ascii="宋体" w:eastAsia="宋体" w:hAnsi="宋体" w:hint="eastAsia"/>
        </w:rPr>
        <w:t>：</w:t>
      </w:r>
    </w:p>
    <w:p w14:paraId="1BA642F0" w14:textId="785DFA56" w:rsidR="00715E43" w:rsidRPr="00715E43" w:rsidRDefault="00FB4C37" w:rsidP="00FB4C37">
      <w:pPr>
        <w:jc w:val="center"/>
        <w:rPr>
          <w:rFonts w:ascii="宋体" w:eastAsia="宋体" w:hAnsi="宋体"/>
        </w:rPr>
      </w:pPr>
      <w:r>
        <w:rPr>
          <w:noProof/>
        </w:rPr>
        <w:drawing>
          <wp:inline distT="0" distB="0" distL="0" distR="0" wp14:anchorId="48599BAB" wp14:editId="63EAC563">
            <wp:extent cx="3754967" cy="1616634"/>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3950" cy="1624807"/>
                    </a:xfrm>
                    <a:prstGeom prst="rect">
                      <a:avLst/>
                    </a:prstGeom>
                  </pic:spPr>
                </pic:pic>
              </a:graphicData>
            </a:graphic>
          </wp:inline>
        </w:drawing>
      </w:r>
    </w:p>
    <w:p w14:paraId="330A13B4" w14:textId="3DBBC5E6" w:rsidR="00E6249C" w:rsidRDefault="005A62AA" w:rsidP="00ED3B80">
      <w:pPr>
        <w:ind w:firstLine="420"/>
        <w:rPr>
          <w:rFonts w:ascii="宋体" w:eastAsia="宋体" w:hAnsi="宋体"/>
        </w:rPr>
      </w:pPr>
      <w:r>
        <w:rPr>
          <w:rFonts w:ascii="宋体" w:eastAsia="宋体" w:hAnsi="宋体" w:hint="eastAsia"/>
        </w:rPr>
        <w:t>Dice激活函数</w:t>
      </w:r>
      <w:r w:rsidR="00E6249C" w:rsidRPr="00E6249C">
        <w:rPr>
          <w:rFonts w:ascii="宋体" w:eastAsia="宋体" w:hAnsi="宋体"/>
        </w:rPr>
        <w:t>，一方面平滑了激活函数在</w:t>
      </w:r>
      <w:r w:rsidR="00F67627">
        <w:rPr>
          <w:rFonts w:ascii="宋体" w:eastAsia="宋体" w:hAnsi="宋体"/>
        </w:rPr>
        <w:t>rectified point</w:t>
      </w:r>
      <w:r w:rsidR="00E6249C" w:rsidRPr="00E6249C">
        <w:rPr>
          <w:rFonts w:ascii="宋体" w:eastAsia="宋体" w:hAnsi="宋体"/>
        </w:rPr>
        <w:t>附近的曲线，另一方面激活函数会根据每层输入数据的分布来自适应调整</w:t>
      </w:r>
      <w:r w:rsidR="00F67627">
        <w:rPr>
          <w:rFonts w:ascii="宋体" w:eastAsia="宋体" w:hAnsi="宋体"/>
        </w:rPr>
        <w:t>rectified point</w:t>
      </w:r>
      <w:r w:rsidR="00E6249C" w:rsidRPr="00E6249C">
        <w:rPr>
          <w:rFonts w:ascii="宋体" w:eastAsia="宋体" w:hAnsi="宋体"/>
        </w:rPr>
        <w:t>的位置，从而对模型参数的更新和收敛起到一定的加速作用。</w:t>
      </w:r>
    </w:p>
    <w:p w14:paraId="330A7FE3" w14:textId="69E37B05" w:rsidR="00715E43" w:rsidRPr="00715E43" w:rsidRDefault="00715E43" w:rsidP="00ED3B80">
      <w:pPr>
        <w:ind w:firstLine="420"/>
        <w:rPr>
          <w:rFonts w:ascii="宋体" w:eastAsia="宋体" w:hAnsi="宋体"/>
        </w:rPr>
      </w:pPr>
      <w:r w:rsidRPr="00715E43">
        <w:rPr>
          <w:rFonts w:ascii="宋体" w:eastAsia="宋体" w:hAnsi="宋体"/>
        </w:rPr>
        <w:t>Dice的关键思想是根据输入数据的分布来自适应地调整修正点，其值设置为输入的平均值。当</w:t>
      </w:r>
      <w:r w:rsidR="005525FE" w:rsidRPr="00685F8D">
        <w:rPr>
          <w:rFonts w:ascii="宋体" w:eastAsia="宋体" w:hAnsi="宋体" w:hint="eastAsia"/>
        </w:rPr>
        <w:t>均值为</w:t>
      </w:r>
      <w:r w:rsidR="005525FE" w:rsidRPr="00685F8D">
        <w:rPr>
          <w:rFonts w:ascii="宋体" w:eastAsia="宋体" w:hAnsi="宋体"/>
        </w:rPr>
        <w:t>0方差为1</w:t>
      </w:r>
      <w:r w:rsidRPr="00715E43">
        <w:rPr>
          <w:rFonts w:ascii="宋体" w:eastAsia="宋体" w:hAnsi="宋体"/>
        </w:rPr>
        <w:t>则退化为</w:t>
      </w:r>
      <w:proofErr w:type="spellStart"/>
      <w:r w:rsidRPr="00715E43">
        <w:rPr>
          <w:rFonts w:ascii="宋体" w:eastAsia="宋体" w:hAnsi="宋体"/>
        </w:rPr>
        <w:t>PRelu</w:t>
      </w:r>
      <w:proofErr w:type="spellEnd"/>
      <w:r w:rsidRPr="00715E43">
        <w:rPr>
          <w:rFonts w:ascii="宋体" w:eastAsia="宋体" w:hAnsi="宋体"/>
        </w:rPr>
        <w:t>。</w:t>
      </w:r>
    </w:p>
    <w:p w14:paraId="02FD0B8E" w14:textId="77777777" w:rsidR="00715E43" w:rsidRPr="00715E43" w:rsidRDefault="00715E43" w:rsidP="00E06B91">
      <w:pPr>
        <w:pStyle w:val="1"/>
      </w:pPr>
      <w:r w:rsidRPr="00715E43">
        <w:rPr>
          <w:rFonts w:hint="eastAsia"/>
        </w:rPr>
        <w:lastRenderedPageBreak/>
        <w:t>实验</w:t>
      </w:r>
    </w:p>
    <w:p w14:paraId="40B109B9" w14:textId="77777777" w:rsidR="00715E43" w:rsidRPr="00715E43" w:rsidRDefault="00715E43" w:rsidP="0004072F">
      <w:pPr>
        <w:pStyle w:val="2"/>
      </w:pPr>
      <w:r w:rsidRPr="00715E43">
        <w:rPr>
          <w:rFonts w:hint="eastAsia"/>
        </w:rPr>
        <w:t>数据集</w:t>
      </w:r>
    </w:p>
    <w:p w14:paraId="32D33D97" w14:textId="0FF713FA" w:rsidR="00715E43" w:rsidRPr="00715E43" w:rsidRDefault="0004072F" w:rsidP="00A22336">
      <w:pPr>
        <w:jc w:val="center"/>
        <w:rPr>
          <w:rFonts w:ascii="宋体" w:eastAsia="宋体" w:hAnsi="宋体"/>
        </w:rPr>
      </w:pPr>
      <w:r>
        <w:rPr>
          <w:noProof/>
        </w:rPr>
        <w:drawing>
          <wp:inline distT="0" distB="0" distL="0" distR="0" wp14:anchorId="14C61652" wp14:editId="3E8C0ED6">
            <wp:extent cx="4080933" cy="14361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10" cy="1444682"/>
                    </a:xfrm>
                    <a:prstGeom prst="rect">
                      <a:avLst/>
                    </a:prstGeom>
                  </pic:spPr>
                </pic:pic>
              </a:graphicData>
            </a:graphic>
          </wp:inline>
        </w:drawing>
      </w:r>
    </w:p>
    <w:p w14:paraId="6CEE9096" w14:textId="77777777" w:rsidR="00715E43" w:rsidRPr="00715E43" w:rsidRDefault="00715E43" w:rsidP="000E5292">
      <w:pPr>
        <w:ind w:firstLine="420"/>
        <w:rPr>
          <w:rFonts w:ascii="宋体" w:eastAsia="宋体" w:hAnsi="宋体"/>
        </w:rPr>
      </w:pPr>
      <w:r w:rsidRPr="00715E43">
        <w:rPr>
          <w:rFonts w:ascii="宋体" w:eastAsia="宋体" w:hAnsi="宋体"/>
        </w:rPr>
        <w:t>Amazon Dataset：包含来自Amazon的产品评论和元数据。选取</w:t>
      </w:r>
      <w:proofErr w:type="gramStart"/>
      <w:r w:rsidRPr="00715E43">
        <w:rPr>
          <w:rFonts w:ascii="宋体" w:eastAsia="宋体" w:hAnsi="宋体"/>
        </w:rPr>
        <w:t>电商类子集</w:t>
      </w:r>
      <w:proofErr w:type="gramEnd"/>
      <w:r w:rsidRPr="00715E43">
        <w:rPr>
          <w:rFonts w:ascii="宋体" w:eastAsia="宋体" w:hAnsi="宋体"/>
        </w:rPr>
        <w:t>包含192403用户，63001物品，801个种类，和1689188个样本。特征包括：</w:t>
      </w:r>
      <w:proofErr w:type="spellStart"/>
      <w:r w:rsidRPr="00715E43">
        <w:rPr>
          <w:rFonts w:ascii="宋体" w:eastAsia="宋体" w:hAnsi="宋体"/>
        </w:rPr>
        <w:t>goods_id</w:t>
      </w:r>
      <w:proofErr w:type="spellEnd"/>
      <w:r w:rsidRPr="00715E43">
        <w:rPr>
          <w:rFonts w:ascii="宋体" w:eastAsia="宋体" w:hAnsi="宋体"/>
        </w:rPr>
        <w:t>、</w:t>
      </w:r>
      <w:proofErr w:type="spellStart"/>
      <w:r w:rsidRPr="00715E43">
        <w:rPr>
          <w:rFonts w:ascii="宋体" w:eastAsia="宋体" w:hAnsi="宋体"/>
        </w:rPr>
        <w:t>cate_id</w:t>
      </w:r>
      <w:proofErr w:type="spellEnd"/>
      <w:r w:rsidRPr="00715E43">
        <w:rPr>
          <w:rFonts w:ascii="宋体" w:eastAsia="宋体" w:hAnsi="宋体"/>
        </w:rPr>
        <w:t>、</w:t>
      </w:r>
      <w:proofErr w:type="spellStart"/>
      <w:r w:rsidRPr="00715E43">
        <w:rPr>
          <w:rFonts w:ascii="宋体" w:eastAsia="宋体" w:hAnsi="宋体"/>
        </w:rPr>
        <w:t>goods_id_list</w:t>
      </w:r>
      <w:proofErr w:type="spellEnd"/>
      <w:r w:rsidRPr="00715E43">
        <w:rPr>
          <w:rFonts w:ascii="宋体" w:eastAsia="宋体" w:hAnsi="宋体"/>
        </w:rPr>
        <w:t>、</w:t>
      </w:r>
      <w:proofErr w:type="spellStart"/>
      <w:r w:rsidRPr="00715E43">
        <w:rPr>
          <w:rFonts w:ascii="宋体" w:eastAsia="宋体" w:hAnsi="宋体"/>
        </w:rPr>
        <w:t>cate_id_list</w:t>
      </w:r>
      <w:proofErr w:type="spellEnd"/>
      <w:r w:rsidRPr="00715E43">
        <w:rPr>
          <w:rFonts w:ascii="宋体" w:eastAsia="宋体" w:hAnsi="宋体"/>
        </w:rPr>
        <w:t>。</w:t>
      </w:r>
    </w:p>
    <w:p w14:paraId="4FB80396" w14:textId="4BFB4657" w:rsidR="00715E43" w:rsidRPr="00715E43" w:rsidRDefault="00715E43" w:rsidP="0084676D">
      <w:pPr>
        <w:ind w:firstLine="420"/>
        <w:rPr>
          <w:rFonts w:ascii="宋体" w:eastAsia="宋体" w:hAnsi="宋体"/>
        </w:rPr>
      </w:pPr>
      <w:proofErr w:type="spellStart"/>
      <w:r w:rsidRPr="00715E43">
        <w:rPr>
          <w:rFonts w:ascii="宋体" w:eastAsia="宋体" w:hAnsi="宋体"/>
        </w:rPr>
        <w:t>MovieLens</w:t>
      </w:r>
      <w:proofErr w:type="spellEnd"/>
      <w:r w:rsidRPr="00715E43">
        <w:rPr>
          <w:rFonts w:ascii="宋体" w:eastAsia="宋体" w:hAnsi="宋体"/>
        </w:rPr>
        <w:t xml:space="preserve"> Dataset：选用20M，包含138493用户，27278电影，21种类和20000263样本数。为了适应CTR预估任务，将其转化为2元分类数据---评分4～5</w:t>
      </w:r>
      <w:r w:rsidR="00CE4A60">
        <w:rPr>
          <w:rFonts w:ascii="宋体" w:eastAsia="宋体" w:hAnsi="宋体"/>
        </w:rPr>
        <w:t>为正样本，其余为负样本</w:t>
      </w:r>
      <w:r w:rsidRPr="00715E43">
        <w:rPr>
          <w:rFonts w:ascii="宋体" w:eastAsia="宋体" w:hAnsi="宋体"/>
        </w:rPr>
        <w:t>。特征为：</w:t>
      </w:r>
      <w:proofErr w:type="spellStart"/>
      <w:r w:rsidRPr="00715E43">
        <w:rPr>
          <w:rFonts w:ascii="宋体" w:eastAsia="宋体" w:hAnsi="宋体"/>
        </w:rPr>
        <w:t>movie_id</w:t>
      </w:r>
      <w:proofErr w:type="spellEnd"/>
      <w:r w:rsidRPr="00715E43">
        <w:rPr>
          <w:rFonts w:ascii="宋体" w:eastAsia="宋体" w:hAnsi="宋体"/>
        </w:rPr>
        <w:t>、</w:t>
      </w:r>
      <w:proofErr w:type="spellStart"/>
      <w:r w:rsidRPr="00715E43">
        <w:rPr>
          <w:rFonts w:ascii="宋体" w:eastAsia="宋体" w:hAnsi="宋体"/>
        </w:rPr>
        <w:t>movie_cate_id</w:t>
      </w:r>
      <w:proofErr w:type="spellEnd"/>
      <w:r w:rsidRPr="00715E43">
        <w:rPr>
          <w:rFonts w:ascii="宋体" w:eastAsia="宋体" w:hAnsi="宋体"/>
        </w:rPr>
        <w:t xml:space="preserve">、user rated </w:t>
      </w:r>
      <w:proofErr w:type="spellStart"/>
      <w:r w:rsidRPr="00715E43">
        <w:rPr>
          <w:rFonts w:ascii="宋体" w:eastAsia="宋体" w:hAnsi="宋体"/>
        </w:rPr>
        <w:t>movie_id_list</w:t>
      </w:r>
      <w:proofErr w:type="spellEnd"/>
      <w:r w:rsidRPr="00715E43">
        <w:rPr>
          <w:rFonts w:ascii="宋体" w:eastAsia="宋体" w:hAnsi="宋体"/>
        </w:rPr>
        <w:t xml:space="preserve">, </w:t>
      </w:r>
      <w:proofErr w:type="spellStart"/>
      <w:r w:rsidRPr="00715E43">
        <w:rPr>
          <w:rFonts w:ascii="宋体" w:eastAsia="宋体" w:hAnsi="宋体"/>
        </w:rPr>
        <w:t>movie_cate_id_list</w:t>
      </w:r>
      <w:proofErr w:type="spellEnd"/>
      <w:r w:rsidRPr="00715E43">
        <w:rPr>
          <w:rFonts w:ascii="宋体" w:eastAsia="宋体" w:hAnsi="宋体"/>
        </w:rPr>
        <w:t>。</w:t>
      </w:r>
    </w:p>
    <w:p w14:paraId="665473D0" w14:textId="77777777" w:rsidR="00715E43" w:rsidRPr="00715E43" w:rsidRDefault="00715E43" w:rsidP="00522541">
      <w:pPr>
        <w:ind w:firstLine="420"/>
        <w:rPr>
          <w:rFonts w:ascii="宋体" w:eastAsia="宋体" w:hAnsi="宋体"/>
        </w:rPr>
      </w:pPr>
      <w:r w:rsidRPr="00715E43">
        <w:rPr>
          <w:rFonts w:ascii="宋体" w:eastAsia="宋体" w:hAnsi="宋体"/>
        </w:rPr>
        <w:t>Alibaba Dataset：从阿里巴巴的在线展示广告系统收集了流量日志，其中两个星期的样本用于训练，第二天的样本用于测试。训练和测试集的规模分别约为20亿和1.4亿。embedding维度为12对于所有的16个组来说。</w:t>
      </w:r>
    </w:p>
    <w:p w14:paraId="0491149D" w14:textId="77777777" w:rsidR="00715E43" w:rsidRPr="00715E43" w:rsidRDefault="00715E43" w:rsidP="00EC08E9">
      <w:pPr>
        <w:pStyle w:val="2"/>
      </w:pPr>
      <w:r w:rsidRPr="00715E43">
        <w:t>Baseline</w:t>
      </w:r>
    </w:p>
    <w:p w14:paraId="77ABC113" w14:textId="525C23AB" w:rsidR="00715E43" w:rsidRPr="00715E43" w:rsidRDefault="00715E43" w:rsidP="00582DCD">
      <w:pPr>
        <w:ind w:firstLine="420"/>
        <w:rPr>
          <w:rFonts w:ascii="宋体" w:eastAsia="宋体" w:hAnsi="宋体"/>
        </w:rPr>
      </w:pPr>
      <w:r w:rsidRPr="00715E43">
        <w:rPr>
          <w:rFonts w:ascii="宋体" w:eastAsia="宋体" w:hAnsi="宋体"/>
        </w:rPr>
        <w:t>LR：在深度学习网络之前应用非常广泛；</w:t>
      </w:r>
    </w:p>
    <w:p w14:paraId="131AF249" w14:textId="77777777" w:rsidR="00715E43" w:rsidRPr="00715E43" w:rsidRDefault="00715E43" w:rsidP="0078372E">
      <w:pPr>
        <w:ind w:firstLine="420"/>
        <w:rPr>
          <w:rFonts w:ascii="宋体" w:eastAsia="宋体" w:hAnsi="宋体"/>
        </w:rPr>
      </w:pPr>
      <w:proofErr w:type="spellStart"/>
      <w:r w:rsidRPr="00715E43">
        <w:rPr>
          <w:rFonts w:ascii="宋体" w:eastAsia="宋体" w:hAnsi="宋体"/>
        </w:rPr>
        <w:t>BaseModel</w:t>
      </w:r>
      <w:proofErr w:type="spellEnd"/>
      <w:r w:rsidRPr="00715E43">
        <w:rPr>
          <w:rFonts w:ascii="宋体" w:eastAsia="宋体" w:hAnsi="宋体"/>
        </w:rPr>
        <w:t>；</w:t>
      </w:r>
    </w:p>
    <w:p w14:paraId="6ACF9EA6" w14:textId="77777777" w:rsidR="00715E43" w:rsidRPr="006C7CF2" w:rsidRDefault="00715E43" w:rsidP="006C7CF2">
      <w:pPr>
        <w:pStyle w:val="a4"/>
        <w:numPr>
          <w:ilvl w:val="0"/>
          <w:numId w:val="4"/>
        </w:numPr>
        <w:ind w:firstLineChars="0"/>
        <w:rPr>
          <w:rFonts w:ascii="宋体" w:eastAsia="宋体" w:hAnsi="宋体"/>
        </w:rPr>
      </w:pPr>
      <w:proofErr w:type="spellStart"/>
      <w:r w:rsidRPr="006C7CF2">
        <w:rPr>
          <w:rFonts w:ascii="宋体" w:eastAsia="宋体" w:hAnsi="宋体"/>
        </w:rPr>
        <w:t>Wide&amp;Deep</w:t>
      </w:r>
      <w:proofErr w:type="spellEnd"/>
      <w:r w:rsidRPr="006C7CF2">
        <w:rPr>
          <w:rFonts w:ascii="宋体" w:eastAsia="宋体" w:hAnsi="宋体"/>
        </w:rPr>
        <w:t>：wide：手工设计低</w:t>
      </w:r>
      <w:proofErr w:type="gramStart"/>
      <w:r w:rsidRPr="006C7CF2">
        <w:rPr>
          <w:rFonts w:ascii="宋体" w:eastAsia="宋体" w:hAnsi="宋体"/>
        </w:rPr>
        <w:t>阶特征</w:t>
      </w:r>
      <w:proofErr w:type="gramEnd"/>
      <w:r w:rsidRPr="006C7CF2">
        <w:rPr>
          <w:rFonts w:ascii="宋体" w:eastAsia="宋体" w:hAnsi="宋体"/>
        </w:rPr>
        <w:t>的交叉，deep：自动提取高阶非线性特征</w:t>
      </w:r>
    </w:p>
    <w:p w14:paraId="19313000" w14:textId="77777777" w:rsidR="00715E43" w:rsidRPr="006C7CF2" w:rsidRDefault="00715E43" w:rsidP="006C7CF2">
      <w:pPr>
        <w:pStyle w:val="a4"/>
        <w:numPr>
          <w:ilvl w:val="0"/>
          <w:numId w:val="4"/>
        </w:numPr>
        <w:ind w:firstLineChars="0"/>
        <w:rPr>
          <w:rFonts w:ascii="宋体" w:eastAsia="宋体" w:hAnsi="宋体"/>
        </w:rPr>
      </w:pPr>
      <w:r w:rsidRPr="006C7CF2">
        <w:rPr>
          <w:rFonts w:ascii="宋体" w:eastAsia="宋体" w:hAnsi="宋体"/>
        </w:rPr>
        <w:t>PNN：embedding层之后引入乘积层捕获高阶特征交互。</w:t>
      </w:r>
    </w:p>
    <w:p w14:paraId="3A9622E5" w14:textId="77777777" w:rsidR="00715E43" w:rsidRPr="006C7CF2" w:rsidRDefault="00715E43" w:rsidP="006C7CF2">
      <w:pPr>
        <w:pStyle w:val="a4"/>
        <w:numPr>
          <w:ilvl w:val="0"/>
          <w:numId w:val="4"/>
        </w:numPr>
        <w:ind w:firstLineChars="0"/>
        <w:rPr>
          <w:rFonts w:ascii="宋体" w:eastAsia="宋体" w:hAnsi="宋体"/>
        </w:rPr>
      </w:pPr>
      <w:proofErr w:type="spellStart"/>
      <w:r w:rsidRPr="006C7CF2">
        <w:rPr>
          <w:rFonts w:ascii="宋体" w:eastAsia="宋体" w:hAnsi="宋体"/>
        </w:rPr>
        <w:t>DeepFM</w:t>
      </w:r>
      <w:proofErr w:type="spellEnd"/>
      <w:r w:rsidRPr="006C7CF2">
        <w:rPr>
          <w:rFonts w:ascii="宋体" w:eastAsia="宋体" w:hAnsi="宋体"/>
        </w:rPr>
        <w:t>：将</w:t>
      </w:r>
      <w:proofErr w:type="spellStart"/>
      <w:r w:rsidRPr="006C7CF2">
        <w:rPr>
          <w:rFonts w:ascii="宋体" w:eastAsia="宋体" w:hAnsi="宋体"/>
        </w:rPr>
        <w:t>Wide&amp;Deep</w:t>
      </w:r>
      <w:proofErr w:type="spellEnd"/>
      <w:r w:rsidRPr="006C7CF2">
        <w:rPr>
          <w:rFonts w:ascii="宋体" w:eastAsia="宋体" w:hAnsi="宋体"/>
        </w:rPr>
        <w:t>模型中的wide部分改为FM。</w:t>
      </w:r>
    </w:p>
    <w:p w14:paraId="32286316" w14:textId="77777777" w:rsidR="00715E43" w:rsidRPr="00715E43" w:rsidRDefault="00715E43" w:rsidP="008170F6">
      <w:pPr>
        <w:pStyle w:val="2"/>
      </w:pPr>
      <w:r w:rsidRPr="00715E43">
        <w:t>Metrics</w:t>
      </w:r>
    </w:p>
    <w:p w14:paraId="38FCED33" w14:textId="5F40AB0F" w:rsidR="00D316A1" w:rsidRPr="00D316A1" w:rsidRDefault="00D316A1" w:rsidP="00F4779D">
      <w:pPr>
        <w:pStyle w:val="3"/>
      </w:pPr>
      <w:r>
        <w:rPr>
          <w:rFonts w:hint="eastAsia"/>
        </w:rPr>
        <w:t>GAUC</w:t>
      </w:r>
    </w:p>
    <w:p w14:paraId="285A78B4" w14:textId="4CF6C275" w:rsidR="00020082" w:rsidRDefault="00020082" w:rsidP="0008676A">
      <w:pPr>
        <w:ind w:firstLine="420"/>
        <w:rPr>
          <w:rFonts w:ascii="宋体" w:eastAsia="宋体" w:hAnsi="宋体"/>
        </w:rPr>
      </w:pPr>
      <w:r w:rsidRPr="001149B9">
        <w:rPr>
          <w:rFonts w:ascii="宋体" w:eastAsia="宋体" w:hAnsi="宋体" w:hint="eastAsia"/>
          <w:b/>
        </w:rPr>
        <w:t>用户级别的</w:t>
      </w:r>
      <w:r w:rsidRPr="001149B9">
        <w:rPr>
          <w:rFonts w:ascii="宋体" w:eastAsia="宋体" w:hAnsi="宋体"/>
          <w:b/>
        </w:rPr>
        <w:t>AUC</w:t>
      </w:r>
      <w:r w:rsidR="00C12B48" w:rsidRPr="001149B9">
        <w:rPr>
          <w:rFonts w:ascii="宋体" w:eastAsia="宋体" w:hAnsi="宋体" w:hint="eastAsia"/>
          <w:b/>
        </w:rPr>
        <w:t>：</w:t>
      </w:r>
      <w:r w:rsidRPr="00BC0155">
        <w:rPr>
          <w:rFonts w:ascii="宋体" w:eastAsia="宋体" w:hAnsi="宋体"/>
        </w:rPr>
        <w:t>AUC 表示正样本得分比负样本得分高的概率。在CTR实际应用场景中，</w:t>
      </w:r>
      <w:r w:rsidR="006D2A0A">
        <w:rPr>
          <w:rFonts w:ascii="宋体" w:eastAsia="宋体" w:hAnsi="宋体"/>
        </w:rPr>
        <w:t>CTR</w:t>
      </w:r>
      <w:r w:rsidR="0057331F">
        <w:rPr>
          <w:rFonts w:ascii="宋体" w:eastAsia="宋体" w:hAnsi="宋体"/>
        </w:rPr>
        <w:t>预测常被用于对每个用户候选广告的排序。</w:t>
      </w:r>
      <w:r w:rsidRPr="00BC0155">
        <w:rPr>
          <w:rFonts w:ascii="宋体" w:eastAsia="宋体" w:hAnsi="宋体"/>
        </w:rPr>
        <w:t>模型的预测结果，只要能够保证对每个用户来说，他想要的结果排在前面就好了。实现了用户级别的 AUC 计算。</w:t>
      </w:r>
    </w:p>
    <w:p w14:paraId="5DBC4D44" w14:textId="568081B3" w:rsidR="00A91D62" w:rsidRPr="00715E43" w:rsidRDefault="000D5332" w:rsidP="000250A3">
      <w:pPr>
        <w:ind w:firstLine="420"/>
        <w:rPr>
          <w:rFonts w:ascii="宋体" w:eastAsia="宋体" w:hAnsi="宋体"/>
        </w:rPr>
      </w:pPr>
      <w:r w:rsidRPr="001149B9">
        <w:rPr>
          <w:rFonts w:ascii="宋体" w:eastAsia="宋体" w:hAnsi="宋体"/>
          <w:b/>
        </w:rPr>
        <w:t>基于用户加权的</w:t>
      </w:r>
      <w:r w:rsidR="00715E43" w:rsidRPr="001149B9">
        <w:rPr>
          <w:rFonts w:ascii="宋体" w:eastAsia="宋体" w:hAnsi="宋体"/>
          <w:b/>
        </w:rPr>
        <w:t>AUC：</w:t>
      </w:r>
      <w:r w:rsidR="00715E43" w:rsidRPr="00715E43">
        <w:rPr>
          <w:rFonts w:ascii="宋体" w:eastAsia="宋体" w:hAnsi="宋体"/>
        </w:rPr>
        <w:t>在原有基础上引入了用户加权AUC的变化形式，它通过对用户AUC进行平均来衡量用户内部订单的优劣，并且显示出与展示广告系统中的在线效果更为相关。</w:t>
      </w:r>
      <w:r w:rsidR="00715E43" w:rsidRPr="00715E43">
        <w:rPr>
          <w:rFonts w:ascii="宋体" w:eastAsia="宋体" w:hAnsi="宋体"/>
        </w:rPr>
        <w:lastRenderedPageBreak/>
        <w:t>计算公式如下：</w:t>
      </w:r>
    </w:p>
    <w:p w14:paraId="632FE1C0" w14:textId="030E5285" w:rsidR="00715E43" w:rsidRPr="00715E43" w:rsidRDefault="00ED6AEE" w:rsidP="00ED6AEE">
      <w:pPr>
        <w:jc w:val="center"/>
        <w:rPr>
          <w:rFonts w:ascii="宋体" w:eastAsia="宋体" w:hAnsi="宋体"/>
        </w:rPr>
      </w:pPr>
      <w:r>
        <w:rPr>
          <w:noProof/>
        </w:rPr>
        <w:drawing>
          <wp:inline distT="0" distB="0" distL="0" distR="0" wp14:anchorId="57806FFD" wp14:editId="61F02367">
            <wp:extent cx="2569633" cy="47908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4224" cy="498584"/>
                    </a:xfrm>
                    <a:prstGeom prst="rect">
                      <a:avLst/>
                    </a:prstGeom>
                  </pic:spPr>
                </pic:pic>
              </a:graphicData>
            </a:graphic>
          </wp:inline>
        </w:drawing>
      </w:r>
    </w:p>
    <w:p w14:paraId="42795D08" w14:textId="374CA7AB" w:rsidR="00715E43" w:rsidRDefault="00715E43" w:rsidP="00715E43">
      <w:pPr>
        <w:rPr>
          <w:rFonts w:ascii="宋体" w:eastAsia="宋体" w:hAnsi="宋体"/>
        </w:rPr>
      </w:pPr>
      <w:r w:rsidRPr="00715E43">
        <w:rPr>
          <w:rFonts w:ascii="宋体" w:eastAsia="宋体" w:hAnsi="宋体" w:hint="eastAsia"/>
        </w:rPr>
        <w:t>其中</w:t>
      </w:r>
      <w:r w:rsidR="00A91D62">
        <w:rPr>
          <w:rFonts w:ascii="宋体" w:eastAsia="宋体" w:hAnsi="宋体" w:hint="eastAsia"/>
        </w:rPr>
        <w:t>n</w:t>
      </w:r>
      <w:r w:rsidRPr="00715E43">
        <w:rPr>
          <w:rFonts w:ascii="宋体" w:eastAsia="宋体" w:hAnsi="宋体" w:hint="eastAsia"/>
        </w:rPr>
        <w:t>表示用户的数量</w:t>
      </w:r>
      <w:r w:rsidR="00CB5C41">
        <w:rPr>
          <w:rFonts w:ascii="宋体" w:eastAsia="宋体" w:hAnsi="宋体" w:hint="eastAsia"/>
        </w:rPr>
        <w:t>，</w:t>
      </w:r>
      <w:r w:rsidR="004546E0">
        <w:rPr>
          <w:noProof/>
        </w:rPr>
        <w:drawing>
          <wp:inline distT="0" distB="0" distL="0" distR="0" wp14:anchorId="3661AD07" wp14:editId="586225AD">
            <wp:extent cx="812800" cy="147782"/>
            <wp:effectExtent l="0" t="0" r="635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12800" cy="147782"/>
                    </a:xfrm>
                    <a:prstGeom prst="rect">
                      <a:avLst/>
                    </a:prstGeom>
                  </pic:spPr>
                </pic:pic>
              </a:graphicData>
            </a:graphic>
          </wp:inline>
        </w:drawing>
      </w:r>
      <w:r w:rsidR="00CB5C41" w:rsidRPr="00CB5C41">
        <w:rPr>
          <w:rFonts w:ascii="宋体" w:eastAsia="宋体" w:hAnsi="宋体"/>
        </w:rPr>
        <w:t>和</w:t>
      </w:r>
      <w:r w:rsidR="00926DA8">
        <w:rPr>
          <w:noProof/>
        </w:rPr>
        <w:drawing>
          <wp:inline distT="0" distB="0" distL="0" distR="0" wp14:anchorId="1C6960B4" wp14:editId="7BFF11A4">
            <wp:extent cx="311467" cy="13254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2198" cy="132851"/>
                    </a:xfrm>
                    <a:prstGeom prst="rect">
                      <a:avLst/>
                    </a:prstGeom>
                  </pic:spPr>
                </pic:pic>
              </a:graphicData>
            </a:graphic>
          </wp:inline>
        </w:drawing>
      </w:r>
      <w:r w:rsidR="00CB5C41" w:rsidRPr="00CB5C41">
        <w:rPr>
          <w:rFonts w:ascii="宋体" w:eastAsia="宋体" w:hAnsi="宋体"/>
        </w:rPr>
        <w:t>分别表示第</w:t>
      </w:r>
      <w:proofErr w:type="spellStart"/>
      <w:r w:rsidR="00DF65CD">
        <w:rPr>
          <w:rFonts w:ascii="宋体" w:eastAsia="宋体" w:hAnsi="宋体"/>
        </w:rPr>
        <w:t>i</w:t>
      </w:r>
      <w:proofErr w:type="spellEnd"/>
      <w:proofErr w:type="gramStart"/>
      <w:r w:rsidR="00916735">
        <w:rPr>
          <w:rFonts w:ascii="宋体" w:eastAsia="宋体" w:hAnsi="宋体"/>
        </w:rPr>
        <w:t>个</w:t>
      </w:r>
      <w:proofErr w:type="gramEnd"/>
      <w:r w:rsidR="00916735">
        <w:rPr>
          <w:rFonts w:ascii="宋体" w:eastAsia="宋体" w:hAnsi="宋体"/>
        </w:rPr>
        <w:t>用户的曝光物品</w:t>
      </w:r>
      <w:r w:rsidR="00CB5C41" w:rsidRPr="00CB5C41">
        <w:rPr>
          <w:rFonts w:ascii="宋体" w:eastAsia="宋体" w:hAnsi="宋体"/>
        </w:rPr>
        <w:t>数量和</w:t>
      </w:r>
      <w:r w:rsidR="00DF65CD">
        <w:rPr>
          <w:rFonts w:ascii="宋体" w:eastAsia="宋体" w:hAnsi="宋体"/>
        </w:rPr>
        <w:t>AUC</w:t>
      </w:r>
      <w:r w:rsidR="00CB5C41" w:rsidRPr="00CB5C41">
        <w:rPr>
          <w:rFonts w:ascii="宋体" w:eastAsia="宋体" w:hAnsi="宋体"/>
        </w:rPr>
        <w:t>值。</w:t>
      </w:r>
      <w:r w:rsidR="00DF65CD" w:rsidRPr="00DF65CD">
        <w:rPr>
          <w:rFonts w:ascii="宋体" w:eastAsia="宋体" w:hAnsi="宋体" w:hint="eastAsia"/>
        </w:rPr>
        <w:t>这样做的好处就是消除不同用户的偏差对模型的影响，更能反应出广告系统的在线性能。</w:t>
      </w:r>
    </w:p>
    <w:p w14:paraId="466B773E" w14:textId="5C3290B5" w:rsidR="00D64D8D" w:rsidRPr="00D64D8D" w:rsidRDefault="00D64D8D" w:rsidP="002D7246">
      <w:pPr>
        <w:ind w:firstLine="420"/>
        <w:rPr>
          <w:rFonts w:ascii="宋体" w:eastAsia="宋体" w:hAnsi="宋体"/>
        </w:rPr>
      </w:pPr>
      <w:r w:rsidRPr="00D64D8D">
        <w:rPr>
          <w:rFonts w:ascii="宋体" w:eastAsia="宋体" w:hAnsi="宋体" w:hint="eastAsia"/>
        </w:rPr>
        <w:t>首先要肯定的是，</w:t>
      </w:r>
      <w:r w:rsidR="00BE7203">
        <w:rPr>
          <w:rFonts w:ascii="宋体" w:eastAsia="宋体" w:hAnsi="宋体"/>
        </w:rPr>
        <w:t>AUC是要分用户看的，模型的预测结果只要能够保证对每个用户来说，用户</w:t>
      </w:r>
      <w:r w:rsidRPr="00D64D8D">
        <w:rPr>
          <w:rFonts w:ascii="宋体" w:eastAsia="宋体" w:hAnsi="宋体"/>
        </w:rPr>
        <w:t>想要的结果排在前面就好了。</w:t>
      </w:r>
    </w:p>
    <w:p w14:paraId="2357DFE0" w14:textId="690D05E9" w:rsidR="00D64D8D" w:rsidRPr="00D64D8D" w:rsidRDefault="00D64D8D" w:rsidP="00FB7F20">
      <w:pPr>
        <w:ind w:firstLine="420"/>
        <w:rPr>
          <w:rFonts w:ascii="宋体" w:eastAsia="宋体" w:hAnsi="宋体"/>
        </w:rPr>
      </w:pPr>
      <w:r w:rsidRPr="00D64D8D">
        <w:rPr>
          <w:rFonts w:ascii="宋体" w:eastAsia="宋体" w:hAnsi="宋体" w:hint="eastAsia"/>
        </w:rPr>
        <w:t>假设有两个用户</w:t>
      </w:r>
      <w:r w:rsidR="00502616">
        <w:rPr>
          <w:rFonts w:ascii="宋体" w:eastAsia="宋体" w:hAnsi="宋体"/>
        </w:rPr>
        <w:t>A</w:t>
      </w:r>
      <w:r w:rsidRPr="00D64D8D">
        <w:rPr>
          <w:rFonts w:ascii="宋体" w:eastAsia="宋体" w:hAnsi="宋体"/>
        </w:rPr>
        <w:t>和B</w:t>
      </w:r>
      <w:r w:rsidR="00502616">
        <w:rPr>
          <w:rFonts w:ascii="宋体" w:eastAsia="宋体" w:hAnsi="宋体"/>
        </w:rPr>
        <w:t>，每个用户都有10</w:t>
      </w:r>
      <w:r w:rsidRPr="00D64D8D">
        <w:rPr>
          <w:rFonts w:ascii="宋体" w:eastAsia="宋体" w:hAnsi="宋体"/>
        </w:rPr>
        <w:t>个商品，</w:t>
      </w:r>
      <w:r w:rsidR="00180B33">
        <w:rPr>
          <w:rFonts w:ascii="宋体" w:eastAsia="宋体" w:hAnsi="宋体"/>
        </w:rPr>
        <w:t>10</w:t>
      </w:r>
      <w:r w:rsidRPr="00D64D8D">
        <w:rPr>
          <w:rFonts w:ascii="宋体" w:eastAsia="宋体" w:hAnsi="宋体"/>
        </w:rPr>
        <w:t>个商品中有</w:t>
      </w:r>
      <w:r w:rsidR="00180B33">
        <w:rPr>
          <w:rFonts w:ascii="宋体" w:eastAsia="宋体" w:hAnsi="宋体"/>
        </w:rPr>
        <w:t>5</w:t>
      </w:r>
      <w:r w:rsidRPr="00D64D8D">
        <w:rPr>
          <w:rFonts w:ascii="宋体" w:eastAsia="宋体" w:hAnsi="宋体"/>
        </w:rPr>
        <w:t>个是正样本，我们分别用TA，TB，FA，</w:t>
      </w:r>
      <w:r w:rsidR="00180B33">
        <w:rPr>
          <w:rFonts w:ascii="宋体" w:eastAsia="宋体" w:hAnsi="宋体"/>
        </w:rPr>
        <w:t>FB</w:t>
      </w:r>
      <w:r w:rsidRPr="00D64D8D">
        <w:rPr>
          <w:rFonts w:ascii="宋体" w:eastAsia="宋体" w:hAnsi="宋体"/>
        </w:rPr>
        <w:t>来表示两个用户的正样本和负样本。也就是说，</w:t>
      </w:r>
      <w:r w:rsidR="00180B33">
        <w:rPr>
          <w:rFonts w:ascii="宋体" w:eastAsia="宋体" w:hAnsi="宋体"/>
        </w:rPr>
        <w:t>2</w:t>
      </w:r>
      <w:r w:rsidR="00180B33">
        <w:rPr>
          <w:rFonts w:ascii="宋体" w:eastAsia="宋体" w:hAnsi="宋体" w:hint="eastAsia"/>
        </w:rPr>
        <w:t>0</w:t>
      </w:r>
      <w:r w:rsidR="00180B33">
        <w:rPr>
          <w:rFonts w:ascii="宋体" w:eastAsia="宋体" w:hAnsi="宋体"/>
        </w:rPr>
        <w:t>个商品中有10</w:t>
      </w:r>
      <w:r w:rsidRPr="00D64D8D">
        <w:rPr>
          <w:rFonts w:ascii="宋体" w:eastAsia="宋体" w:hAnsi="宋体"/>
        </w:rPr>
        <w:t>个是正样本。假设模型预测的结果大小排序依次为TA，FA，TB，FB。如果把两个用户的结果混起来看，</w:t>
      </w:r>
      <w:r w:rsidR="008C3E10">
        <w:rPr>
          <w:rFonts w:ascii="宋体" w:eastAsia="宋体" w:hAnsi="宋体"/>
        </w:rPr>
        <w:t>AUC</w:t>
      </w:r>
      <w:r w:rsidRPr="00D64D8D">
        <w:rPr>
          <w:rFonts w:ascii="宋体" w:eastAsia="宋体" w:hAnsi="宋体"/>
        </w:rPr>
        <w:t xml:space="preserve">并不是很高，因为有 5 </w:t>
      </w:r>
      <w:proofErr w:type="gramStart"/>
      <w:r w:rsidRPr="00D64D8D">
        <w:rPr>
          <w:rFonts w:ascii="宋体" w:eastAsia="宋体" w:hAnsi="宋体"/>
        </w:rPr>
        <w:t>个</w:t>
      </w:r>
      <w:proofErr w:type="gramEnd"/>
      <w:r w:rsidRPr="00D64D8D">
        <w:rPr>
          <w:rFonts w:ascii="宋体" w:eastAsia="宋体" w:hAnsi="宋体"/>
        </w:rPr>
        <w:t>正样本排在了后面，但是分开看的话，每个用户的正样本都排在了负样本之前，</w:t>
      </w:r>
      <w:r w:rsidR="008C3E10">
        <w:rPr>
          <w:rFonts w:ascii="宋体" w:eastAsia="宋体" w:hAnsi="宋体"/>
        </w:rPr>
        <w:t>AUC</w:t>
      </w:r>
      <w:r w:rsidRPr="00D64D8D">
        <w:rPr>
          <w:rFonts w:ascii="宋体" w:eastAsia="宋体" w:hAnsi="宋体"/>
        </w:rPr>
        <w:t>应该是1</w:t>
      </w:r>
      <w:r w:rsidR="008C3E10">
        <w:rPr>
          <w:rFonts w:ascii="宋体" w:eastAsia="宋体" w:hAnsi="宋体"/>
        </w:rPr>
        <w:t>。显然</w:t>
      </w:r>
      <w:r w:rsidR="008C3E10">
        <w:rPr>
          <w:rFonts w:ascii="宋体" w:eastAsia="宋体" w:hAnsi="宋体" w:hint="eastAsia"/>
        </w:rPr>
        <w:t>，</w:t>
      </w:r>
      <w:r w:rsidRPr="00D64D8D">
        <w:rPr>
          <w:rFonts w:ascii="宋体" w:eastAsia="宋体" w:hAnsi="宋体"/>
        </w:rPr>
        <w:t>分开看更容易体现模型的效果，这样消除了用户本身的差异。</w:t>
      </w:r>
    </w:p>
    <w:p w14:paraId="575BBAEC" w14:textId="191796B2" w:rsidR="00D64D8D" w:rsidRDefault="00D64D8D" w:rsidP="007839A6">
      <w:pPr>
        <w:ind w:firstLine="420"/>
        <w:rPr>
          <w:rFonts w:ascii="宋体" w:eastAsia="宋体" w:hAnsi="宋体"/>
        </w:rPr>
      </w:pPr>
      <w:r w:rsidRPr="00D64D8D">
        <w:rPr>
          <w:rFonts w:ascii="宋体" w:eastAsia="宋体" w:hAnsi="宋体" w:hint="eastAsia"/>
        </w:rPr>
        <w:t>但是上文中所说的差异是在用户点击数即样本数相同的情况下说的。还有一种差异是用户的展示次数或者点击数，如果一个用户有</w:t>
      </w:r>
      <w:r w:rsidR="00D316A1">
        <w:rPr>
          <w:rFonts w:ascii="宋体" w:eastAsia="宋体" w:hAnsi="宋体"/>
        </w:rPr>
        <w:t>1</w:t>
      </w:r>
      <w:r w:rsidRPr="00D64D8D">
        <w:rPr>
          <w:rFonts w:ascii="宋体" w:eastAsia="宋体" w:hAnsi="宋体"/>
        </w:rPr>
        <w:t>个正样本，</w:t>
      </w:r>
      <w:r w:rsidR="00D316A1">
        <w:rPr>
          <w:rFonts w:ascii="宋体" w:eastAsia="宋体" w:hAnsi="宋体"/>
        </w:rPr>
        <w:t>10</w:t>
      </w:r>
      <w:r w:rsidRPr="00D64D8D">
        <w:rPr>
          <w:rFonts w:ascii="宋体" w:eastAsia="宋体" w:hAnsi="宋体"/>
        </w:rPr>
        <w:t>个负样本，另一个用户有5个正样本，</w:t>
      </w:r>
      <w:r w:rsidR="00D316A1">
        <w:rPr>
          <w:rFonts w:ascii="宋体" w:eastAsia="宋体" w:hAnsi="宋体"/>
        </w:rPr>
        <w:t>50</w:t>
      </w:r>
      <w:r w:rsidRPr="00D64D8D">
        <w:rPr>
          <w:rFonts w:ascii="宋体" w:eastAsia="宋体" w:hAnsi="宋体"/>
        </w:rPr>
        <w:t>个负样本，这种差异同样需要消除。那么</w:t>
      </w:r>
      <w:r w:rsidR="00D316A1">
        <w:rPr>
          <w:rFonts w:ascii="宋体" w:eastAsia="宋体" w:hAnsi="宋体"/>
        </w:rPr>
        <w:t>GAUC</w:t>
      </w:r>
      <w:r w:rsidRPr="00D64D8D">
        <w:rPr>
          <w:rFonts w:ascii="宋体" w:eastAsia="宋体" w:hAnsi="宋体"/>
        </w:rPr>
        <w:t>的计算，不仅将每个用户的</w:t>
      </w:r>
      <w:r w:rsidR="00D316A1">
        <w:rPr>
          <w:rFonts w:ascii="宋体" w:eastAsia="宋体" w:hAnsi="宋体"/>
        </w:rPr>
        <w:t>AUC</w:t>
      </w:r>
      <w:r w:rsidRPr="00D64D8D">
        <w:rPr>
          <w:rFonts w:ascii="宋体" w:eastAsia="宋体" w:hAnsi="宋体"/>
        </w:rPr>
        <w:t>分开计算，同时根据用户的展示数或者点击数来对每个用户的</w:t>
      </w:r>
      <w:r w:rsidR="00D316A1">
        <w:rPr>
          <w:rFonts w:ascii="宋体" w:eastAsia="宋体" w:hAnsi="宋体"/>
        </w:rPr>
        <w:t>AUC</w:t>
      </w:r>
      <w:r w:rsidRPr="00D64D8D">
        <w:rPr>
          <w:rFonts w:ascii="宋体" w:eastAsia="宋体" w:hAnsi="宋体"/>
        </w:rPr>
        <w:t>进行加权处理。进一步消除了用户偏差对模型的影响。实验证明，</w:t>
      </w:r>
      <w:r w:rsidR="00D316A1">
        <w:rPr>
          <w:rFonts w:ascii="宋体" w:eastAsia="宋体" w:hAnsi="宋体"/>
        </w:rPr>
        <w:t>GAUC</w:t>
      </w:r>
      <w:r w:rsidRPr="00D64D8D">
        <w:rPr>
          <w:rFonts w:ascii="宋体" w:eastAsia="宋体" w:hAnsi="宋体"/>
        </w:rPr>
        <w:t>确实是一个更加合理的评价指标。</w:t>
      </w:r>
    </w:p>
    <w:p w14:paraId="2CACFD32" w14:textId="037A2330" w:rsidR="002D3FE5" w:rsidRPr="00715E43" w:rsidRDefault="002D3FE5" w:rsidP="003E1222">
      <w:pPr>
        <w:pStyle w:val="3"/>
      </w:pPr>
      <w:proofErr w:type="spellStart"/>
      <w:r w:rsidRPr="00715E43">
        <w:t>RelaImpr</w:t>
      </w:r>
      <w:proofErr w:type="spellEnd"/>
    </w:p>
    <w:p w14:paraId="33F32711" w14:textId="77777777" w:rsidR="00715E43" w:rsidRPr="00715E43" w:rsidRDefault="00715E43" w:rsidP="00884076">
      <w:pPr>
        <w:ind w:firstLine="420"/>
        <w:rPr>
          <w:rFonts w:ascii="宋体" w:eastAsia="宋体" w:hAnsi="宋体"/>
        </w:rPr>
      </w:pPr>
      <w:proofErr w:type="spellStart"/>
      <w:r w:rsidRPr="00715E43">
        <w:rPr>
          <w:rFonts w:ascii="宋体" w:eastAsia="宋体" w:hAnsi="宋体"/>
        </w:rPr>
        <w:t>RelaImpr</w:t>
      </w:r>
      <w:proofErr w:type="spellEnd"/>
      <w:r w:rsidRPr="00715E43">
        <w:rPr>
          <w:rFonts w:ascii="宋体" w:eastAsia="宋体" w:hAnsi="宋体"/>
        </w:rPr>
        <w:t>：衡量模型的相对改进。对于随机猜测者，AUC的值为0.5。因此，</w:t>
      </w:r>
      <w:proofErr w:type="spellStart"/>
      <w:r w:rsidRPr="00715E43">
        <w:rPr>
          <w:rFonts w:ascii="宋体" w:eastAsia="宋体" w:hAnsi="宋体"/>
        </w:rPr>
        <w:t>RelaImpr</w:t>
      </w:r>
      <w:proofErr w:type="spellEnd"/>
      <w:r w:rsidRPr="00715E43">
        <w:rPr>
          <w:rFonts w:ascii="宋体" w:eastAsia="宋体" w:hAnsi="宋体"/>
        </w:rPr>
        <w:t>的定义如下：</w:t>
      </w:r>
    </w:p>
    <w:p w14:paraId="122E8B8C" w14:textId="013ACD0D" w:rsidR="00715E43" w:rsidRPr="00715E43" w:rsidRDefault="00B8594C" w:rsidP="00B8594C">
      <w:pPr>
        <w:jc w:val="center"/>
        <w:rPr>
          <w:rFonts w:ascii="宋体" w:eastAsia="宋体" w:hAnsi="宋体"/>
        </w:rPr>
      </w:pPr>
      <w:r>
        <w:rPr>
          <w:noProof/>
        </w:rPr>
        <w:drawing>
          <wp:inline distT="0" distB="0" distL="0" distR="0" wp14:anchorId="47D91E13" wp14:editId="0B0651CF">
            <wp:extent cx="3781729" cy="397933"/>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1691" cy="413713"/>
                    </a:xfrm>
                    <a:prstGeom prst="rect">
                      <a:avLst/>
                    </a:prstGeom>
                  </pic:spPr>
                </pic:pic>
              </a:graphicData>
            </a:graphic>
          </wp:inline>
        </w:drawing>
      </w:r>
    </w:p>
    <w:p w14:paraId="515C2AFF" w14:textId="77777777" w:rsidR="00715E43" w:rsidRPr="00715E43" w:rsidRDefault="00715E43" w:rsidP="005E5944">
      <w:pPr>
        <w:pStyle w:val="2"/>
      </w:pPr>
      <w:r w:rsidRPr="00715E43">
        <w:lastRenderedPageBreak/>
        <w:t>Result</w:t>
      </w:r>
    </w:p>
    <w:p w14:paraId="5353E507" w14:textId="271EB5FE" w:rsidR="00715E43" w:rsidRPr="00715E43" w:rsidRDefault="00BB5BA8" w:rsidP="00BB5BA8">
      <w:pPr>
        <w:jc w:val="center"/>
        <w:rPr>
          <w:rFonts w:ascii="宋体" w:eastAsia="宋体" w:hAnsi="宋体"/>
        </w:rPr>
      </w:pPr>
      <w:r>
        <w:rPr>
          <w:noProof/>
        </w:rPr>
        <w:drawing>
          <wp:inline distT="0" distB="0" distL="0" distR="0" wp14:anchorId="6038A4AB" wp14:editId="7F9EE1D1">
            <wp:extent cx="3935307" cy="2671233"/>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0508" cy="2674764"/>
                    </a:xfrm>
                    <a:prstGeom prst="rect">
                      <a:avLst/>
                    </a:prstGeom>
                  </pic:spPr>
                </pic:pic>
              </a:graphicData>
            </a:graphic>
          </wp:inline>
        </w:drawing>
      </w:r>
    </w:p>
    <w:p w14:paraId="365BA65D" w14:textId="4D92EFA0" w:rsidR="00715E43" w:rsidRPr="00715E43" w:rsidRDefault="00715E43" w:rsidP="00715E43">
      <w:pPr>
        <w:rPr>
          <w:rFonts w:ascii="宋体" w:eastAsia="宋体" w:hAnsi="宋体"/>
        </w:rPr>
      </w:pPr>
      <w:r w:rsidRPr="00715E43">
        <w:rPr>
          <w:rFonts w:ascii="宋体" w:eastAsia="宋体" w:hAnsi="宋体"/>
        </w:rPr>
        <w:t>1、深度学习网络打败了LR，证明了深度学习提取高阶特征的能力。</w:t>
      </w:r>
    </w:p>
    <w:p w14:paraId="7509FF58" w14:textId="77777777" w:rsidR="00715E43" w:rsidRPr="00715E43" w:rsidRDefault="00715E43" w:rsidP="00715E43">
      <w:pPr>
        <w:rPr>
          <w:rFonts w:ascii="宋体" w:eastAsia="宋体" w:hAnsi="宋体"/>
        </w:rPr>
      </w:pPr>
      <w:r w:rsidRPr="00715E43">
        <w:rPr>
          <w:rFonts w:ascii="宋体" w:eastAsia="宋体" w:hAnsi="宋体"/>
        </w:rPr>
        <w:t>2、PNN和</w:t>
      </w:r>
      <w:proofErr w:type="spellStart"/>
      <w:r w:rsidRPr="00715E43">
        <w:rPr>
          <w:rFonts w:ascii="宋体" w:eastAsia="宋体" w:hAnsi="宋体"/>
        </w:rPr>
        <w:t>DeepFM</w:t>
      </w:r>
      <w:proofErr w:type="spellEnd"/>
      <w:r w:rsidRPr="00715E43">
        <w:rPr>
          <w:rFonts w:ascii="宋体" w:eastAsia="宋体" w:hAnsi="宋体"/>
        </w:rPr>
        <w:t>效果比Wide＆Deep更好。DIN在所有竞争对手中表现最好。特别是在具有丰富用户行为的Amazon Dataset上，DIN表现突出。这归功于DIN中局部激活单元结构的设计。DIN通过软搜索与候选广告相关的部分用户行为来关注局部相关的用户兴趣。通过这种机制，DIN获得了用户兴趣的自适应变化表示，与其他深度网络相比，极大地提高了模型的表达能力。此外，带Dice的DIN带来了对DIN的进一步改进，从而验证了所提出的Dice的有效性。</w:t>
      </w:r>
    </w:p>
    <w:p w14:paraId="5D743513" w14:textId="77777777" w:rsidR="00715E43" w:rsidRPr="00715E43" w:rsidRDefault="00715E43" w:rsidP="008F2E92">
      <w:pPr>
        <w:pStyle w:val="2"/>
      </w:pPr>
      <w:r w:rsidRPr="00715E43">
        <w:rPr>
          <w:rFonts w:hint="eastAsia"/>
        </w:rPr>
        <w:t>正则化参数</w:t>
      </w:r>
    </w:p>
    <w:p w14:paraId="7A0F388C" w14:textId="6502EC52" w:rsidR="00715E43" w:rsidRPr="00715E43" w:rsidRDefault="006C2D76" w:rsidP="004C5E73">
      <w:pPr>
        <w:jc w:val="center"/>
        <w:rPr>
          <w:rFonts w:ascii="宋体" w:eastAsia="宋体" w:hAnsi="宋体"/>
        </w:rPr>
      </w:pPr>
      <w:r>
        <w:rPr>
          <w:noProof/>
        </w:rPr>
        <w:drawing>
          <wp:inline distT="0" distB="0" distL="0" distR="0" wp14:anchorId="3C30FECC" wp14:editId="016FF237">
            <wp:extent cx="5274310" cy="2011441"/>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011441"/>
                    </a:xfrm>
                    <a:prstGeom prst="rect">
                      <a:avLst/>
                    </a:prstGeom>
                  </pic:spPr>
                </pic:pic>
              </a:graphicData>
            </a:graphic>
          </wp:inline>
        </w:drawing>
      </w:r>
    </w:p>
    <w:p w14:paraId="34F946D9" w14:textId="77777777" w:rsidR="00715E43" w:rsidRPr="00715E43" w:rsidRDefault="00715E43" w:rsidP="00B11A36">
      <w:pPr>
        <w:ind w:firstLine="420"/>
        <w:rPr>
          <w:rFonts w:ascii="宋体" w:eastAsia="宋体" w:hAnsi="宋体"/>
        </w:rPr>
      </w:pPr>
      <w:r w:rsidRPr="00715E43">
        <w:rPr>
          <w:rFonts w:ascii="宋体" w:eastAsia="宋体" w:hAnsi="宋体" w:hint="eastAsia"/>
        </w:rPr>
        <w:t>由于</w:t>
      </w:r>
      <w:r w:rsidRPr="00715E43">
        <w:rPr>
          <w:rFonts w:ascii="宋体" w:eastAsia="宋体" w:hAnsi="宋体"/>
        </w:rPr>
        <w:t>Amazon数据集和</w:t>
      </w:r>
      <w:proofErr w:type="spellStart"/>
      <w:r w:rsidRPr="00715E43">
        <w:rPr>
          <w:rFonts w:ascii="宋体" w:eastAsia="宋体" w:hAnsi="宋体"/>
        </w:rPr>
        <w:t>Movielens</w:t>
      </w:r>
      <w:proofErr w:type="spellEnd"/>
      <w:r w:rsidRPr="00715E43">
        <w:rPr>
          <w:rFonts w:ascii="宋体" w:eastAsia="宋体" w:hAnsi="宋体"/>
        </w:rPr>
        <w:t>数据集的功能维度都不高（约10万），因此所有深度模型（包括我们提出的DIN）都不会遇到严重的过拟合问题。但是，当涉及包含较高维度稀疏特征的在线广告系统中的Alibaba数据集时，过度拟合将是一个很大的挑战。例如，当训练具有细粒度特征的深层模型（例如，表1中尺寸为6亿个</w:t>
      </w:r>
      <w:proofErr w:type="spellStart"/>
      <w:r w:rsidRPr="00715E43">
        <w:rPr>
          <w:rFonts w:ascii="宋体" w:eastAsia="宋体" w:hAnsi="宋体"/>
        </w:rPr>
        <w:t>goods_ids</w:t>
      </w:r>
      <w:proofErr w:type="spellEnd"/>
      <w:r w:rsidRPr="00715E43">
        <w:rPr>
          <w:rFonts w:ascii="宋体" w:eastAsia="宋体" w:hAnsi="宋体"/>
        </w:rPr>
        <w:t>的特征）时，不加正则化会在第一个epochs之后会发生严重的过度拟合，这会导致模型性能迅速下降。因此，检验几种常用正则化的性能：</w:t>
      </w:r>
    </w:p>
    <w:p w14:paraId="12042843"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lastRenderedPageBreak/>
        <w:t>Dropout：在每一个样本中随机丢弃50%的特征id；</w:t>
      </w:r>
    </w:p>
    <w:p w14:paraId="448949DD"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t>Filter：按样本中的出现频率过滤访问的</w:t>
      </w:r>
      <w:proofErr w:type="spellStart"/>
      <w:r w:rsidRPr="0017047E">
        <w:rPr>
          <w:rFonts w:ascii="宋体" w:eastAsia="宋体" w:hAnsi="宋体"/>
        </w:rPr>
        <w:t>goods_id</w:t>
      </w:r>
      <w:proofErr w:type="spellEnd"/>
      <w:r w:rsidRPr="0017047E">
        <w:rPr>
          <w:rFonts w:ascii="宋体" w:eastAsia="宋体" w:hAnsi="宋体"/>
        </w:rPr>
        <w:t>，仅保留最频繁的那些。剩下的前2000万个</w:t>
      </w:r>
      <w:proofErr w:type="spellStart"/>
      <w:r w:rsidRPr="0017047E">
        <w:rPr>
          <w:rFonts w:ascii="宋体" w:eastAsia="宋体" w:hAnsi="宋体"/>
        </w:rPr>
        <w:t>goods_id</w:t>
      </w:r>
      <w:proofErr w:type="spellEnd"/>
      <w:r w:rsidRPr="0017047E">
        <w:rPr>
          <w:rFonts w:ascii="宋体" w:eastAsia="宋体" w:hAnsi="宋体"/>
        </w:rPr>
        <w:t>；</w:t>
      </w:r>
    </w:p>
    <w:p w14:paraId="61E36D9D"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t xml:space="preserve">Regularization in </w:t>
      </w:r>
      <w:proofErr w:type="spellStart"/>
      <w:r w:rsidRPr="0017047E">
        <w:rPr>
          <w:rFonts w:ascii="宋体" w:eastAsia="宋体" w:hAnsi="宋体"/>
        </w:rPr>
        <w:t>DiFacto</w:t>
      </w:r>
      <w:proofErr w:type="spellEnd"/>
      <w:r w:rsidRPr="0017047E">
        <w:rPr>
          <w:rFonts w:ascii="宋体" w:eastAsia="宋体" w:hAnsi="宋体"/>
        </w:rPr>
        <w:t>：与频繁特征相关的参数不太会被过度正则化；</w:t>
      </w:r>
    </w:p>
    <w:p w14:paraId="6CF10111" w14:textId="77777777" w:rsidR="00715E43" w:rsidRPr="0017047E" w:rsidRDefault="00715E43" w:rsidP="0017047E">
      <w:pPr>
        <w:pStyle w:val="a4"/>
        <w:numPr>
          <w:ilvl w:val="0"/>
          <w:numId w:val="5"/>
        </w:numPr>
        <w:ind w:firstLineChars="0"/>
        <w:rPr>
          <w:rFonts w:ascii="宋体" w:eastAsia="宋体" w:hAnsi="宋体"/>
        </w:rPr>
      </w:pPr>
      <w:r w:rsidRPr="0017047E">
        <w:rPr>
          <w:rFonts w:ascii="宋体" w:eastAsia="宋体" w:hAnsi="宋体"/>
        </w:rPr>
        <w:t>MBA：Mini-Batch Aware regularization method；</w:t>
      </w:r>
    </w:p>
    <w:p w14:paraId="74C2CBA1" w14:textId="77777777" w:rsidR="00715E43" w:rsidRPr="00715E43" w:rsidRDefault="00715E43" w:rsidP="003C44B9">
      <w:pPr>
        <w:ind w:firstLine="420"/>
        <w:rPr>
          <w:rFonts w:ascii="宋体" w:eastAsia="宋体" w:hAnsi="宋体"/>
        </w:rPr>
      </w:pPr>
      <w:r w:rsidRPr="00715E43">
        <w:rPr>
          <w:rFonts w:ascii="宋体" w:eastAsia="宋体" w:hAnsi="宋体"/>
        </w:rPr>
        <w:t>Dropout可快速防止过拟合，但会降低收敛速度。</w:t>
      </w:r>
      <w:proofErr w:type="spellStart"/>
      <w:r w:rsidRPr="00715E43">
        <w:rPr>
          <w:rFonts w:ascii="宋体" w:eastAsia="宋体" w:hAnsi="宋体"/>
        </w:rPr>
        <w:t>DiFacto</w:t>
      </w:r>
      <w:proofErr w:type="spellEnd"/>
      <w:r w:rsidRPr="00715E43">
        <w:rPr>
          <w:rFonts w:ascii="宋体" w:eastAsia="宋体" w:hAnsi="宋体"/>
        </w:rPr>
        <w:t>中的正则化会以较高的频率对</w:t>
      </w:r>
      <w:proofErr w:type="spellStart"/>
      <w:r w:rsidRPr="00715E43">
        <w:rPr>
          <w:rFonts w:ascii="宋体" w:eastAsia="宋体" w:hAnsi="宋体"/>
        </w:rPr>
        <w:t>goods_id</w:t>
      </w:r>
      <w:proofErr w:type="spellEnd"/>
      <w:r w:rsidRPr="00715E43">
        <w:rPr>
          <w:rFonts w:ascii="宋体" w:eastAsia="宋体" w:hAnsi="宋体"/>
        </w:rPr>
        <w:t>设置更大的惩罚，其效果要比Filter差。MBA效果最好。</w:t>
      </w:r>
    </w:p>
    <w:p w14:paraId="6A5CF041" w14:textId="77777777" w:rsidR="00715E43" w:rsidRPr="00715E43" w:rsidRDefault="00715E43" w:rsidP="00FA6FB2">
      <w:pPr>
        <w:pStyle w:val="2"/>
      </w:pPr>
      <w:r w:rsidRPr="00715E43">
        <w:t>Result of Alibaba Dataset</w:t>
      </w:r>
    </w:p>
    <w:p w14:paraId="016ECA92" w14:textId="157EB621" w:rsidR="00715E43" w:rsidRPr="00715E43" w:rsidRDefault="00B46088" w:rsidP="00275FAA">
      <w:pPr>
        <w:jc w:val="center"/>
        <w:rPr>
          <w:rFonts w:ascii="宋体" w:eastAsia="宋体" w:hAnsi="宋体"/>
        </w:rPr>
      </w:pPr>
      <w:r>
        <w:rPr>
          <w:noProof/>
        </w:rPr>
        <w:drawing>
          <wp:inline distT="0" distB="0" distL="0" distR="0" wp14:anchorId="391DC5DD" wp14:editId="72424B16">
            <wp:extent cx="3938725" cy="2328334"/>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4281" cy="2331619"/>
                    </a:xfrm>
                    <a:prstGeom prst="rect">
                      <a:avLst/>
                    </a:prstGeom>
                  </pic:spPr>
                </pic:pic>
              </a:graphicData>
            </a:graphic>
          </wp:inline>
        </w:drawing>
      </w:r>
    </w:p>
    <w:p w14:paraId="125DE6C8" w14:textId="77777777" w:rsidR="00715E43" w:rsidRPr="00715E43" w:rsidRDefault="00715E43" w:rsidP="00A952B9">
      <w:pPr>
        <w:pStyle w:val="2"/>
      </w:pPr>
      <w:proofErr w:type="gramStart"/>
      <w:r w:rsidRPr="00715E43">
        <w:t>online</w:t>
      </w:r>
      <w:proofErr w:type="gramEnd"/>
      <w:r w:rsidRPr="00715E43">
        <w:t xml:space="preserve"> A/B testing</w:t>
      </w:r>
    </w:p>
    <w:p w14:paraId="376B52C9" w14:textId="679C115B" w:rsidR="00715E43" w:rsidRPr="00715E43" w:rsidRDefault="00715E43" w:rsidP="00534003">
      <w:pPr>
        <w:ind w:firstLine="420"/>
        <w:rPr>
          <w:rFonts w:ascii="宋体" w:eastAsia="宋体" w:hAnsi="宋体"/>
        </w:rPr>
      </w:pPr>
      <w:r w:rsidRPr="00715E43">
        <w:rPr>
          <w:rFonts w:ascii="宋体" w:eastAsia="宋体" w:hAnsi="宋体"/>
        </w:rPr>
        <w:t>2017年5月至2017年6月在阿里巴巴的展示广告系统中进行了在线A/B测试。在将近一个月的测试中，与在线服务模型的最新版本Base</w:t>
      </w:r>
      <w:r w:rsidR="00ED6BD5">
        <w:rPr>
          <w:rFonts w:ascii="宋体" w:eastAsia="宋体" w:hAnsi="宋体" w:hint="eastAsia"/>
        </w:rPr>
        <w:t xml:space="preserve"> </w:t>
      </w:r>
      <w:r w:rsidRPr="00715E43">
        <w:rPr>
          <w:rFonts w:ascii="宋体" w:eastAsia="宋体" w:hAnsi="宋体"/>
        </w:rPr>
        <w:t>Model相比，接受了</w:t>
      </w:r>
      <w:proofErr w:type="spellStart"/>
      <w:r w:rsidRPr="00715E43">
        <w:rPr>
          <w:rFonts w:ascii="宋体" w:eastAsia="宋体" w:hAnsi="宋体"/>
        </w:rPr>
        <w:t>Regularizer</w:t>
      </w:r>
      <w:proofErr w:type="spellEnd"/>
      <w:r w:rsidRPr="00715E43">
        <w:rPr>
          <w:rFonts w:ascii="宋体" w:eastAsia="宋体" w:hAnsi="宋体"/>
        </w:rPr>
        <w:t>和激活函数的DIN贡献了高达10.0％的点击率和3.8％的RPM</w:t>
      </w:r>
      <w:r w:rsidR="00ED6BD5" w:rsidRPr="009300B2">
        <w:rPr>
          <w:rFonts w:ascii="宋体" w:eastAsia="宋体" w:hAnsi="宋体"/>
        </w:rPr>
        <w:t>（Revenue Per Mille，千次展示收入）</w:t>
      </w:r>
      <w:r w:rsidRPr="00715E43">
        <w:rPr>
          <w:rFonts w:ascii="宋体" w:eastAsia="宋体" w:hAnsi="宋体"/>
        </w:rPr>
        <w:t>。这是一项重大改进，证明了提出的方法的有效性。</w:t>
      </w:r>
    </w:p>
    <w:p w14:paraId="7E9C86EC" w14:textId="1DE926C6" w:rsidR="00715E43" w:rsidRDefault="00715E43" w:rsidP="002C7C78">
      <w:pPr>
        <w:ind w:firstLine="420"/>
        <w:rPr>
          <w:rFonts w:ascii="宋体" w:eastAsia="宋体" w:hAnsi="宋体"/>
        </w:rPr>
      </w:pPr>
      <w:r w:rsidRPr="00715E43">
        <w:rPr>
          <w:rFonts w:ascii="宋体" w:eastAsia="宋体" w:hAnsi="宋体" w:hint="eastAsia"/>
        </w:rPr>
        <w:t>原文：“值得一提的是，每天都有成千上万的用户访问我们的系统，对工业深层网络进行在线服务并非易事。更糟糕的是，在流量高峰时，我们的系统每秒为超过</w:t>
      </w:r>
      <w:r w:rsidRPr="00715E43">
        <w:rPr>
          <w:rFonts w:ascii="宋体" w:eastAsia="宋体" w:hAnsi="宋体"/>
        </w:rPr>
        <w:t>100万用户提供服务。需要以高吞吐量和低延迟进行实时CTR预测。例如，在我们的真实系统中，我们需要在不到10毫秒的时间内为每个访问者预测数百个广告。”</w:t>
      </w:r>
    </w:p>
    <w:p w14:paraId="5DDFA362" w14:textId="0D0C02B2" w:rsidR="009300B2" w:rsidRDefault="009300B2" w:rsidP="002C7C78">
      <w:pPr>
        <w:ind w:firstLine="420"/>
        <w:rPr>
          <w:rFonts w:ascii="宋体" w:eastAsia="宋体" w:hAnsi="宋体"/>
        </w:rPr>
      </w:pPr>
      <w:r w:rsidRPr="009300B2">
        <w:rPr>
          <w:rFonts w:ascii="宋体" w:eastAsia="宋体" w:hAnsi="宋体"/>
        </w:rPr>
        <w:t>在 CTR 预估领域，百分之零点几的CTR增长都会带来巨大的业务增长。所以，上述结果足以证明 DIN 模型的效果还是非常出色的，该模型也成为了阿里妈妈新一代的</w:t>
      </w:r>
      <w:r w:rsidR="00804AFA">
        <w:rPr>
          <w:rFonts w:ascii="宋体" w:eastAsia="宋体" w:hAnsi="宋体"/>
        </w:rPr>
        <w:t>CTR</w:t>
      </w:r>
      <w:r w:rsidRPr="009300B2">
        <w:rPr>
          <w:rFonts w:ascii="宋体" w:eastAsia="宋体" w:hAnsi="宋体"/>
        </w:rPr>
        <w:t>预估模型。</w:t>
      </w:r>
    </w:p>
    <w:p w14:paraId="19F0B0E8" w14:textId="1ED51EC1" w:rsidR="00B70255" w:rsidRDefault="00126E3C" w:rsidP="00BD0944">
      <w:pPr>
        <w:pStyle w:val="2"/>
      </w:pPr>
      <w:r w:rsidRPr="00126E3C">
        <w:t>Attention 结果展示</w:t>
      </w:r>
    </w:p>
    <w:p w14:paraId="418250B9" w14:textId="68B021BF" w:rsidR="007E029F" w:rsidRDefault="007E029F" w:rsidP="00B70255">
      <w:pPr>
        <w:ind w:firstLine="420"/>
        <w:rPr>
          <w:rFonts w:ascii="宋体" w:eastAsia="宋体" w:hAnsi="宋体"/>
        </w:rPr>
      </w:pPr>
      <w:r w:rsidRPr="007E029F">
        <w:rPr>
          <w:rFonts w:ascii="宋体" w:eastAsia="宋体" w:hAnsi="宋体" w:hint="eastAsia"/>
        </w:rPr>
        <w:t>下图是对</w:t>
      </w:r>
      <w:r w:rsidRPr="007E029F">
        <w:rPr>
          <w:rFonts w:ascii="宋体" w:eastAsia="宋体" w:hAnsi="宋体"/>
        </w:rPr>
        <w:t xml:space="preserve"> Local Activation 效果的一个展示，可以看到，对于候选的广告是一件衣服的时候，用户历史行为中跟衣服相关的权重较高，而</w:t>
      </w:r>
      <w:proofErr w:type="gramStart"/>
      <w:r w:rsidRPr="007E029F">
        <w:rPr>
          <w:rFonts w:ascii="宋体" w:eastAsia="宋体" w:hAnsi="宋体"/>
        </w:rPr>
        <w:t>非衣服</w:t>
      </w:r>
      <w:proofErr w:type="gramEnd"/>
      <w:r w:rsidRPr="007E029F">
        <w:rPr>
          <w:rFonts w:ascii="宋体" w:eastAsia="宋体" w:hAnsi="宋体"/>
        </w:rPr>
        <w:t>的部分，权重较低。</w:t>
      </w:r>
    </w:p>
    <w:p w14:paraId="736FEB54" w14:textId="4E75D006" w:rsidR="00395C2A" w:rsidRPr="00715E43" w:rsidRDefault="00096AA7" w:rsidP="00096AA7">
      <w:pPr>
        <w:jc w:val="center"/>
        <w:rPr>
          <w:rFonts w:ascii="宋体" w:eastAsia="宋体" w:hAnsi="宋体"/>
        </w:rPr>
      </w:pPr>
      <w:r>
        <w:rPr>
          <w:noProof/>
        </w:rPr>
        <w:lastRenderedPageBreak/>
        <w:drawing>
          <wp:inline distT="0" distB="0" distL="0" distR="0" wp14:anchorId="18BA587D" wp14:editId="32253E10">
            <wp:extent cx="5274310" cy="1808771"/>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808771"/>
                    </a:xfrm>
                    <a:prstGeom prst="rect">
                      <a:avLst/>
                    </a:prstGeom>
                  </pic:spPr>
                </pic:pic>
              </a:graphicData>
            </a:graphic>
          </wp:inline>
        </w:drawing>
      </w:r>
    </w:p>
    <w:p w14:paraId="1A7DD248" w14:textId="77777777" w:rsidR="00715E43" w:rsidRPr="00715E43" w:rsidRDefault="00715E43" w:rsidP="00457323">
      <w:pPr>
        <w:pStyle w:val="2"/>
      </w:pPr>
      <w:r w:rsidRPr="00715E43">
        <w:t>DIN的可视化</w:t>
      </w:r>
    </w:p>
    <w:p w14:paraId="67F8E4ED" w14:textId="25F352BE" w:rsidR="00715E43" w:rsidRPr="00715E43" w:rsidRDefault="00565F51" w:rsidP="00362DB8">
      <w:pPr>
        <w:ind w:firstLine="420"/>
        <w:rPr>
          <w:rFonts w:ascii="宋体" w:eastAsia="宋体" w:hAnsi="宋体"/>
        </w:rPr>
      </w:pPr>
      <w:r w:rsidRPr="00565F51">
        <w:rPr>
          <w:rFonts w:ascii="宋体" w:eastAsia="宋体" w:hAnsi="宋体" w:hint="eastAsia"/>
        </w:rPr>
        <w:t>文中以一个年轻妈妈为例，挑选了</w:t>
      </w:r>
      <w:r w:rsidRPr="00565F51">
        <w:rPr>
          <w:rFonts w:ascii="宋体" w:eastAsia="宋体" w:hAnsi="宋体"/>
        </w:rPr>
        <w:t>9个种类，每个种类100个商品作为ad的候选集。</w:t>
      </w:r>
      <w:r w:rsidR="00FF6DBA">
        <w:rPr>
          <w:rFonts w:ascii="宋体" w:eastAsia="宋体" w:hAnsi="宋体" w:hint="eastAsia"/>
        </w:rPr>
        <w:t>下图</w:t>
      </w:r>
      <w:r w:rsidR="00715E43" w:rsidRPr="00715E43">
        <w:rPr>
          <w:rFonts w:ascii="宋体" w:eastAsia="宋体" w:hAnsi="宋体" w:hint="eastAsia"/>
        </w:rPr>
        <w:t>显示了带有</w:t>
      </w:r>
      <w:r w:rsidR="00715E43" w:rsidRPr="00715E43">
        <w:rPr>
          <w:rFonts w:ascii="宋体" w:eastAsia="宋体" w:hAnsi="宋体"/>
        </w:rPr>
        <w:t>t-SNE的商品Embedding向量的可视化图。</w:t>
      </w:r>
    </w:p>
    <w:p w14:paraId="6614310B" w14:textId="3DB68182" w:rsidR="00715E43" w:rsidRDefault="00B7074D" w:rsidP="00B7074D">
      <w:pPr>
        <w:jc w:val="center"/>
        <w:rPr>
          <w:rFonts w:ascii="宋体" w:eastAsia="宋体" w:hAnsi="宋体"/>
        </w:rPr>
      </w:pPr>
      <w:r>
        <w:rPr>
          <w:noProof/>
        </w:rPr>
        <w:drawing>
          <wp:inline distT="0" distB="0" distL="0" distR="0" wp14:anchorId="1393D6CB" wp14:editId="5E94E46C">
            <wp:extent cx="3337997" cy="25611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4476" cy="2566138"/>
                    </a:xfrm>
                    <a:prstGeom prst="rect">
                      <a:avLst/>
                    </a:prstGeom>
                  </pic:spPr>
                </pic:pic>
              </a:graphicData>
            </a:graphic>
          </wp:inline>
        </w:drawing>
      </w:r>
    </w:p>
    <w:p w14:paraId="1D931D2A" w14:textId="52CF9692" w:rsidR="008C168C" w:rsidRDefault="008C168C" w:rsidP="0013130A">
      <w:pPr>
        <w:ind w:firstLine="420"/>
        <w:jc w:val="left"/>
        <w:rPr>
          <w:rFonts w:ascii="宋体" w:eastAsia="宋体" w:hAnsi="宋体"/>
        </w:rPr>
      </w:pPr>
      <w:r w:rsidRPr="008C168C">
        <w:rPr>
          <w:rFonts w:ascii="宋体" w:eastAsia="宋体" w:hAnsi="宋体" w:hint="eastAsia"/>
        </w:rPr>
        <w:t>可以看到相同的种类的物品几乎都被聚到了同一个类中，说明</w:t>
      </w:r>
      <w:r w:rsidRPr="008C168C">
        <w:rPr>
          <w:rFonts w:ascii="宋体" w:eastAsia="宋体" w:hAnsi="宋体"/>
        </w:rPr>
        <w:t>DIN的局部激活单元的效果还不错。</w:t>
      </w:r>
    </w:p>
    <w:p w14:paraId="25990EF0" w14:textId="4EFA7A9E" w:rsidR="000D4DA1" w:rsidRDefault="000D4DA1" w:rsidP="004D5145">
      <w:pPr>
        <w:pStyle w:val="1"/>
      </w:pPr>
      <w:r>
        <w:rPr>
          <w:rFonts w:hint="eastAsia"/>
        </w:rPr>
        <w:t>实践</w:t>
      </w:r>
    </w:p>
    <w:p w14:paraId="7D111432" w14:textId="023326EA" w:rsidR="00D82008" w:rsidRDefault="000C3109" w:rsidP="000D4DA1">
      <w:pPr>
        <w:jc w:val="left"/>
        <w:rPr>
          <w:rFonts w:ascii="宋体" w:eastAsia="宋体" w:hAnsi="宋体"/>
        </w:rPr>
      </w:pPr>
      <w:r>
        <w:rPr>
          <w:rFonts w:ascii="宋体" w:eastAsia="宋体" w:hAnsi="宋体"/>
        </w:rPr>
        <w:t>参考</w:t>
      </w:r>
      <w:r w:rsidR="00175371">
        <w:rPr>
          <w:rFonts w:ascii="宋体" w:eastAsia="宋体" w:hAnsi="宋体" w:hint="eastAsia"/>
        </w:rPr>
        <w:t>：</w:t>
      </w:r>
    </w:p>
    <w:p w14:paraId="7F6880A6" w14:textId="4D83F25D" w:rsidR="00175371" w:rsidRPr="00715E43" w:rsidRDefault="00046A19" w:rsidP="000D4DA1">
      <w:pPr>
        <w:jc w:val="left"/>
        <w:rPr>
          <w:rFonts w:ascii="宋体" w:eastAsia="宋体" w:hAnsi="宋体"/>
        </w:rPr>
      </w:pPr>
      <w:r w:rsidRPr="00046A19">
        <w:rPr>
          <w:rFonts w:ascii="宋体" w:eastAsia="宋体" w:hAnsi="宋体"/>
        </w:rPr>
        <w:t>https://github.com/jpegbert/code_study/tree/master/DIN/demo1</w:t>
      </w:r>
    </w:p>
    <w:p w14:paraId="2FAA693C" w14:textId="77777777" w:rsidR="00715E43" w:rsidRPr="00715E43" w:rsidRDefault="00715E43" w:rsidP="00762DA3">
      <w:pPr>
        <w:pStyle w:val="1"/>
      </w:pPr>
      <w:r w:rsidRPr="00715E43">
        <w:rPr>
          <w:rFonts w:hint="eastAsia"/>
        </w:rPr>
        <w:t>总结</w:t>
      </w:r>
    </w:p>
    <w:p w14:paraId="04EEACBF" w14:textId="256BC16A" w:rsidR="008B66DD" w:rsidRPr="000D106B" w:rsidRDefault="000D106B" w:rsidP="008B66DD">
      <w:pPr>
        <w:rPr>
          <w:rFonts w:ascii="宋体" w:eastAsia="宋体" w:hAnsi="宋体"/>
        </w:rPr>
      </w:pPr>
      <w:r>
        <w:rPr>
          <w:rFonts w:ascii="宋体" w:eastAsia="宋体" w:hAnsi="宋体" w:hint="eastAsia"/>
        </w:rPr>
        <w:tab/>
      </w:r>
      <w:r w:rsidRPr="003C363F">
        <w:rPr>
          <w:rFonts w:ascii="宋体" w:eastAsia="宋体" w:hAnsi="宋体"/>
        </w:rPr>
        <w:t>2020年回看最近一两年的 CTR（Clicked Through Rate，点击率）预估算法论文就会发现，这两年新提出的一系列 CTR 预估算法都能看到attention的影子，足以见得 attention 逐渐成为 CTR 预估算法的一个标配。</w:t>
      </w:r>
    </w:p>
    <w:p w14:paraId="4A1DE09B" w14:textId="77777777" w:rsidR="00C744B6" w:rsidRDefault="00A6561A" w:rsidP="00B86019">
      <w:pPr>
        <w:ind w:firstLine="420"/>
        <w:rPr>
          <w:rFonts w:ascii="宋体" w:eastAsia="宋体" w:hAnsi="宋体"/>
        </w:rPr>
      </w:pPr>
      <w:r w:rsidRPr="00A6561A">
        <w:rPr>
          <w:rFonts w:ascii="宋体" w:eastAsia="宋体" w:hAnsi="宋体"/>
        </w:rPr>
        <w:lastRenderedPageBreak/>
        <w:t>Deep Interest Network（DIN）模型，将 NLP 中的注意力机制引入到 CTR 预估中，通过设计局部激活单元来自适应学习用户的兴趣；</w:t>
      </w:r>
      <w:r w:rsidRPr="00A6561A">
        <w:rPr>
          <w:rFonts w:ascii="宋体" w:eastAsia="宋体" w:hAnsi="宋体" w:hint="eastAsia"/>
        </w:rPr>
        <w:t>设计出小批量感知正则化和自适应激活函数</w:t>
      </w:r>
      <w:r w:rsidR="00453E6D">
        <w:rPr>
          <w:rFonts w:ascii="宋体" w:eastAsia="宋体" w:hAnsi="宋体" w:hint="eastAsia"/>
        </w:rPr>
        <w:t>Dice</w:t>
      </w:r>
      <w:r w:rsidRPr="00A6561A">
        <w:rPr>
          <w:rFonts w:ascii="宋体" w:eastAsia="宋体" w:hAnsi="宋体" w:hint="eastAsia"/>
        </w:rPr>
        <w:t>，以便与大规模稀疏数据的工业训练；引入基于用户加权的</w:t>
      </w:r>
      <w:r w:rsidRPr="00A6561A">
        <w:rPr>
          <w:rFonts w:ascii="宋体" w:eastAsia="宋体" w:hAnsi="宋体"/>
        </w:rPr>
        <w:t xml:space="preserve"> GAUC 计算方式来代替传统的 AUC 计算。</w:t>
      </w:r>
    </w:p>
    <w:p w14:paraId="6E180124" w14:textId="57C2E695" w:rsidR="00C744B6" w:rsidRDefault="00964422" w:rsidP="00B86019">
      <w:pPr>
        <w:ind w:firstLine="420"/>
        <w:rPr>
          <w:rFonts w:ascii="宋体" w:eastAsia="宋体" w:hAnsi="宋体"/>
        </w:rPr>
      </w:pPr>
      <w:r>
        <w:rPr>
          <w:rFonts w:ascii="宋体" w:eastAsia="宋体" w:hAnsi="宋体" w:hint="eastAsia"/>
        </w:rPr>
        <w:t>这篇论文无疑是非常优秀的</w:t>
      </w:r>
      <w:r w:rsidR="00105FEE">
        <w:rPr>
          <w:rFonts w:ascii="宋体" w:eastAsia="宋体" w:hAnsi="宋体" w:hint="eastAsia"/>
        </w:rPr>
        <w:t>：</w:t>
      </w:r>
    </w:p>
    <w:p w14:paraId="56991B11" w14:textId="77777777" w:rsidR="001043F5" w:rsidRDefault="00964422" w:rsidP="00B86019">
      <w:pPr>
        <w:ind w:firstLine="420"/>
        <w:rPr>
          <w:rFonts w:ascii="宋体" w:eastAsia="宋体" w:hAnsi="宋体"/>
        </w:rPr>
      </w:pPr>
      <w:r>
        <w:rPr>
          <w:rFonts w:ascii="宋体" w:eastAsia="宋体" w:hAnsi="宋体" w:hint="eastAsia"/>
        </w:rPr>
        <w:t>一是因为</w:t>
      </w:r>
      <w:r w:rsidR="001C2E02" w:rsidRPr="001C2E02">
        <w:rPr>
          <w:rFonts w:ascii="宋体" w:eastAsia="宋体" w:hAnsi="宋体" w:hint="eastAsia"/>
        </w:rPr>
        <w:t>这篇论文的工程性很强。</w:t>
      </w:r>
    </w:p>
    <w:p w14:paraId="4EE9AE54" w14:textId="10FB5126" w:rsidR="001C2E02" w:rsidRPr="001C2E02" w:rsidRDefault="00BC767F" w:rsidP="00B86019">
      <w:pPr>
        <w:ind w:firstLine="420"/>
        <w:rPr>
          <w:rFonts w:ascii="宋体" w:eastAsia="宋体" w:hAnsi="宋体"/>
        </w:rPr>
      </w:pPr>
      <w:r>
        <w:rPr>
          <w:rFonts w:ascii="宋体" w:eastAsia="宋体" w:hAnsi="宋体" w:hint="eastAsia"/>
        </w:rPr>
        <w:t>二</w:t>
      </w:r>
      <w:r w:rsidR="001C2E02" w:rsidRPr="001C2E02">
        <w:rPr>
          <w:rFonts w:ascii="宋体" w:eastAsia="宋体" w:hAnsi="宋体" w:hint="eastAsia"/>
        </w:rPr>
        <w:t>是因为这篇论文对用户行为的观察非常精准。</w:t>
      </w:r>
      <w:r w:rsidR="001C2E02" w:rsidRPr="001C2E02">
        <w:rPr>
          <w:rFonts w:ascii="宋体" w:eastAsia="宋体" w:hAnsi="宋体"/>
        </w:rPr>
        <w:t>DIN 这篇论文有效的利用了用户兴趣多样性以及当前候选商品仅与用户一部分兴趣有关这一特点，引入注意力机制，这是非常精准的动机。</w:t>
      </w:r>
    </w:p>
    <w:p w14:paraId="73D310B2" w14:textId="616309AF" w:rsidR="00A316CF" w:rsidRDefault="00320287" w:rsidP="003B3CA0">
      <w:pPr>
        <w:ind w:firstLine="420"/>
        <w:rPr>
          <w:rFonts w:ascii="宋体" w:eastAsia="宋体" w:hAnsi="宋体"/>
        </w:rPr>
      </w:pPr>
      <w:r>
        <w:rPr>
          <w:rFonts w:ascii="宋体" w:eastAsia="宋体" w:hAnsi="宋体" w:hint="eastAsia"/>
        </w:rPr>
        <w:t>三</w:t>
      </w:r>
      <w:r w:rsidR="001C2E02" w:rsidRPr="001C2E02">
        <w:rPr>
          <w:rFonts w:ascii="宋体" w:eastAsia="宋体" w:hAnsi="宋体" w:hint="eastAsia"/>
        </w:rPr>
        <w:t>是模型的微创新，从低维到高维是创新，从离散到连续是创新，从单一到融合也是创新，这篇论文把</w:t>
      </w:r>
      <w:r w:rsidR="001C2E02" w:rsidRPr="001C2E02">
        <w:rPr>
          <w:rFonts w:ascii="宋体" w:eastAsia="宋体" w:hAnsi="宋体"/>
        </w:rPr>
        <w:t xml:space="preserve"> NLP 大行其道的注意力机制引入推荐领域，当然是典型并且有效的创新手段。</w:t>
      </w:r>
    </w:p>
    <w:p w14:paraId="628161B2" w14:textId="77777777" w:rsidR="004F2ACE" w:rsidRDefault="004F2ACE">
      <w:pPr>
        <w:rPr>
          <w:rFonts w:ascii="宋体" w:eastAsia="宋体" w:hAnsi="宋体"/>
        </w:rPr>
      </w:pPr>
    </w:p>
    <w:p w14:paraId="10311C31" w14:textId="77777777" w:rsidR="00A316CF" w:rsidRDefault="00A316CF">
      <w:pPr>
        <w:rPr>
          <w:rFonts w:ascii="宋体" w:eastAsia="宋体" w:hAnsi="宋体"/>
        </w:rPr>
      </w:pPr>
    </w:p>
    <w:p w14:paraId="39E00194" w14:textId="61A956BE" w:rsidR="00B905F9" w:rsidRDefault="00B905F9">
      <w:pPr>
        <w:rPr>
          <w:rFonts w:ascii="宋体" w:eastAsia="宋体" w:hAnsi="宋体"/>
        </w:rPr>
      </w:pPr>
    </w:p>
    <w:p w14:paraId="387197E8" w14:textId="6F41EC49" w:rsidR="00B905F9" w:rsidRDefault="00E62C31">
      <w:pPr>
        <w:rPr>
          <w:rFonts w:ascii="宋体" w:eastAsia="宋体" w:hAnsi="宋体"/>
        </w:rPr>
      </w:pPr>
      <w:r>
        <w:rPr>
          <w:rFonts w:ascii="宋体" w:eastAsia="宋体" w:hAnsi="宋体" w:hint="eastAsia"/>
        </w:rPr>
        <w:t>参考</w:t>
      </w:r>
      <w:r w:rsidR="00D45B5B">
        <w:rPr>
          <w:rFonts w:ascii="宋体" w:eastAsia="宋体" w:hAnsi="宋体" w:hint="eastAsia"/>
        </w:rPr>
        <w:t>：</w:t>
      </w:r>
    </w:p>
    <w:p w14:paraId="439966E0" w14:textId="77857705" w:rsidR="00E62C31" w:rsidRDefault="006B5941">
      <w:pPr>
        <w:rPr>
          <w:rFonts w:ascii="宋体" w:eastAsia="宋体" w:hAnsi="宋体"/>
        </w:rPr>
      </w:pPr>
      <w:hyperlink r:id="rId62" w:history="1">
        <w:r w:rsidR="00862E96" w:rsidRPr="00EB3B32">
          <w:rPr>
            <w:rStyle w:val="a5"/>
            <w:rFonts w:ascii="宋体" w:eastAsia="宋体" w:hAnsi="宋体"/>
          </w:rPr>
          <w:t>https://mp.weixin.qq.com/s/uIs_FpeowSEpP5fkVDq1Nw</w:t>
        </w:r>
      </w:hyperlink>
    </w:p>
    <w:p w14:paraId="1F572326" w14:textId="08934113" w:rsidR="00862E96" w:rsidRDefault="006B5941">
      <w:pPr>
        <w:rPr>
          <w:rFonts w:ascii="宋体" w:eastAsia="宋体" w:hAnsi="宋体"/>
        </w:rPr>
      </w:pPr>
      <w:hyperlink r:id="rId63" w:history="1">
        <w:r w:rsidR="005D6BCB" w:rsidRPr="007A122C">
          <w:rPr>
            <w:rStyle w:val="a5"/>
            <w:rFonts w:ascii="宋体" w:eastAsia="宋体" w:hAnsi="宋体"/>
          </w:rPr>
          <w:t>https://mp.weixin.qq.com/s/dRPCcMybmkmVMxYtC4jLdA</w:t>
        </w:r>
      </w:hyperlink>
    </w:p>
    <w:p w14:paraId="7AC40832" w14:textId="05FA6879" w:rsidR="005D6BCB" w:rsidRDefault="006B5941">
      <w:pPr>
        <w:rPr>
          <w:rFonts w:ascii="宋体" w:eastAsia="宋体" w:hAnsi="宋体"/>
        </w:rPr>
      </w:pPr>
      <w:hyperlink r:id="rId64" w:history="1">
        <w:r w:rsidR="00990B27" w:rsidRPr="005D425A">
          <w:rPr>
            <w:rStyle w:val="a5"/>
            <w:rFonts w:ascii="宋体" w:eastAsia="宋体" w:hAnsi="宋体"/>
          </w:rPr>
          <w:t>https://mp.weixin.qq.com/s/qntA2ie6MWJcqoKv_l7QUg</w:t>
        </w:r>
      </w:hyperlink>
    </w:p>
    <w:p w14:paraId="3666086C" w14:textId="50A2FE67" w:rsidR="00990B27" w:rsidRDefault="006B5941">
      <w:pPr>
        <w:rPr>
          <w:rFonts w:ascii="宋体" w:eastAsia="宋体" w:hAnsi="宋体"/>
        </w:rPr>
      </w:pPr>
      <w:hyperlink r:id="rId65" w:history="1">
        <w:r w:rsidR="00F81309" w:rsidRPr="005D425A">
          <w:rPr>
            <w:rStyle w:val="a5"/>
            <w:rFonts w:ascii="宋体" w:eastAsia="宋体" w:hAnsi="宋体"/>
          </w:rPr>
          <w:t>https://mp.weixin.qq.com/s/GlcLCxnPjk9Dcx7lr5pVqQ</w:t>
        </w:r>
      </w:hyperlink>
    </w:p>
    <w:p w14:paraId="17C3C3BB" w14:textId="33B56C68" w:rsidR="00A316CF" w:rsidRDefault="006B5941">
      <w:pPr>
        <w:rPr>
          <w:rFonts w:ascii="宋体" w:eastAsia="宋体" w:hAnsi="宋体"/>
        </w:rPr>
      </w:pPr>
      <w:hyperlink r:id="rId66" w:history="1">
        <w:r w:rsidR="007454FC" w:rsidRPr="0083154E">
          <w:rPr>
            <w:rStyle w:val="a5"/>
            <w:rFonts w:ascii="宋体" w:eastAsia="宋体" w:hAnsi="宋体"/>
          </w:rPr>
          <w:t>https://mp.weixin.qq.com/s/2YPX87ocw_6RyWjzxJwcUA</w:t>
        </w:r>
      </w:hyperlink>
    </w:p>
    <w:p w14:paraId="7E700EC3" w14:textId="66F4DAEA" w:rsidR="007454FC" w:rsidRDefault="006B5941">
      <w:hyperlink r:id="rId67" w:history="1">
        <w:r w:rsidR="000939F0">
          <w:rPr>
            <w:rStyle w:val="a5"/>
          </w:rPr>
          <w:t>https://mp.weixin.qq.com/s/JWTDsMhHI50k6mVJwMr0nA</w:t>
        </w:r>
      </w:hyperlink>
    </w:p>
    <w:p w14:paraId="5A7F40D0" w14:textId="03BB78DF" w:rsidR="000939F0" w:rsidRDefault="006B5941">
      <w:pPr>
        <w:rPr>
          <w:rFonts w:ascii="宋体" w:eastAsia="宋体" w:hAnsi="宋体"/>
        </w:rPr>
      </w:pPr>
      <w:hyperlink r:id="rId68" w:history="1">
        <w:r w:rsidR="0084484F" w:rsidRPr="0083154E">
          <w:rPr>
            <w:rStyle w:val="a5"/>
            <w:rFonts w:ascii="宋体" w:eastAsia="宋体" w:hAnsi="宋体"/>
          </w:rPr>
          <w:t>https://mp.weixin.qq.com/s/-EDxUwAKdXnmUKeLJTiAUw</w:t>
        </w:r>
      </w:hyperlink>
    </w:p>
    <w:p w14:paraId="5541D358" w14:textId="38539673" w:rsidR="0084484F" w:rsidRDefault="006B5941">
      <w:pPr>
        <w:rPr>
          <w:rFonts w:ascii="宋体" w:eastAsia="宋体" w:hAnsi="宋体"/>
        </w:rPr>
      </w:pPr>
      <w:hyperlink r:id="rId69" w:history="1">
        <w:r w:rsidR="000472C8" w:rsidRPr="0083154E">
          <w:rPr>
            <w:rStyle w:val="a5"/>
            <w:rFonts w:ascii="宋体" w:eastAsia="宋体" w:hAnsi="宋体"/>
          </w:rPr>
          <w:t>https://mp.weixin.qq.com/s/kzhnhhl--nkZcgPTnfClyQ</w:t>
        </w:r>
      </w:hyperlink>
    </w:p>
    <w:p w14:paraId="197C1F59" w14:textId="4797C610" w:rsidR="00BE0273" w:rsidRDefault="006B5941">
      <w:pPr>
        <w:rPr>
          <w:rFonts w:ascii="宋体" w:eastAsia="宋体" w:hAnsi="宋体"/>
        </w:rPr>
      </w:pPr>
      <w:hyperlink r:id="rId70" w:history="1">
        <w:r w:rsidR="00052170" w:rsidRPr="0083154E">
          <w:rPr>
            <w:rStyle w:val="a5"/>
            <w:rFonts w:ascii="宋体" w:eastAsia="宋体" w:hAnsi="宋体"/>
          </w:rPr>
          <w:t>https://mp.weixin.qq.com/s/L6tiUjdVB5PWH3nKBgPXkA</w:t>
        </w:r>
      </w:hyperlink>
    </w:p>
    <w:p w14:paraId="49CB5893" w14:textId="77777777" w:rsidR="00BE0273" w:rsidRPr="00262498" w:rsidRDefault="00BE0273">
      <w:pPr>
        <w:rPr>
          <w:rFonts w:ascii="宋体" w:eastAsia="宋体" w:hAnsi="宋体"/>
        </w:rPr>
      </w:pPr>
    </w:p>
    <w:sectPr w:rsidR="00BE0273" w:rsidRPr="002624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6360E"/>
    <w:multiLevelType w:val="hybridMultilevel"/>
    <w:tmpl w:val="D27EC3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EED4D68"/>
    <w:multiLevelType w:val="hybridMultilevel"/>
    <w:tmpl w:val="A2785B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10948A4"/>
    <w:multiLevelType w:val="hybridMultilevel"/>
    <w:tmpl w:val="0EA4008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5C13B9"/>
    <w:multiLevelType w:val="hybridMultilevel"/>
    <w:tmpl w:val="93E06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4190B78"/>
    <w:multiLevelType w:val="hybridMultilevel"/>
    <w:tmpl w:val="50AC6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B12E7F"/>
    <w:multiLevelType w:val="hybridMultilevel"/>
    <w:tmpl w:val="1AB84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99C4D6E"/>
    <w:multiLevelType w:val="hybridMultilevel"/>
    <w:tmpl w:val="5AD8A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2DD671C"/>
    <w:multiLevelType w:val="hybridMultilevel"/>
    <w:tmpl w:val="E41A66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AED3750"/>
    <w:multiLevelType w:val="hybridMultilevel"/>
    <w:tmpl w:val="8E781D5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73635CA"/>
    <w:multiLevelType w:val="hybridMultilevel"/>
    <w:tmpl w:val="6B787B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F511072"/>
    <w:multiLevelType w:val="hybridMultilevel"/>
    <w:tmpl w:val="5574B9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6"/>
  </w:num>
  <w:num w:numId="5">
    <w:abstractNumId w:val="5"/>
  </w:num>
  <w:num w:numId="6">
    <w:abstractNumId w:val="10"/>
  </w:num>
  <w:num w:numId="7">
    <w:abstractNumId w:val="0"/>
  </w:num>
  <w:num w:numId="8">
    <w:abstractNumId w:val="8"/>
  </w:num>
  <w:num w:numId="9">
    <w:abstractNumId w:val="9"/>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247"/>
    <w:rsid w:val="00001D83"/>
    <w:rsid w:val="000038D9"/>
    <w:rsid w:val="00004EC1"/>
    <w:rsid w:val="000138B2"/>
    <w:rsid w:val="0001799F"/>
    <w:rsid w:val="00020082"/>
    <w:rsid w:val="0002072E"/>
    <w:rsid w:val="000250A3"/>
    <w:rsid w:val="00030C0F"/>
    <w:rsid w:val="0003186E"/>
    <w:rsid w:val="0003512B"/>
    <w:rsid w:val="0003793B"/>
    <w:rsid w:val="00037C26"/>
    <w:rsid w:val="00037CAF"/>
    <w:rsid w:val="0004072F"/>
    <w:rsid w:val="00042C90"/>
    <w:rsid w:val="000436E3"/>
    <w:rsid w:val="0004524A"/>
    <w:rsid w:val="000454A1"/>
    <w:rsid w:val="00046A19"/>
    <w:rsid w:val="000472C8"/>
    <w:rsid w:val="00052170"/>
    <w:rsid w:val="00056AFF"/>
    <w:rsid w:val="000601A3"/>
    <w:rsid w:val="000602A1"/>
    <w:rsid w:val="00060A93"/>
    <w:rsid w:val="00060D63"/>
    <w:rsid w:val="00061976"/>
    <w:rsid w:val="00064AFE"/>
    <w:rsid w:val="00065163"/>
    <w:rsid w:val="0006631E"/>
    <w:rsid w:val="000707A6"/>
    <w:rsid w:val="000709BF"/>
    <w:rsid w:val="000740F7"/>
    <w:rsid w:val="00074370"/>
    <w:rsid w:val="00075642"/>
    <w:rsid w:val="00076D0D"/>
    <w:rsid w:val="00076D67"/>
    <w:rsid w:val="0008676A"/>
    <w:rsid w:val="00087226"/>
    <w:rsid w:val="000939F0"/>
    <w:rsid w:val="0009510A"/>
    <w:rsid w:val="0009652B"/>
    <w:rsid w:val="00096AA7"/>
    <w:rsid w:val="00096F6C"/>
    <w:rsid w:val="000A0868"/>
    <w:rsid w:val="000A1B93"/>
    <w:rsid w:val="000A3DB4"/>
    <w:rsid w:val="000A42E3"/>
    <w:rsid w:val="000A5A70"/>
    <w:rsid w:val="000B05B4"/>
    <w:rsid w:val="000B5138"/>
    <w:rsid w:val="000B73AD"/>
    <w:rsid w:val="000B785F"/>
    <w:rsid w:val="000C12B5"/>
    <w:rsid w:val="000C21E6"/>
    <w:rsid w:val="000C3109"/>
    <w:rsid w:val="000C3147"/>
    <w:rsid w:val="000C53E2"/>
    <w:rsid w:val="000C7F65"/>
    <w:rsid w:val="000D08C3"/>
    <w:rsid w:val="000D106B"/>
    <w:rsid w:val="000D4DA1"/>
    <w:rsid w:val="000D5332"/>
    <w:rsid w:val="000E22F8"/>
    <w:rsid w:val="000E3191"/>
    <w:rsid w:val="000E48FE"/>
    <w:rsid w:val="000E5292"/>
    <w:rsid w:val="000E5D5D"/>
    <w:rsid w:val="000F371B"/>
    <w:rsid w:val="000F45A7"/>
    <w:rsid w:val="000F761A"/>
    <w:rsid w:val="001043F5"/>
    <w:rsid w:val="00104CC3"/>
    <w:rsid w:val="00105FEE"/>
    <w:rsid w:val="00106FD9"/>
    <w:rsid w:val="00114703"/>
    <w:rsid w:val="001149B9"/>
    <w:rsid w:val="00116E10"/>
    <w:rsid w:val="001225F4"/>
    <w:rsid w:val="00126E3C"/>
    <w:rsid w:val="0013130A"/>
    <w:rsid w:val="00133626"/>
    <w:rsid w:val="00137199"/>
    <w:rsid w:val="00137553"/>
    <w:rsid w:val="00140CA8"/>
    <w:rsid w:val="00140E93"/>
    <w:rsid w:val="0014344B"/>
    <w:rsid w:val="00145DB7"/>
    <w:rsid w:val="00152BC3"/>
    <w:rsid w:val="00152D0E"/>
    <w:rsid w:val="00153293"/>
    <w:rsid w:val="00166B12"/>
    <w:rsid w:val="001671D1"/>
    <w:rsid w:val="0017047E"/>
    <w:rsid w:val="00173F76"/>
    <w:rsid w:val="0017403E"/>
    <w:rsid w:val="00174F49"/>
    <w:rsid w:val="00175371"/>
    <w:rsid w:val="00180B33"/>
    <w:rsid w:val="00180EF8"/>
    <w:rsid w:val="00181942"/>
    <w:rsid w:val="001831AE"/>
    <w:rsid w:val="00183369"/>
    <w:rsid w:val="001870AF"/>
    <w:rsid w:val="00187356"/>
    <w:rsid w:val="00191DE7"/>
    <w:rsid w:val="00193E84"/>
    <w:rsid w:val="001952F4"/>
    <w:rsid w:val="0019576B"/>
    <w:rsid w:val="0019793C"/>
    <w:rsid w:val="001A266D"/>
    <w:rsid w:val="001A7A98"/>
    <w:rsid w:val="001B1E6D"/>
    <w:rsid w:val="001B5581"/>
    <w:rsid w:val="001B5763"/>
    <w:rsid w:val="001B613B"/>
    <w:rsid w:val="001C20AE"/>
    <w:rsid w:val="001C2E02"/>
    <w:rsid w:val="001C4F43"/>
    <w:rsid w:val="001C7B20"/>
    <w:rsid w:val="001D2BDA"/>
    <w:rsid w:val="001D39A9"/>
    <w:rsid w:val="001E127E"/>
    <w:rsid w:val="001E26AE"/>
    <w:rsid w:val="001E7D26"/>
    <w:rsid w:val="001F121B"/>
    <w:rsid w:val="001F1577"/>
    <w:rsid w:val="001F21D6"/>
    <w:rsid w:val="001F3242"/>
    <w:rsid w:val="001F3370"/>
    <w:rsid w:val="001F6085"/>
    <w:rsid w:val="001F6EF0"/>
    <w:rsid w:val="001F7AEA"/>
    <w:rsid w:val="00201D46"/>
    <w:rsid w:val="00204C8D"/>
    <w:rsid w:val="00205603"/>
    <w:rsid w:val="00206B1B"/>
    <w:rsid w:val="00206E16"/>
    <w:rsid w:val="00211482"/>
    <w:rsid w:val="0021173F"/>
    <w:rsid w:val="00211FAB"/>
    <w:rsid w:val="002134F6"/>
    <w:rsid w:val="00214DF7"/>
    <w:rsid w:val="00215B7F"/>
    <w:rsid w:val="00220C00"/>
    <w:rsid w:val="002219CD"/>
    <w:rsid w:val="0022652A"/>
    <w:rsid w:val="00230457"/>
    <w:rsid w:val="0023197E"/>
    <w:rsid w:val="00232763"/>
    <w:rsid w:val="0023666F"/>
    <w:rsid w:val="00236B08"/>
    <w:rsid w:val="00236E51"/>
    <w:rsid w:val="00240E70"/>
    <w:rsid w:val="00242832"/>
    <w:rsid w:val="00243356"/>
    <w:rsid w:val="0024760F"/>
    <w:rsid w:val="002513DD"/>
    <w:rsid w:val="0025539F"/>
    <w:rsid w:val="00256361"/>
    <w:rsid w:val="00256BAB"/>
    <w:rsid w:val="00262320"/>
    <w:rsid w:val="00262498"/>
    <w:rsid w:val="00264AF3"/>
    <w:rsid w:val="00264D57"/>
    <w:rsid w:val="00265224"/>
    <w:rsid w:val="0026632D"/>
    <w:rsid w:val="00272E20"/>
    <w:rsid w:val="00273134"/>
    <w:rsid w:val="00273BF1"/>
    <w:rsid w:val="00275FAA"/>
    <w:rsid w:val="0027665E"/>
    <w:rsid w:val="002908AF"/>
    <w:rsid w:val="002908ED"/>
    <w:rsid w:val="00292EE4"/>
    <w:rsid w:val="002935C9"/>
    <w:rsid w:val="00293FBF"/>
    <w:rsid w:val="0029413C"/>
    <w:rsid w:val="00295A6D"/>
    <w:rsid w:val="002A0D50"/>
    <w:rsid w:val="002A1858"/>
    <w:rsid w:val="002A301A"/>
    <w:rsid w:val="002A6A54"/>
    <w:rsid w:val="002A7C7F"/>
    <w:rsid w:val="002B008C"/>
    <w:rsid w:val="002B1A4D"/>
    <w:rsid w:val="002B1F1C"/>
    <w:rsid w:val="002B1F4B"/>
    <w:rsid w:val="002B2944"/>
    <w:rsid w:val="002B66F2"/>
    <w:rsid w:val="002C3F32"/>
    <w:rsid w:val="002C43A1"/>
    <w:rsid w:val="002C467D"/>
    <w:rsid w:val="002C6DC9"/>
    <w:rsid w:val="002C7A2A"/>
    <w:rsid w:val="002C7C78"/>
    <w:rsid w:val="002D3FE5"/>
    <w:rsid w:val="002D4C3A"/>
    <w:rsid w:val="002D7246"/>
    <w:rsid w:val="002D7A0C"/>
    <w:rsid w:val="002E1AA5"/>
    <w:rsid w:val="002E1FAF"/>
    <w:rsid w:val="002E4376"/>
    <w:rsid w:val="002E7331"/>
    <w:rsid w:val="002F3916"/>
    <w:rsid w:val="002F6112"/>
    <w:rsid w:val="00301B98"/>
    <w:rsid w:val="003053BF"/>
    <w:rsid w:val="0030585C"/>
    <w:rsid w:val="00305AF5"/>
    <w:rsid w:val="003109CD"/>
    <w:rsid w:val="0031131D"/>
    <w:rsid w:val="003143A1"/>
    <w:rsid w:val="00320287"/>
    <w:rsid w:val="0032046E"/>
    <w:rsid w:val="0032597A"/>
    <w:rsid w:val="00330159"/>
    <w:rsid w:val="0033094D"/>
    <w:rsid w:val="0033121F"/>
    <w:rsid w:val="00331E05"/>
    <w:rsid w:val="00342146"/>
    <w:rsid w:val="00342834"/>
    <w:rsid w:val="00343558"/>
    <w:rsid w:val="00345318"/>
    <w:rsid w:val="00350CCC"/>
    <w:rsid w:val="003515A3"/>
    <w:rsid w:val="00353A09"/>
    <w:rsid w:val="003563A9"/>
    <w:rsid w:val="00360BF7"/>
    <w:rsid w:val="00361D72"/>
    <w:rsid w:val="00362DB8"/>
    <w:rsid w:val="0036385B"/>
    <w:rsid w:val="003644BD"/>
    <w:rsid w:val="00366501"/>
    <w:rsid w:val="00367375"/>
    <w:rsid w:val="00370738"/>
    <w:rsid w:val="0037081F"/>
    <w:rsid w:val="00374F8F"/>
    <w:rsid w:val="00383F4E"/>
    <w:rsid w:val="00386BE3"/>
    <w:rsid w:val="00391FD9"/>
    <w:rsid w:val="00395C2A"/>
    <w:rsid w:val="003A2A45"/>
    <w:rsid w:val="003A33EB"/>
    <w:rsid w:val="003B1A2B"/>
    <w:rsid w:val="003B3CA0"/>
    <w:rsid w:val="003B463B"/>
    <w:rsid w:val="003B4D4B"/>
    <w:rsid w:val="003B4D63"/>
    <w:rsid w:val="003C363F"/>
    <w:rsid w:val="003C4322"/>
    <w:rsid w:val="003C44B9"/>
    <w:rsid w:val="003C6C6A"/>
    <w:rsid w:val="003D2FA8"/>
    <w:rsid w:val="003D50E8"/>
    <w:rsid w:val="003E1222"/>
    <w:rsid w:val="003E167C"/>
    <w:rsid w:val="003E6C24"/>
    <w:rsid w:val="003F7CEC"/>
    <w:rsid w:val="004017E8"/>
    <w:rsid w:val="0040253B"/>
    <w:rsid w:val="004052BE"/>
    <w:rsid w:val="00405950"/>
    <w:rsid w:val="00405DDD"/>
    <w:rsid w:val="00406139"/>
    <w:rsid w:val="00406AC5"/>
    <w:rsid w:val="00406E27"/>
    <w:rsid w:val="004141BA"/>
    <w:rsid w:val="004323A2"/>
    <w:rsid w:val="00436FF8"/>
    <w:rsid w:val="004401AC"/>
    <w:rsid w:val="00441B56"/>
    <w:rsid w:val="004424D0"/>
    <w:rsid w:val="0044418D"/>
    <w:rsid w:val="00446590"/>
    <w:rsid w:val="00446FF9"/>
    <w:rsid w:val="004538FC"/>
    <w:rsid w:val="00453E6D"/>
    <w:rsid w:val="004546E0"/>
    <w:rsid w:val="00454D39"/>
    <w:rsid w:val="004551E6"/>
    <w:rsid w:val="00457323"/>
    <w:rsid w:val="00461247"/>
    <w:rsid w:val="00462706"/>
    <w:rsid w:val="00465058"/>
    <w:rsid w:val="0046759D"/>
    <w:rsid w:val="00475626"/>
    <w:rsid w:val="00477167"/>
    <w:rsid w:val="0047779E"/>
    <w:rsid w:val="00482001"/>
    <w:rsid w:val="004857AC"/>
    <w:rsid w:val="00485CF6"/>
    <w:rsid w:val="00490476"/>
    <w:rsid w:val="00490C53"/>
    <w:rsid w:val="00491A81"/>
    <w:rsid w:val="00492BB2"/>
    <w:rsid w:val="00493F3F"/>
    <w:rsid w:val="00494020"/>
    <w:rsid w:val="00494F75"/>
    <w:rsid w:val="004A00A1"/>
    <w:rsid w:val="004B215E"/>
    <w:rsid w:val="004B3059"/>
    <w:rsid w:val="004B44D9"/>
    <w:rsid w:val="004B618A"/>
    <w:rsid w:val="004C2906"/>
    <w:rsid w:val="004C5E73"/>
    <w:rsid w:val="004D5145"/>
    <w:rsid w:val="004D5ED9"/>
    <w:rsid w:val="004E62C1"/>
    <w:rsid w:val="004F15CF"/>
    <w:rsid w:val="004F1850"/>
    <w:rsid w:val="004F1DF3"/>
    <w:rsid w:val="004F2ACE"/>
    <w:rsid w:val="004F3B60"/>
    <w:rsid w:val="005008F8"/>
    <w:rsid w:val="00502616"/>
    <w:rsid w:val="00502CFD"/>
    <w:rsid w:val="005038AC"/>
    <w:rsid w:val="0050398A"/>
    <w:rsid w:val="005055F2"/>
    <w:rsid w:val="005148FA"/>
    <w:rsid w:val="00520176"/>
    <w:rsid w:val="00520751"/>
    <w:rsid w:val="00520AB7"/>
    <w:rsid w:val="00520F5C"/>
    <w:rsid w:val="00521CDB"/>
    <w:rsid w:val="00522541"/>
    <w:rsid w:val="00526DEA"/>
    <w:rsid w:val="00530ED5"/>
    <w:rsid w:val="00531DE6"/>
    <w:rsid w:val="00534003"/>
    <w:rsid w:val="00534982"/>
    <w:rsid w:val="00535C76"/>
    <w:rsid w:val="00536416"/>
    <w:rsid w:val="0054040E"/>
    <w:rsid w:val="00541D79"/>
    <w:rsid w:val="00543088"/>
    <w:rsid w:val="0054491F"/>
    <w:rsid w:val="00552563"/>
    <w:rsid w:val="005525FE"/>
    <w:rsid w:val="00557E9C"/>
    <w:rsid w:val="005618E1"/>
    <w:rsid w:val="005648E6"/>
    <w:rsid w:val="00565F51"/>
    <w:rsid w:val="00566159"/>
    <w:rsid w:val="0057331F"/>
    <w:rsid w:val="005751D1"/>
    <w:rsid w:val="00582DCD"/>
    <w:rsid w:val="00584C0A"/>
    <w:rsid w:val="00590A66"/>
    <w:rsid w:val="00593481"/>
    <w:rsid w:val="00595F1A"/>
    <w:rsid w:val="00595F90"/>
    <w:rsid w:val="005A111E"/>
    <w:rsid w:val="005A481F"/>
    <w:rsid w:val="005A62AA"/>
    <w:rsid w:val="005A6825"/>
    <w:rsid w:val="005A717B"/>
    <w:rsid w:val="005B2727"/>
    <w:rsid w:val="005B7B7D"/>
    <w:rsid w:val="005C1C83"/>
    <w:rsid w:val="005C2E48"/>
    <w:rsid w:val="005C6C88"/>
    <w:rsid w:val="005C723E"/>
    <w:rsid w:val="005C7493"/>
    <w:rsid w:val="005D08EC"/>
    <w:rsid w:val="005D2240"/>
    <w:rsid w:val="005D2C3B"/>
    <w:rsid w:val="005D4142"/>
    <w:rsid w:val="005D6BCB"/>
    <w:rsid w:val="005D72C3"/>
    <w:rsid w:val="005E1C4D"/>
    <w:rsid w:val="005E329C"/>
    <w:rsid w:val="005E5944"/>
    <w:rsid w:val="005F1315"/>
    <w:rsid w:val="005F150B"/>
    <w:rsid w:val="005F379E"/>
    <w:rsid w:val="005F49C2"/>
    <w:rsid w:val="005F5EC0"/>
    <w:rsid w:val="005F699E"/>
    <w:rsid w:val="005F6F26"/>
    <w:rsid w:val="0060207D"/>
    <w:rsid w:val="00602F1D"/>
    <w:rsid w:val="0060397E"/>
    <w:rsid w:val="00603C76"/>
    <w:rsid w:val="00605303"/>
    <w:rsid w:val="006062EC"/>
    <w:rsid w:val="0061199D"/>
    <w:rsid w:val="00615BD8"/>
    <w:rsid w:val="00617AC6"/>
    <w:rsid w:val="00617D0F"/>
    <w:rsid w:val="00620513"/>
    <w:rsid w:val="00621A42"/>
    <w:rsid w:val="00624BF4"/>
    <w:rsid w:val="00626758"/>
    <w:rsid w:val="00641A6B"/>
    <w:rsid w:val="00644A9D"/>
    <w:rsid w:val="00646AF1"/>
    <w:rsid w:val="00647055"/>
    <w:rsid w:val="0064733F"/>
    <w:rsid w:val="00650FDE"/>
    <w:rsid w:val="00653C95"/>
    <w:rsid w:val="00654B84"/>
    <w:rsid w:val="00661878"/>
    <w:rsid w:val="0066506F"/>
    <w:rsid w:val="00666D09"/>
    <w:rsid w:val="00670C89"/>
    <w:rsid w:val="0067204E"/>
    <w:rsid w:val="00677558"/>
    <w:rsid w:val="00681120"/>
    <w:rsid w:val="006831C5"/>
    <w:rsid w:val="00684FB9"/>
    <w:rsid w:val="00685F8D"/>
    <w:rsid w:val="00686B71"/>
    <w:rsid w:val="0068789B"/>
    <w:rsid w:val="006916CD"/>
    <w:rsid w:val="00692E31"/>
    <w:rsid w:val="006A5F34"/>
    <w:rsid w:val="006A71F3"/>
    <w:rsid w:val="006A7DD8"/>
    <w:rsid w:val="006B42BC"/>
    <w:rsid w:val="006B5941"/>
    <w:rsid w:val="006B7FE3"/>
    <w:rsid w:val="006C0B65"/>
    <w:rsid w:val="006C2D76"/>
    <w:rsid w:val="006C3DA9"/>
    <w:rsid w:val="006C43CA"/>
    <w:rsid w:val="006C7CF2"/>
    <w:rsid w:val="006D2A0A"/>
    <w:rsid w:val="006D3327"/>
    <w:rsid w:val="006D3A92"/>
    <w:rsid w:val="006D491A"/>
    <w:rsid w:val="006D5947"/>
    <w:rsid w:val="006E0F1B"/>
    <w:rsid w:val="006E3894"/>
    <w:rsid w:val="006F4A35"/>
    <w:rsid w:val="00701D64"/>
    <w:rsid w:val="00704E5D"/>
    <w:rsid w:val="007054A2"/>
    <w:rsid w:val="00706DCE"/>
    <w:rsid w:val="00710B6C"/>
    <w:rsid w:val="00715E43"/>
    <w:rsid w:val="00716771"/>
    <w:rsid w:val="0071780B"/>
    <w:rsid w:val="00727B16"/>
    <w:rsid w:val="00731F3A"/>
    <w:rsid w:val="00732680"/>
    <w:rsid w:val="00733019"/>
    <w:rsid w:val="007368D9"/>
    <w:rsid w:val="00737951"/>
    <w:rsid w:val="007411C0"/>
    <w:rsid w:val="007454FC"/>
    <w:rsid w:val="007474D8"/>
    <w:rsid w:val="007477D6"/>
    <w:rsid w:val="0075128D"/>
    <w:rsid w:val="00751720"/>
    <w:rsid w:val="007545C6"/>
    <w:rsid w:val="0076104F"/>
    <w:rsid w:val="00762DA3"/>
    <w:rsid w:val="00770836"/>
    <w:rsid w:val="0077126D"/>
    <w:rsid w:val="00773105"/>
    <w:rsid w:val="007744FD"/>
    <w:rsid w:val="00774EE9"/>
    <w:rsid w:val="00776241"/>
    <w:rsid w:val="00777351"/>
    <w:rsid w:val="00777355"/>
    <w:rsid w:val="007814E0"/>
    <w:rsid w:val="0078347A"/>
    <w:rsid w:val="00783590"/>
    <w:rsid w:val="0078372E"/>
    <w:rsid w:val="007839A6"/>
    <w:rsid w:val="007840A8"/>
    <w:rsid w:val="007844D8"/>
    <w:rsid w:val="00791B65"/>
    <w:rsid w:val="00792BF9"/>
    <w:rsid w:val="00793063"/>
    <w:rsid w:val="007937A1"/>
    <w:rsid w:val="007947BF"/>
    <w:rsid w:val="00794CCC"/>
    <w:rsid w:val="0079579C"/>
    <w:rsid w:val="007A142E"/>
    <w:rsid w:val="007A28D5"/>
    <w:rsid w:val="007A531E"/>
    <w:rsid w:val="007B58FC"/>
    <w:rsid w:val="007C4538"/>
    <w:rsid w:val="007C5311"/>
    <w:rsid w:val="007C54AA"/>
    <w:rsid w:val="007D3031"/>
    <w:rsid w:val="007D35F8"/>
    <w:rsid w:val="007E029F"/>
    <w:rsid w:val="007E3533"/>
    <w:rsid w:val="007E37DD"/>
    <w:rsid w:val="007E390C"/>
    <w:rsid w:val="007E3C72"/>
    <w:rsid w:val="007F5077"/>
    <w:rsid w:val="007F5A81"/>
    <w:rsid w:val="00802F71"/>
    <w:rsid w:val="00803C9F"/>
    <w:rsid w:val="00803DEE"/>
    <w:rsid w:val="00804AFA"/>
    <w:rsid w:val="00811693"/>
    <w:rsid w:val="00816DF1"/>
    <w:rsid w:val="00816EC3"/>
    <w:rsid w:val="008170F6"/>
    <w:rsid w:val="008224A7"/>
    <w:rsid w:val="008232E7"/>
    <w:rsid w:val="00826DFC"/>
    <w:rsid w:val="00826FEC"/>
    <w:rsid w:val="00827001"/>
    <w:rsid w:val="008308DE"/>
    <w:rsid w:val="00830C50"/>
    <w:rsid w:val="00832B86"/>
    <w:rsid w:val="00832F4A"/>
    <w:rsid w:val="00837C06"/>
    <w:rsid w:val="00841DBB"/>
    <w:rsid w:val="008433DD"/>
    <w:rsid w:val="0084484F"/>
    <w:rsid w:val="0084676D"/>
    <w:rsid w:val="00850743"/>
    <w:rsid w:val="0085106D"/>
    <w:rsid w:val="008601B7"/>
    <w:rsid w:val="00862E96"/>
    <w:rsid w:val="008703BE"/>
    <w:rsid w:val="00870ED5"/>
    <w:rsid w:val="00871882"/>
    <w:rsid w:val="008723C0"/>
    <w:rsid w:val="00872F34"/>
    <w:rsid w:val="00876681"/>
    <w:rsid w:val="00876E63"/>
    <w:rsid w:val="00881227"/>
    <w:rsid w:val="00881493"/>
    <w:rsid w:val="008815A7"/>
    <w:rsid w:val="00881DDE"/>
    <w:rsid w:val="00882B45"/>
    <w:rsid w:val="00883EA9"/>
    <w:rsid w:val="00884076"/>
    <w:rsid w:val="00884659"/>
    <w:rsid w:val="00886F14"/>
    <w:rsid w:val="00890140"/>
    <w:rsid w:val="00890E33"/>
    <w:rsid w:val="00892068"/>
    <w:rsid w:val="008964ED"/>
    <w:rsid w:val="008A0DDE"/>
    <w:rsid w:val="008A3BCF"/>
    <w:rsid w:val="008A3BFD"/>
    <w:rsid w:val="008A45AA"/>
    <w:rsid w:val="008B66DD"/>
    <w:rsid w:val="008B69C9"/>
    <w:rsid w:val="008C05FB"/>
    <w:rsid w:val="008C168C"/>
    <w:rsid w:val="008C3E10"/>
    <w:rsid w:val="008C41B3"/>
    <w:rsid w:val="008C7E50"/>
    <w:rsid w:val="008D6137"/>
    <w:rsid w:val="008E4023"/>
    <w:rsid w:val="008E528F"/>
    <w:rsid w:val="008E7C02"/>
    <w:rsid w:val="008F2E92"/>
    <w:rsid w:val="008F3C1C"/>
    <w:rsid w:val="008F3FE2"/>
    <w:rsid w:val="008F401A"/>
    <w:rsid w:val="008F79BC"/>
    <w:rsid w:val="008F7C16"/>
    <w:rsid w:val="00902128"/>
    <w:rsid w:val="0091626E"/>
    <w:rsid w:val="00916735"/>
    <w:rsid w:val="00916C91"/>
    <w:rsid w:val="009179B9"/>
    <w:rsid w:val="00917F18"/>
    <w:rsid w:val="00920053"/>
    <w:rsid w:val="00923E24"/>
    <w:rsid w:val="00924B29"/>
    <w:rsid w:val="00925756"/>
    <w:rsid w:val="00926DA8"/>
    <w:rsid w:val="009300B2"/>
    <w:rsid w:val="0093277B"/>
    <w:rsid w:val="009345A8"/>
    <w:rsid w:val="009410DA"/>
    <w:rsid w:val="0094547A"/>
    <w:rsid w:val="00945A4F"/>
    <w:rsid w:val="0095090E"/>
    <w:rsid w:val="00951490"/>
    <w:rsid w:val="00952D89"/>
    <w:rsid w:val="009563D4"/>
    <w:rsid w:val="00960EFD"/>
    <w:rsid w:val="0096355E"/>
    <w:rsid w:val="00964422"/>
    <w:rsid w:val="00967837"/>
    <w:rsid w:val="00967F33"/>
    <w:rsid w:val="00973E06"/>
    <w:rsid w:val="0097510E"/>
    <w:rsid w:val="00975E41"/>
    <w:rsid w:val="009760B8"/>
    <w:rsid w:val="00976A79"/>
    <w:rsid w:val="009800F3"/>
    <w:rsid w:val="009807DA"/>
    <w:rsid w:val="009818BC"/>
    <w:rsid w:val="00990206"/>
    <w:rsid w:val="00990B27"/>
    <w:rsid w:val="00990F92"/>
    <w:rsid w:val="0099212A"/>
    <w:rsid w:val="009A476B"/>
    <w:rsid w:val="009A4ADF"/>
    <w:rsid w:val="009B3620"/>
    <w:rsid w:val="009B5B35"/>
    <w:rsid w:val="009C11C3"/>
    <w:rsid w:val="009C1449"/>
    <w:rsid w:val="009C4B81"/>
    <w:rsid w:val="009C7B7E"/>
    <w:rsid w:val="009D1A51"/>
    <w:rsid w:val="009D3666"/>
    <w:rsid w:val="009D5CC7"/>
    <w:rsid w:val="009E25DF"/>
    <w:rsid w:val="009E269D"/>
    <w:rsid w:val="009E4CF8"/>
    <w:rsid w:val="009E721F"/>
    <w:rsid w:val="009F1339"/>
    <w:rsid w:val="009F2429"/>
    <w:rsid w:val="009F7149"/>
    <w:rsid w:val="009F7F60"/>
    <w:rsid w:val="00A03770"/>
    <w:rsid w:val="00A076C6"/>
    <w:rsid w:val="00A078A1"/>
    <w:rsid w:val="00A1549F"/>
    <w:rsid w:val="00A17C90"/>
    <w:rsid w:val="00A2092B"/>
    <w:rsid w:val="00A20EA4"/>
    <w:rsid w:val="00A21D63"/>
    <w:rsid w:val="00A21E56"/>
    <w:rsid w:val="00A22336"/>
    <w:rsid w:val="00A22A98"/>
    <w:rsid w:val="00A244C6"/>
    <w:rsid w:val="00A24770"/>
    <w:rsid w:val="00A24E21"/>
    <w:rsid w:val="00A251D6"/>
    <w:rsid w:val="00A30EE8"/>
    <w:rsid w:val="00A316CF"/>
    <w:rsid w:val="00A32072"/>
    <w:rsid w:val="00A329E5"/>
    <w:rsid w:val="00A407B3"/>
    <w:rsid w:val="00A416AB"/>
    <w:rsid w:val="00A42F25"/>
    <w:rsid w:val="00A43164"/>
    <w:rsid w:val="00A44E8D"/>
    <w:rsid w:val="00A451F8"/>
    <w:rsid w:val="00A4609E"/>
    <w:rsid w:val="00A510D5"/>
    <w:rsid w:val="00A65539"/>
    <w:rsid w:val="00A6561A"/>
    <w:rsid w:val="00A65DDC"/>
    <w:rsid w:val="00A66F09"/>
    <w:rsid w:val="00A71E5B"/>
    <w:rsid w:val="00A73882"/>
    <w:rsid w:val="00A74379"/>
    <w:rsid w:val="00A74E3B"/>
    <w:rsid w:val="00A75BB8"/>
    <w:rsid w:val="00A80F8B"/>
    <w:rsid w:val="00A82EAD"/>
    <w:rsid w:val="00A91D62"/>
    <w:rsid w:val="00A952B9"/>
    <w:rsid w:val="00A978C6"/>
    <w:rsid w:val="00AA04B5"/>
    <w:rsid w:val="00AA073F"/>
    <w:rsid w:val="00AA4901"/>
    <w:rsid w:val="00AB0010"/>
    <w:rsid w:val="00AB09A2"/>
    <w:rsid w:val="00AB1A73"/>
    <w:rsid w:val="00AB2793"/>
    <w:rsid w:val="00AB5FC6"/>
    <w:rsid w:val="00AB602E"/>
    <w:rsid w:val="00AC2993"/>
    <w:rsid w:val="00AC4E5A"/>
    <w:rsid w:val="00AD1427"/>
    <w:rsid w:val="00AD586E"/>
    <w:rsid w:val="00AD5BC7"/>
    <w:rsid w:val="00AD6211"/>
    <w:rsid w:val="00AD6C4D"/>
    <w:rsid w:val="00AE3080"/>
    <w:rsid w:val="00AE6191"/>
    <w:rsid w:val="00AF67A2"/>
    <w:rsid w:val="00B00347"/>
    <w:rsid w:val="00B01569"/>
    <w:rsid w:val="00B05C38"/>
    <w:rsid w:val="00B11A36"/>
    <w:rsid w:val="00B13AD5"/>
    <w:rsid w:val="00B14A9B"/>
    <w:rsid w:val="00B15BC4"/>
    <w:rsid w:val="00B17B8B"/>
    <w:rsid w:val="00B211FF"/>
    <w:rsid w:val="00B2583D"/>
    <w:rsid w:val="00B31AA6"/>
    <w:rsid w:val="00B32795"/>
    <w:rsid w:val="00B32F06"/>
    <w:rsid w:val="00B34CD5"/>
    <w:rsid w:val="00B4136F"/>
    <w:rsid w:val="00B46088"/>
    <w:rsid w:val="00B47995"/>
    <w:rsid w:val="00B50917"/>
    <w:rsid w:val="00B50CF6"/>
    <w:rsid w:val="00B52B7A"/>
    <w:rsid w:val="00B569C5"/>
    <w:rsid w:val="00B608EB"/>
    <w:rsid w:val="00B66DC1"/>
    <w:rsid w:val="00B70255"/>
    <w:rsid w:val="00B7074D"/>
    <w:rsid w:val="00B718A1"/>
    <w:rsid w:val="00B7211E"/>
    <w:rsid w:val="00B7304D"/>
    <w:rsid w:val="00B76D02"/>
    <w:rsid w:val="00B774F7"/>
    <w:rsid w:val="00B77DDC"/>
    <w:rsid w:val="00B8594C"/>
    <w:rsid w:val="00B86019"/>
    <w:rsid w:val="00B87ADD"/>
    <w:rsid w:val="00B905F9"/>
    <w:rsid w:val="00B92E53"/>
    <w:rsid w:val="00B93AE5"/>
    <w:rsid w:val="00BA0C40"/>
    <w:rsid w:val="00BA19EB"/>
    <w:rsid w:val="00BA37A8"/>
    <w:rsid w:val="00BA3F0C"/>
    <w:rsid w:val="00BA4386"/>
    <w:rsid w:val="00BA6967"/>
    <w:rsid w:val="00BB0665"/>
    <w:rsid w:val="00BB223D"/>
    <w:rsid w:val="00BB35B1"/>
    <w:rsid w:val="00BB5BA8"/>
    <w:rsid w:val="00BB64D6"/>
    <w:rsid w:val="00BC0155"/>
    <w:rsid w:val="00BC45DE"/>
    <w:rsid w:val="00BC5E4D"/>
    <w:rsid w:val="00BC767F"/>
    <w:rsid w:val="00BD0944"/>
    <w:rsid w:val="00BD704A"/>
    <w:rsid w:val="00BD7E91"/>
    <w:rsid w:val="00BE0273"/>
    <w:rsid w:val="00BE2BD8"/>
    <w:rsid w:val="00BE317A"/>
    <w:rsid w:val="00BE5004"/>
    <w:rsid w:val="00BE682A"/>
    <w:rsid w:val="00BE7203"/>
    <w:rsid w:val="00BF02CF"/>
    <w:rsid w:val="00C03D4D"/>
    <w:rsid w:val="00C05F04"/>
    <w:rsid w:val="00C12B48"/>
    <w:rsid w:val="00C12C92"/>
    <w:rsid w:val="00C1481B"/>
    <w:rsid w:val="00C16E7D"/>
    <w:rsid w:val="00C32D32"/>
    <w:rsid w:val="00C35DC3"/>
    <w:rsid w:val="00C3608D"/>
    <w:rsid w:val="00C36F91"/>
    <w:rsid w:val="00C378AA"/>
    <w:rsid w:val="00C409DB"/>
    <w:rsid w:val="00C40D73"/>
    <w:rsid w:val="00C4158B"/>
    <w:rsid w:val="00C4446E"/>
    <w:rsid w:val="00C44573"/>
    <w:rsid w:val="00C474B2"/>
    <w:rsid w:val="00C50DFD"/>
    <w:rsid w:val="00C56C25"/>
    <w:rsid w:val="00C574DA"/>
    <w:rsid w:val="00C57E65"/>
    <w:rsid w:val="00C61B6F"/>
    <w:rsid w:val="00C628F9"/>
    <w:rsid w:val="00C63A25"/>
    <w:rsid w:val="00C6777A"/>
    <w:rsid w:val="00C679F0"/>
    <w:rsid w:val="00C72D62"/>
    <w:rsid w:val="00C744B6"/>
    <w:rsid w:val="00C75250"/>
    <w:rsid w:val="00C81A89"/>
    <w:rsid w:val="00C84E36"/>
    <w:rsid w:val="00C85488"/>
    <w:rsid w:val="00C87EC9"/>
    <w:rsid w:val="00C91F4F"/>
    <w:rsid w:val="00C95C98"/>
    <w:rsid w:val="00CA53BB"/>
    <w:rsid w:val="00CA7311"/>
    <w:rsid w:val="00CB35C4"/>
    <w:rsid w:val="00CB5423"/>
    <w:rsid w:val="00CB5C41"/>
    <w:rsid w:val="00CC0AA1"/>
    <w:rsid w:val="00CC1C00"/>
    <w:rsid w:val="00CC282E"/>
    <w:rsid w:val="00CC33C2"/>
    <w:rsid w:val="00CC3907"/>
    <w:rsid w:val="00CC551B"/>
    <w:rsid w:val="00CC59C0"/>
    <w:rsid w:val="00CD0C5F"/>
    <w:rsid w:val="00CD1613"/>
    <w:rsid w:val="00CD7DC9"/>
    <w:rsid w:val="00CE2E98"/>
    <w:rsid w:val="00CE37CC"/>
    <w:rsid w:val="00CE4A60"/>
    <w:rsid w:val="00CE69DB"/>
    <w:rsid w:val="00CE79EA"/>
    <w:rsid w:val="00CE7B79"/>
    <w:rsid w:val="00CF4701"/>
    <w:rsid w:val="00CF528C"/>
    <w:rsid w:val="00CF5C97"/>
    <w:rsid w:val="00D05B09"/>
    <w:rsid w:val="00D07F7D"/>
    <w:rsid w:val="00D10272"/>
    <w:rsid w:val="00D133EB"/>
    <w:rsid w:val="00D172AA"/>
    <w:rsid w:val="00D20ECF"/>
    <w:rsid w:val="00D22B2E"/>
    <w:rsid w:val="00D249AD"/>
    <w:rsid w:val="00D2733D"/>
    <w:rsid w:val="00D273B6"/>
    <w:rsid w:val="00D27405"/>
    <w:rsid w:val="00D316A1"/>
    <w:rsid w:val="00D3255F"/>
    <w:rsid w:val="00D34A2B"/>
    <w:rsid w:val="00D35A79"/>
    <w:rsid w:val="00D35E4F"/>
    <w:rsid w:val="00D36361"/>
    <w:rsid w:val="00D3636A"/>
    <w:rsid w:val="00D367FF"/>
    <w:rsid w:val="00D373E2"/>
    <w:rsid w:val="00D40ABF"/>
    <w:rsid w:val="00D4130A"/>
    <w:rsid w:val="00D42049"/>
    <w:rsid w:val="00D43601"/>
    <w:rsid w:val="00D45309"/>
    <w:rsid w:val="00D45B5B"/>
    <w:rsid w:val="00D460AC"/>
    <w:rsid w:val="00D533A5"/>
    <w:rsid w:val="00D54F59"/>
    <w:rsid w:val="00D570F2"/>
    <w:rsid w:val="00D57600"/>
    <w:rsid w:val="00D6180D"/>
    <w:rsid w:val="00D61A08"/>
    <w:rsid w:val="00D6451F"/>
    <w:rsid w:val="00D64D8D"/>
    <w:rsid w:val="00D67599"/>
    <w:rsid w:val="00D726A7"/>
    <w:rsid w:val="00D74C47"/>
    <w:rsid w:val="00D77099"/>
    <w:rsid w:val="00D80288"/>
    <w:rsid w:val="00D82008"/>
    <w:rsid w:val="00D835F0"/>
    <w:rsid w:val="00D94965"/>
    <w:rsid w:val="00D96221"/>
    <w:rsid w:val="00D96D48"/>
    <w:rsid w:val="00DA225F"/>
    <w:rsid w:val="00DA3878"/>
    <w:rsid w:val="00DA3BED"/>
    <w:rsid w:val="00DA4FA1"/>
    <w:rsid w:val="00DA7872"/>
    <w:rsid w:val="00DB0271"/>
    <w:rsid w:val="00DB08EA"/>
    <w:rsid w:val="00DB2275"/>
    <w:rsid w:val="00DB43C2"/>
    <w:rsid w:val="00DB4FD8"/>
    <w:rsid w:val="00DB50D8"/>
    <w:rsid w:val="00DB59C0"/>
    <w:rsid w:val="00DC052D"/>
    <w:rsid w:val="00DC393D"/>
    <w:rsid w:val="00DC4BE7"/>
    <w:rsid w:val="00DC62CE"/>
    <w:rsid w:val="00DD22F2"/>
    <w:rsid w:val="00DD35E3"/>
    <w:rsid w:val="00DD746E"/>
    <w:rsid w:val="00DE2D1E"/>
    <w:rsid w:val="00DE392D"/>
    <w:rsid w:val="00DE3C29"/>
    <w:rsid w:val="00DE5409"/>
    <w:rsid w:val="00DE5651"/>
    <w:rsid w:val="00DE5BEB"/>
    <w:rsid w:val="00DF490D"/>
    <w:rsid w:val="00DF4E06"/>
    <w:rsid w:val="00DF65CD"/>
    <w:rsid w:val="00E00E77"/>
    <w:rsid w:val="00E040EE"/>
    <w:rsid w:val="00E0545D"/>
    <w:rsid w:val="00E0584A"/>
    <w:rsid w:val="00E0594D"/>
    <w:rsid w:val="00E06B91"/>
    <w:rsid w:val="00E06DA2"/>
    <w:rsid w:val="00E214B2"/>
    <w:rsid w:val="00E21906"/>
    <w:rsid w:val="00E228D1"/>
    <w:rsid w:val="00E36DDF"/>
    <w:rsid w:val="00E432FC"/>
    <w:rsid w:val="00E472FB"/>
    <w:rsid w:val="00E50F4A"/>
    <w:rsid w:val="00E559F0"/>
    <w:rsid w:val="00E5620C"/>
    <w:rsid w:val="00E57CBC"/>
    <w:rsid w:val="00E61401"/>
    <w:rsid w:val="00E621F2"/>
    <w:rsid w:val="00E6249C"/>
    <w:rsid w:val="00E62C31"/>
    <w:rsid w:val="00E62E1C"/>
    <w:rsid w:val="00E66735"/>
    <w:rsid w:val="00E66C6D"/>
    <w:rsid w:val="00E671BE"/>
    <w:rsid w:val="00E76010"/>
    <w:rsid w:val="00E76B50"/>
    <w:rsid w:val="00E76D26"/>
    <w:rsid w:val="00E81DED"/>
    <w:rsid w:val="00E84C44"/>
    <w:rsid w:val="00E84C8C"/>
    <w:rsid w:val="00E84E86"/>
    <w:rsid w:val="00E861A8"/>
    <w:rsid w:val="00E91CA4"/>
    <w:rsid w:val="00E965AD"/>
    <w:rsid w:val="00EA1F1D"/>
    <w:rsid w:val="00EA304F"/>
    <w:rsid w:val="00EA747F"/>
    <w:rsid w:val="00EB2412"/>
    <w:rsid w:val="00EB7801"/>
    <w:rsid w:val="00EC08E9"/>
    <w:rsid w:val="00EC27BA"/>
    <w:rsid w:val="00EC6053"/>
    <w:rsid w:val="00EC7E81"/>
    <w:rsid w:val="00ED1409"/>
    <w:rsid w:val="00ED267A"/>
    <w:rsid w:val="00ED2CC9"/>
    <w:rsid w:val="00ED3B80"/>
    <w:rsid w:val="00ED443A"/>
    <w:rsid w:val="00ED5E13"/>
    <w:rsid w:val="00ED6AEE"/>
    <w:rsid w:val="00ED6BD5"/>
    <w:rsid w:val="00ED71B0"/>
    <w:rsid w:val="00EE09B0"/>
    <w:rsid w:val="00EE4EE4"/>
    <w:rsid w:val="00EE573B"/>
    <w:rsid w:val="00EE5F7B"/>
    <w:rsid w:val="00EE698A"/>
    <w:rsid w:val="00EE76C7"/>
    <w:rsid w:val="00EF299B"/>
    <w:rsid w:val="00EF3EDB"/>
    <w:rsid w:val="00EF78B1"/>
    <w:rsid w:val="00EF7DAB"/>
    <w:rsid w:val="00F02EAC"/>
    <w:rsid w:val="00F07D66"/>
    <w:rsid w:val="00F12EBA"/>
    <w:rsid w:val="00F13EC0"/>
    <w:rsid w:val="00F14814"/>
    <w:rsid w:val="00F15C80"/>
    <w:rsid w:val="00F2136E"/>
    <w:rsid w:val="00F22509"/>
    <w:rsid w:val="00F2579D"/>
    <w:rsid w:val="00F33239"/>
    <w:rsid w:val="00F33649"/>
    <w:rsid w:val="00F3421F"/>
    <w:rsid w:val="00F343CD"/>
    <w:rsid w:val="00F35617"/>
    <w:rsid w:val="00F421C1"/>
    <w:rsid w:val="00F4381C"/>
    <w:rsid w:val="00F44378"/>
    <w:rsid w:val="00F46E13"/>
    <w:rsid w:val="00F4779D"/>
    <w:rsid w:val="00F54AD7"/>
    <w:rsid w:val="00F5506F"/>
    <w:rsid w:val="00F550BA"/>
    <w:rsid w:val="00F559AB"/>
    <w:rsid w:val="00F56A14"/>
    <w:rsid w:val="00F61114"/>
    <w:rsid w:val="00F6723C"/>
    <w:rsid w:val="00F67627"/>
    <w:rsid w:val="00F744F9"/>
    <w:rsid w:val="00F74A27"/>
    <w:rsid w:val="00F76288"/>
    <w:rsid w:val="00F800AB"/>
    <w:rsid w:val="00F81290"/>
    <w:rsid w:val="00F81309"/>
    <w:rsid w:val="00F859AD"/>
    <w:rsid w:val="00F87C91"/>
    <w:rsid w:val="00F90F86"/>
    <w:rsid w:val="00F91AAB"/>
    <w:rsid w:val="00F94B14"/>
    <w:rsid w:val="00F9637B"/>
    <w:rsid w:val="00F97BA3"/>
    <w:rsid w:val="00FA0398"/>
    <w:rsid w:val="00FA0A3A"/>
    <w:rsid w:val="00FA4D5B"/>
    <w:rsid w:val="00FA5787"/>
    <w:rsid w:val="00FA5EE9"/>
    <w:rsid w:val="00FA6FB2"/>
    <w:rsid w:val="00FB0BF1"/>
    <w:rsid w:val="00FB4B81"/>
    <w:rsid w:val="00FB4C37"/>
    <w:rsid w:val="00FB57DA"/>
    <w:rsid w:val="00FB5EE1"/>
    <w:rsid w:val="00FB605B"/>
    <w:rsid w:val="00FB7F20"/>
    <w:rsid w:val="00FD0718"/>
    <w:rsid w:val="00FD3A4F"/>
    <w:rsid w:val="00FE3200"/>
    <w:rsid w:val="00FE375D"/>
    <w:rsid w:val="00FE38F3"/>
    <w:rsid w:val="00FE3B72"/>
    <w:rsid w:val="00FE6902"/>
    <w:rsid w:val="00FF2276"/>
    <w:rsid w:val="00FF3F63"/>
    <w:rsid w:val="00FF4302"/>
    <w:rsid w:val="00FF4879"/>
    <w:rsid w:val="00FF4E31"/>
    <w:rsid w:val="00FF64C4"/>
    <w:rsid w:val="00FF6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D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1A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2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F64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062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1A08"/>
    <w:rPr>
      <w:b/>
      <w:bCs/>
      <w:kern w:val="44"/>
      <w:sz w:val="44"/>
      <w:szCs w:val="44"/>
    </w:rPr>
  </w:style>
  <w:style w:type="paragraph" w:styleId="a3">
    <w:name w:val="Title"/>
    <w:basedOn w:val="a"/>
    <w:next w:val="a"/>
    <w:link w:val="Char"/>
    <w:uiPriority w:val="10"/>
    <w:qFormat/>
    <w:rsid w:val="00D61A08"/>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D61A08"/>
    <w:rPr>
      <w:rFonts w:asciiTheme="majorHAnsi" w:eastAsiaTheme="majorEastAsia" w:hAnsiTheme="majorHAnsi" w:cstheme="majorBidi"/>
      <w:b/>
      <w:bCs/>
      <w:sz w:val="32"/>
      <w:szCs w:val="32"/>
    </w:rPr>
  </w:style>
  <w:style w:type="paragraph" w:styleId="a4">
    <w:name w:val="List Paragraph"/>
    <w:basedOn w:val="a"/>
    <w:uiPriority w:val="34"/>
    <w:qFormat/>
    <w:rsid w:val="008232E7"/>
    <w:pPr>
      <w:ind w:firstLineChars="200" w:firstLine="420"/>
    </w:pPr>
  </w:style>
  <w:style w:type="character" w:customStyle="1" w:styleId="2Char">
    <w:name w:val="标题 2 Char"/>
    <w:basedOn w:val="a0"/>
    <w:link w:val="2"/>
    <w:uiPriority w:val="9"/>
    <w:rsid w:val="004627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F64C4"/>
    <w:rPr>
      <w:b/>
      <w:bCs/>
      <w:sz w:val="32"/>
      <w:szCs w:val="32"/>
    </w:rPr>
  </w:style>
  <w:style w:type="character" w:customStyle="1" w:styleId="4Char">
    <w:name w:val="标题 4 Char"/>
    <w:basedOn w:val="a0"/>
    <w:link w:val="4"/>
    <w:uiPriority w:val="9"/>
    <w:semiHidden/>
    <w:rsid w:val="006062EC"/>
    <w:rPr>
      <w:rFonts w:asciiTheme="majorHAnsi" w:eastAsiaTheme="majorEastAsia" w:hAnsiTheme="majorHAnsi" w:cstheme="majorBidi"/>
      <w:b/>
      <w:bCs/>
      <w:sz w:val="28"/>
      <w:szCs w:val="28"/>
    </w:rPr>
  </w:style>
  <w:style w:type="character" w:styleId="a5">
    <w:name w:val="Hyperlink"/>
    <w:basedOn w:val="a0"/>
    <w:uiPriority w:val="99"/>
    <w:unhideWhenUsed/>
    <w:rsid w:val="00862E96"/>
    <w:rPr>
      <w:color w:val="0563C1" w:themeColor="hyperlink"/>
      <w:u w:val="single"/>
    </w:rPr>
  </w:style>
  <w:style w:type="character" w:customStyle="1" w:styleId="UnresolvedMention">
    <w:name w:val="Unresolved Mention"/>
    <w:basedOn w:val="a0"/>
    <w:uiPriority w:val="99"/>
    <w:semiHidden/>
    <w:unhideWhenUsed/>
    <w:rsid w:val="00862E96"/>
    <w:rPr>
      <w:color w:val="605E5C"/>
      <w:shd w:val="clear" w:color="auto" w:fill="E1DFDD"/>
    </w:rPr>
  </w:style>
  <w:style w:type="paragraph" w:styleId="a6">
    <w:name w:val="Normal (Web)"/>
    <w:basedOn w:val="a"/>
    <w:uiPriority w:val="99"/>
    <w:unhideWhenUsed/>
    <w:rsid w:val="00A316CF"/>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0"/>
    <w:uiPriority w:val="99"/>
    <w:semiHidden/>
    <w:unhideWhenUsed/>
    <w:rsid w:val="00CC33C2"/>
    <w:rPr>
      <w:sz w:val="18"/>
      <w:szCs w:val="18"/>
    </w:rPr>
  </w:style>
  <w:style w:type="character" w:customStyle="1" w:styleId="Char0">
    <w:name w:val="批注框文本 Char"/>
    <w:basedOn w:val="a0"/>
    <w:link w:val="a7"/>
    <w:uiPriority w:val="99"/>
    <w:semiHidden/>
    <w:rsid w:val="00CC33C2"/>
    <w:rPr>
      <w:sz w:val="18"/>
      <w:szCs w:val="18"/>
    </w:rPr>
  </w:style>
  <w:style w:type="table" w:styleId="a8">
    <w:name w:val="Table Grid"/>
    <w:basedOn w:val="a1"/>
    <w:uiPriority w:val="39"/>
    <w:rsid w:val="00646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1A0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2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F64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062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1A08"/>
    <w:rPr>
      <w:b/>
      <w:bCs/>
      <w:kern w:val="44"/>
      <w:sz w:val="44"/>
      <w:szCs w:val="44"/>
    </w:rPr>
  </w:style>
  <w:style w:type="paragraph" w:styleId="a3">
    <w:name w:val="Title"/>
    <w:basedOn w:val="a"/>
    <w:next w:val="a"/>
    <w:link w:val="Char"/>
    <w:uiPriority w:val="10"/>
    <w:qFormat/>
    <w:rsid w:val="00D61A08"/>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D61A08"/>
    <w:rPr>
      <w:rFonts w:asciiTheme="majorHAnsi" w:eastAsiaTheme="majorEastAsia" w:hAnsiTheme="majorHAnsi" w:cstheme="majorBidi"/>
      <w:b/>
      <w:bCs/>
      <w:sz w:val="32"/>
      <w:szCs w:val="32"/>
    </w:rPr>
  </w:style>
  <w:style w:type="paragraph" w:styleId="a4">
    <w:name w:val="List Paragraph"/>
    <w:basedOn w:val="a"/>
    <w:uiPriority w:val="34"/>
    <w:qFormat/>
    <w:rsid w:val="008232E7"/>
    <w:pPr>
      <w:ind w:firstLineChars="200" w:firstLine="420"/>
    </w:pPr>
  </w:style>
  <w:style w:type="character" w:customStyle="1" w:styleId="2Char">
    <w:name w:val="标题 2 Char"/>
    <w:basedOn w:val="a0"/>
    <w:link w:val="2"/>
    <w:uiPriority w:val="9"/>
    <w:rsid w:val="004627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F64C4"/>
    <w:rPr>
      <w:b/>
      <w:bCs/>
      <w:sz w:val="32"/>
      <w:szCs w:val="32"/>
    </w:rPr>
  </w:style>
  <w:style w:type="character" w:customStyle="1" w:styleId="4Char">
    <w:name w:val="标题 4 Char"/>
    <w:basedOn w:val="a0"/>
    <w:link w:val="4"/>
    <w:uiPriority w:val="9"/>
    <w:semiHidden/>
    <w:rsid w:val="006062EC"/>
    <w:rPr>
      <w:rFonts w:asciiTheme="majorHAnsi" w:eastAsiaTheme="majorEastAsia" w:hAnsiTheme="majorHAnsi" w:cstheme="majorBidi"/>
      <w:b/>
      <w:bCs/>
      <w:sz w:val="28"/>
      <w:szCs w:val="28"/>
    </w:rPr>
  </w:style>
  <w:style w:type="character" w:styleId="a5">
    <w:name w:val="Hyperlink"/>
    <w:basedOn w:val="a0"/>
    <w:uiPriority w:val="99"/>
    <w:unhideWhenUsed/>
    <w:rsid w:val="00862E96"/>
    <w:rPr>
      <w:color w:val="0563C1" w:themeColor="hyperlink"/>
      <w:u w:val="single"/>
    </w:rPr>
  </w:style>
  <w:style w:type="character" w:customStyle="1" w:styleId="UnresolvedMention">
    <w:name w:val="Unresolved Mention"/>
    <w:basedOn w:val="a0"/>
    <w:uiPriority w:val="99"/>
    <w:semiHidden/>
    <w:unhideWhenUsed/>
    <w:rsid w:val="00862E96"/>
    <w:rPr>
      <w:color w:val="605E5C"/>
      <w:shd w:val="clear" w:color="auto" w:fill="E1DFDD"/>
    </w:rPr>
  </w:style>
  <w:style w:type="paragraph" w:styleId="a6">
    <w:name w:val="Normal (Web)"/>
    <w:basedOn w:val="a"/>
    <w:uiPriority w:val="99"/>
    <w:unhideWhenUsed/>
    <w:rsid w:val="00A316CF"/>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0"/>
    <w:uiPriority w:val="99"/>
    <w:semiHidden/>
    <w:unhideWhenUsed/>
    <w:rsid w:val="00CC33C2"/>
    <w:rPr>
      <w:sz w:val="18"/>
      <w:szCs w:val="18"/>
    </w:rPr>
  </w:style>
  <w:style w:type="character" w:customStyle="1" w:styleId="Char0">
    <w:name w:val="批注框文本 Char"/>
    <w:basedOn w:val="a0"/>
    <w:link w:val="a7"/>
    <w:uiPriority w:val="99"/>
    <w:semiHidden/>
    <w:rsid w:val="00CC33C2"/>
    <w:rPr>
      <w:sz w:val="18"/>
      <w:szCs w:val="18"/>
    </w:rPr>
  </w:style>
  <w:style w:type="table" w:styleId="a8">
    <w:name w:val="Table Grid"/>
    <w:basedOn w:val="a1"/>
    <w:uiPriority w:val="39"/>
    <w:rsid w:val="00646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89746">
      <w:bodyDiv w:val="1"/>
      <w:marLeft w:val="0"/>
      <w:marRight w:val="0"/>
      <w:marTop w:val="0"/>
      <w:marBottom w:val="0"/>
      <w:divBdr>
        <w:top w:val="none" w:sz="0" w:space="0" w:color="auto"/>
        <w:left w:val="none" w:sz="0" w:space="0" w:color="auto"/>
        <w:bottom w:val="none" w:sz="0" w:space="0" w:color="auto"/>
        <w:right w:val="none" w:sz="0" w:space="0" w:color="auto"/>
      </w:divBdr>
    </w:div>
    <w:div w:id="264121680">
      <w:bodyDiv w:val="1"/>
      <w:marLeft w:val="0"/>
      <w:marRight w:val="0"/>
      <w:marTop w:val="0"/>
      <w:marBottom w:val="0"/>
      <w:divBdr>
        <w:top w:val="none" w:sz="0" w:space="0" w:color="auto"/>
        <w:left w:val="none" w:sz="0" w:space="0" w:color="auto"/>
        <w:bottom w:val="none" w:sz="0" w:space="0" w:color="auto"/>
        <w:right w:val="none" w:sz="0" w:space="0" w:color="auto"/>
      </w:divBdr>
    </w:div>
    <w:div w:id="316417635">
      <w:bodyDiv w:val="1"/>
      <w:marLeft w:val="0"/>
      <w:marRight w:val="0"/>
      <w:marTop w:val="0"/>
      <w:marBottom w:val="0"/>
      <w:divBdr>
        <w:top w:val="none" w:sz="0" w:space="0" w:color="auto"/>
        <w:left w:val="none" w:sz="0" w:space="0" w:color="auto"/>
        <w:bottom w:val="none" w:sz="0" w:space="0" w:color="auto"/>
        <w:right w:val="none" w:sz="0" w:space="0" w:color="auto"/>
      </w:divBdr>
      <w:divsChild>
        <w:div w:id="1376156722">
          <w:blockQuote w:val="1"/>
          <w:marLeft w:val="0"/>
          <w:marRight w:val="0"/>
          <w:marTop w:val="240"/>
          <w:marBottom w:val="240"/>
          <w:divBdr>
            <w:top w:val="none" w:sz="0" w:space="0" w:color="auto"/>
            <w:left w:val="single" w:sz="18" w:space="8" w:color="DBDBDB"/>
            <w:bottom w:val="none" w:sz="0" w:space="0" w:color="auto"/>
            <w:right w:val="none" w:sz="0" w:space="0" w:color="auto"/>
          </w:divBdr>
        </w:div>
        <w:div w:id="63552467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450176109">
      <w:bodyDiv w:val="1"/>
      <w:marLeft w:val="0"/>
      <w:marRight w:val="0"/>
      <w:marTop w:val="0"/>
      <w:marBottom w:val="0"/>
      <w:divBdr>
        <w:top w:val="none" w:sz="0" w:space="0" w:color="auto"/>
        <w:left w:val="none" w:sz="0" w:space="0" w:color="auto"/>
        <w:bottom w:val="none" w:sz="0" w:space="0" w:color="auto"/>
        <w:right w:val="none" w:sz="0" w:space="0" w:color="auto"/>
      </w:divBdr>
    </w:div>
    <w:div w:id="667706634">
      <w:bodyDiv w:val="1"/>
      <w:marLeft w:val="0"/>
      <w:marRight w:val="0"/>
      <w:marTop w:val="0"/>
      <w:marBottom w:val="0"/>
      <w:divBdr>
        <w:top w:val="none" w:sz="0" w:space="0" w:color="auto"/>
        <w:left w:val="none" w:sz="0" w:space="0" w:color="auto"/>
        <w:bottom w:val="none" w:sz="0" w:space="0" w:color="auto"/>
        <w:right w:val="none" w:sz="0" w:space="0" w:color="auto"/>
      </w:divBdr>
    </w:div>
    <w:div w:id="682590111">
      <w:bodyDiv w:val="1"/>
      <w:marLeft w:val="0"/>
      <w:marRight w:val="0"/>
      <w:marTop w:val="0"/>
      <w:marBottom w:val="0"/>
      <w:divBdr>
        <w:top w:val="none" w:sz="0" w:space="0" w:color="auto"/>
        <w:left w:val="none" w:sz="0" w:space="0" w:color="auto"/>
        <w:bottom w:val="none" w:sz="0" w:space="0" w:color="auto"/>
        <w:right w:val="none" w:sz="0" w:space="0" w:color="auto"/>
      </w:divBdr>
    </w:div>
    <w:div w:id="831262511">
      <w:bodyDiv w:val="1"/>
      <w:marLeft w:val="0"/>
      <w:marRight w:val="0"/>
      <w:marTop w:val="0"/>
      <w:marBottom w:val="0"/>
      <w:divBdr>
        <w:top w:val="none" w:sz="0" w:space="0" w:color="auto"/>
        <w:left w:val="none" w:sz="0" w:space="0" w:color="auto"/>
        <w:bottom w:val="none" w:sz="0" w:space="0" w:color="auto"/>
        <w:right w:val="none" w:sz="0" w:space="0" w:color="auto"/>
      </w:divBdr>
    </w:div>
    <w:div w:id="850143243">
      <w:bodyDiv w:val="1"/>
      <w:marLeft w:val="0"/>
      <w:marRight w:val="0"/>
      <w:marTop w:val="0"/>
      <w:marBottom w:val="0"/>
      <w:divBdr>
        <w:top w:val="none" w:sz="0" w:space="0" w:color="auto"/>
        <w:left w:val="none" w:sz="0" w:space="0" w:color="auto"/>
        <w:bottom w:val="none" w:sz="0" w:space="0" w:color="auto"/>
        <w:right w:val="none" w:sz="0" w:space="0" w:color="auto"/>
      </w:divBdr>
    </w:div>
    <w:div w:id="852186332">
      <w:bodyDiv w:val="1"/>
      <w:marLeft w:val="0"/>
      <w:marRight w:val="0"/>
      <w:marTop w:val="0"/>
      <w:marBottom w:val="0"/>
      <w:divBdr>
        <w:top w:val="none" w:sz="0" w:space="0" w:color="auto"/>
        <w:left w:val="none" w:sz="0" w:space="0" w:color="auto"/>
        <w:bottom w:val="none" w:sz="0" w:space="0" w:color="auto"/>
        <w:right w:val="none" w:sz="0" w:space="0" w:color="auto"/>
      </w:divBdr>
    </w:div>
    <w:div w:id="873077506">
      <w:bodyDiv w:val="1"/>
      <w:marLeft w:val="0"/>
      <w:marRight w:val="0"/>
      <w:marTop w:val="0"/>
      <w:marBottom w:val="0"/>
      <w:divBdr>
        <w:top w:val="none" w:sz="0" w:space="0" w:color="auto"/>
        <w:left w:val="none" w:sz="0" w:space="0" w:color="auto"/>
        <w:bottom w:val="none" w:sz="0" w:space="0" w:color="auto"/>
        <w:right w:val="none" w:sz="0" w:space="0" w:color="auto"/>
      </w:divBdr>
    </w:div>
    <w:div w:id="912743634">
      <w:bodyDiv w:val="1"/>
      <w:marLeft w:val="0"/>
      <w:marRight w:val="0"/>
      <w:marTop w:val="0"/>
      <w:marBottom w:val="0"/>
      <w:divBdr>
        <w:top w:val="none" w:sz="0" w:space="0" w:color="auto"/>
        <w:left w:val="none" w:sz="0" w:space="0" w:color="auto"/>
        <w:bottom w:val="none" w:sz="0" w:space="0" w:color="auto"/>
        <w:right w:val="none" w:sz="0" w:space="0" w:color="auto"/>
      </w:divBdr>
    </w:div>
    <w:div w:id="941181646">
      <w:bodyDiv w:val="1"/>
      <w:marLeft w:val="0"/>
      <w:marRight w:val="0"/>
      <w:marTop w:val="0"/>
      <w:marBottom w:val="0"/>
      <w:divBdr>
        <w:top w:val="none" w:sz="0" w:space="0" w:color="auto"/>
        <w:left w:val="none" w:sz="0" w:space="0" w:color="auto"/>
        <w:bottom w:val="none" w:sz="0" w:space="0" w:color="auto"/>
        <w:right w:val="none" w:sz="0" w:space="0" w:color="auto"/>
      </w:divBdr>
    </w:div>
    <w:div w:id="965349539">
      <w:bodyDiv w:val="1"/>
      <w:marLeft w:val="0"/>
      <w:marRight w:val="0"/>
      <w:marTop w:val="0"/>
      <w:marBottom w:val="0"/>
      <w:divBdr>
        <w:top w:val="none" w:sz="0" w:space="0" w:color="auto"/>
        <w:left w:val="none" w:sz="0" w:space="0" w:color="auto"/>
        <w:bottom w:val="none" w:sz="0" w:space="0" w:color="auto"/>
        <w:right w:val="none" w:sz="0" w:space="0" w:color="auto"/>
      </w:divBdr>
    </w:div>
    <w:div w:id="997731276">
      <w:bodyDiv w:val="1"/>
      <w:marLeft w:val="0"/>
      <w:marRight w:val="0"/>
      <w:marTop w:val="0"/>
      <w:marBottom w:val="0"/>
      <w:divBdr>
        <w:top w:val="none" w:sz="0" w:space="0" w:color="auto"/>
        <w:left w:val="none" w:sz="0" w:space="0" w:color="auto"/>
        <w:bottom w:val="none" w:sz="0" w:space="0" w:color="auto"/>
        <w:right w:val="none" w:sz="0" w:space="0" w:color="auto"/>
      </w:divBdr>
    </w:div>
    <w:div w:id="1026950847">
      <w:bodyDiv w:val="1"/>
      <w:marLeft w:val="0"/>
      <w:marRight w:val="0"/>
      <w:marTop w:val="0"/>
      <w:marBottom w:val="0"/>
      <w:divBdr>
        <w:top w:val="none" w:sz="0" w:space="0" w:color="auto"/>
        <w:left w:val="none" w:sz="0" w:space="0" w:color="auto"/>
        <w:bottom w:val="none" w:sz="0" w:space="0" w:color="auto"/>
        <w:right w:val="none" w:sz="0" w:space="0" w:color="auto"/>
      </w:divBdr>
    </w:div>
    <w:div w:id="1334914488">
      <w:bodyDiv w:val="1"/>
      <w:marLeft w:val="0"/>
      <w:marRight w:val="0"/>
      <w:marTop w:val="0"/>
      <w:marBottom w:val="0"/>
      <w:divBdr>
        <w:top w:val="none" w:sz="0" w:space="0" w:color="auto"/>
        <w:left w:val="none" w:sz="0" w:space="0" w:color="auto"/>
        <w:bottom w:val="none" w:sz="0" w:space="0" w:color="auto"/>
        <w:right w:val="none" w:sz="0" w:space="0" w:color="auto"/>
      </w:divBdr>
    </w:div>
    <w:div w:id="1351881962">
      <w:bodyDiv w:val="1"/>
      <w:marLeft w:val="0"/>
      <w:marRight w:val="0"/>
      <w:marTop w:val="0"/>
      <w:marBottom w:val="0"/>
      <w:divBdr>
        <w:top w:val="none" w:sz="0" w:space="0" w:color="auto"/>
        <w:left w:val="none" w:sz="0" w:space="0" w:color="auto"/>
        <w:bottom w:val="none" w:sz="0" w:space="0" w:color="auto"/>
        <w:right w:val="none" w:sz="0" w:space="0" w:color="auto"/>
      </w:divBdr>
    </w:div>
    <w:div w:id="1352485570">
      <w:bodyDiv w:val="1"/>
      <w:marLeft w:val="0"/>
      <w:marRight w:val="0"/>
      <w:marTop w:val="0"/>
      <w:marBottom w:val="0"/>
      <w:divBdr>
        <w:top w:val="none" w:sz="0" w:space="0" w:color="auto"/>
        <w:left w:val="none" w:sz="0" w:space="0" w:color="auto"/>
        <w:bottom w:val="none" w:sz="0" w:space="0" w:color="auto"/>
        <w:right w:val="none" w:sz="0" w:space="0" w:color="auto"/>
      </w:divBdr>
    </w:div>
    <w:div w:id="1509323014">
      <w:bodyDiv w:val="1"/>
      <w:marLeft w:val="0"/>
      <w:marRight w:val="0"/>
      <w:marTop w:val="0"/>
      <w:marBottom w:val="0"/>
      <w:divBdr>
        <w:top w:val="none" w:sz="0" w:space="0" w:color="auto"/>
        <w:left w:val="none" w:sz="0" w:space="0" w:color="auto"/>
        <w:bottom w:val="none" w:sz="0" w:space="0" w:color="auto"/>
        <w:right w:val="none" w:sz="0" w:space="0" w:color="auto"/>
      </w:divBdr>
    </w:div>
    <w:div w:id="1533880730">
      <w:bodyDiv w:val="1"/>
      <w:marLeft w:val="0"/>
      <w:marRight w:val="0"/>
      <w:marTop w:val="0"/>
      <w:marBottom w:val="0"/>
      <w:divBdr>
        <w:top w:val="none" w:sz="0" w:space="0" w:color="auto"/>
        <w:left w:val="none" w:sz="0" w:space="0" w:color="auto"/>
        <w:bottom w:val="none" w:sz="0" w:space="0" w:color="auto"/>
        <w:right w:val="none" w:sz="0" w:space="0" w:color="auto"/>
      </w:divBdr>
    </w:div>
    <w:div w:id="1574729901">
      <w:bodyDiv w:val="1"/>
      <w:marLeft w:val="0"/>
      <w:marRight w:val="0"/>
      <w:marTop w:val="0"/>
      <w:marBottom w:val="0"/>
      <w:divBdr>
        <w:top w:val="none" w:sz="0" w:space="0" w:color="auto"/>
        <w:left w:val="none" w:sz="0" w:space="0" w:color="auto"/>
        <w:bottom w:val="none" w:sz="0" w:space="0" w:color="auto"/>
        <w:right w:val="none" w:sz="0" w:space="0" w:color="auto"/>
      </w:divBdr>
    </w:div>
    <w:div w:id="1619751745">
      <w:bodyDiv w:val="1"/>
      <w:marLeft w:val="0"/>
      <w:marRight w:val="0"/>
      <w:marTop w:val="0"/>
      <w:marBottom w:val="0"/>
      <w:divBdr>
        <w:top w:val="none" w:sz="0" w:space="0" w:color="auto"/>
        <w:left w:val="none" w:sz="0" w:space="0" w:color="auto"/>
        <w:bottom w:val="none" w:sz="0" w:space="0" w:color="auto"/>
        <w:right w:val="none" w:sz="0" w:space="0" w:color="auto"/>
      </w:divBdr>
    </w:div>
    <w:div w:id="1636569479">
      <w:bodyDiv w:val="1"/>
      <w:marLeft w:val="0"/>
      <w:marRight w:val="0"/>
      <w:marTop w:val="0"/>
      <w:marBottom w:val="0"/>
      <w:divBdr>
        <w:top w:val="none" w:sz="0" w:space="0" w:color="auto"/>
        <w:left w:val="none" w:sz="0" w:space="0" w:color="auto"/>
        <w:bottom w:val="none" w:sz="0" w:space="0" w:color="auto"/>
        <w:right w:val="none" w:sz="0" w:space="0" w:color="auto"/>
      </w:divBdr>
    </w:div>
    <w:div w:id="1877546848">
      <w:bodyDiv w:val="1"/>
      <w:marLeft w:val="0"/>
      <w:marRight w:val="0"/>
      <w:marTop w:val="0"/>
      <w:marBottom w:val="0"/>
      <w:divBdr>
        <w:top w:val="none" w:sz="0" w:space="0" w:color="auto"/>
        <w:left w:val="none" w:sz="0" w:space="0" w:color="auto"/>
        <w:bottom w:val="none" w:sz="0" w:space="0" w:color="auto"/>
        <w:right w:val="none" w:sz="0" w:space="0" w:color="auto"/>
      </w:divBdr>
    </w:div>
    <w:div w:id="1985115217">
      <w:bodyDiv w:val="1"/>
      <w:marLeft w:val="0"/>
      <w:marRight w:val="0"/>
      <w:marTop w:val="0"/>
      <w:marBottom w:val="0"/>
      <w:divBdr>
        <w:top w:val="none" w:sz="0" w:space="0" w:color="auto"/>
        <w:left w:val="none" w:sz="0" w:space="0" w:color="auto"/>
        <w:bottom w:val="none" w:sz="0" w:space="0" w:color="auto"/>
        <w:right w:val="none" w:sz="0" w:space="0" w:color="auto"/>
      </w:divBdr>
    </w:div>
    <w:div w:id="2009937479">
      <w:bodyDiv w:val="1"/>
      <w:marLeft w:val="0"/>
      <w:marRight w:val="0"/>
      <w:marTop w:val="0"/>
      <w:marBottom w:val="0"/>
      <w:divBdr>
        <w:top w:val="none" w:sz="0" w:space="0" w:color="auto"/>
        <w:left w:val="none" w:sz="0" w:space="0" w:color="auto"/>
        <w:bottom w:val="none" w:sz="0" w:space="0" w:color="auto"/>
        <w:right w:val="none" w:sz="0" w:space="0" w:color="auto"/>
      </w:divBdr>
    </w:div>
    <w:div w:id="2081519049">
      <w:bodyDiv w:val="1"/>
      <w:marLeft w:val="0"/>
      <w:marRight w:val="0"/>
      <w:marTop w:val="0"/>
      <w:marBottom w:val="0"/>
      <w:divBdr>
        <w:top w:val="none" w:sz="0" w:space="0" w:color="auto"/>
        <w:left w:val="none" w:sz="0" w:space="0" w:color="auto"/>
        <w:bottom w:val="none" w:sz="0" w:space="0" w:color="auto"/>
        <w:right w:val="none" w:sz="0" w:space="0" w:color="auto"/>
      </w:divBdr>
    </w:div>
    <w:div w:id="210352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mp.weixin.qq.com/s/dRPCcMybmkmVMxYtC4jLdA" TargetMode="External"/><Relationship Id="rId68" Type="http://schemas.openxmlformats.org/officeDocument/2006/relationships/hyperlink" Target="https://mp.weixin.qq.com/s/-EDxUwAKdXnmUKeLJTiAUw"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mp.weixin.qq.com/s/2YPX87ocw_6RyWjzxJwcU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mp.weixin.qq.com/s/GlcLCxnPjk9Dcx7lr5pVqQ"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mp.weixin.qq.com/s/qntA2ie6MWJcqoKv_l7QUg" TargetMode="External"/><Relationship Id="rId69" Type="http://schemas.openxmlformats.org/officeDocument/2006/relationships/hyperlink" Target="https://mp.weixin.qq.com/s/kzhnhhl--nkZcgPTnfClyQ"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mp.weixin.qq.com/s/JWTDsMhHI50k6mVJwMr0nA"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mp.weixin.qq.com/s/uIs_FpeowSEpP5fkVDq1Nw" TargetMode="External"/><Relationship Id="rId70" Type="http://schemas.openxmlformats.org/officeDocument/2006/relationships/hyperlink" Target="https://mp.weixin.qq.com/s/L6tiUjdVB5PWH3nKBgPXk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1835</TotalTime>
  <Pages>19</Pages>
  <Words>2147</Words>
  <Characters>12240</Characters>
  <Application>Microsoft Office Word</Application>
  <DocSecurity>0</DocSecurity>
  <Lines>102</Lines>
  <Paragraphs>28</Paragraphs>
  <ScaleCrop>false</ScaleCrop>
  <Company/>
  <LinksUpToDate>false</LinksUpToDate>
  <CharactersWithSpaces>14359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1197</cp:revision>
  <dcterms:created xsi:type="dcterms:W3CDTF">2020-12-08T23:30:00Z</dcterms:created>
  <dcterms:modified xsi:type="dcterms:W3CDTF">2020-12-20T15:39:00Z</dcterms:modified>
</cp:coreProperties>
</file>