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68CD" w:rsidRDefault="00CC44EF">
      <w:pPr>
        <w:ind w:left="2873" w:right="522" w:hanging="2443"/>
        <w:rPr>
          <w:rFonts w:ascii="Calibri"/>
          <w:b/>
          <w:sz w:val="34"/>
        </w:rPr>
      </w:pPr>
      <w:r>
        <w:rPr>
          <w:rFonts w:ascii="宋体" w:eastAsia="宋体" w:hAnsi="宋体" w:hint="eastAsia"/>
          <w:b/>
          <w:sz w:val="34"/>
          <w:szCs w:val="34"/>
        </w:rPr>
        <w:t>面向内容文本相互预测的多面向密集检索预训练</w:t>
      </w:r>
    </w:p>
    <w:p w:rsidR="001F68CD" w:rsidRDefault="001F68CD">
      <w:pPr>
        <w:spacing w:line="230" w:lineRule="auto"/>
        <w:rPr>
          <w:rFonts w:ascii="Calibri"/>
          <w:sz w:val="34"/>
        </w:rPr>
        <w:sectPr w:rsidR="001F68CD">
          <w:type w:val="continuous"/>
          <w:pgSz w:w="12240" w:h="15840"/>
          <w:pgMar w:top="1480" w:right="860" w:bottom="280" w:left="960" w:header="720" w:footer="720" w:gutter="0"/>
          <w:cols w:space="720"/>
        </w:sectPr>
      </w:pPr>
    </w:p>
    <w:p w:rsidR="001F68CD" w:rsidRDefault="00CC44EF">
      <w:pPr>
        <w:pStyle w:val="1"/>
        <w:ind w:left="483"/>
      </w:pPr>
      <w:r>
        <w:rPr>
          <w:rFonts w:ascii="宋体" w:eastAsia="宋体" w:hAnsi="宋体" w:hint="eastAsia"/>
        </w:rPr>
        <w:t>孙晓杰</w:t>
      </w:r>
    </w:p>
    <w:p w:rsidR="001F68CD" w:rsidRDefault="00CC44EF">
      <w:pPr>
        <w:ind w:left="491" w:right="1"/>
        <w:jc w:val="center"/>
        <w:rPr>
          <w:sz w:val="20"/>
        </w:rPr>
      </w:pPr>
      <w:r>
        <w:rPr>
          <w:rFonts w:ascii="宋体" w:eastAsia="宋体" w:hAnsi="宋体" w:hint="eastAsia"/>
          <w:sz w:val="20"/>
          <w:szCs w:val="20"/>
        </w:rPr>
        <w:t>中国科学院大学网络数据科学与技术重点实验室</w:t>
      </w:r>
    </w:p>
    <w:p w:rsidR="001F68CD" w:rsidRDefault="00CC44EF">
      <w:pPr>
        <w:ind w:left="920" w:right="428" w:hanging="1"/>
        <w:jc w:val="center"/>
        <w:rPr>
          <w:sz w:val="20"/>
        </w:rPr>
      </w:pPr>
      <w:r>
        <w:rPr>
          <w:rFonts w:ascii="宋体" w:eastAsia="宋体" w:hAnsi="宋体" w:hint="eastAsia"/>
          <w:sz w:val="20"/>
          <w:szCs w:val="20"/>
        </w:rPr>
        <w:t>中国北京</w:t>
      </w:r>
      <w:r>
        <w:rPr>
          <w:rFonts w:ascii="宋体" w:eastAsia="宋体" w:hAnsi="宋体" w:hint="eastAsia"/>
          <w:sz w:val="20"/>
          <w:szCs w:val="20"/>
        </w:rPr>
        <w:t>sunxiaojie21s@ict.ac.cn</w:t>
      </w:r>
    </w:p>
    <w:p w:rsidR="001F68CD" w:rsidRDefault="00CC44EF">
      <w:pPr>
        <w:pStyle w:val="1"/>
        <w:spacing w:before="140"/>
        <w:ind w:left="463"/>
      </w:pPr>
      <w:r>
        <w:rPr>
          <w:rFonts w:ascii="宋体" w:eastAsia="宋体" w:hAnsi="宋体" w:hint="eastAsia"/>
        </w:rPr>
        <w:t>马新宇</w:t>
      </w:r>
    </w:p>
    <w:p w:rsidR="001F68CD" w:rsidRDefault="00CC44EF">
      <w:pPr>
        <w:ind w:left="480" w:right="7" w:hanging="1"/>
        <w:jc w:val="center"/>
        <w:rPr>
          <w:sz w:val="20"/>
        </w:rPr>
      </w:pPr>
      <w:r>
        <w:rPr>
          <w:rFonts w:ascii="宋体" w:eastAsia="宋体" w:hAnsi="宋体" w:hint="eastAsia"/>
          <w:sz w:val="20"/>
          <w:szCs w:val="20"/>
        </w:rPr>
        <w:t>中国科学院大学网络数据科学与技术重点实验室</w:t>
      </w:r>
    </w:p>
    <w:p w:rsidR="001F68CD" w:rsidRDefault="00CC44EF">
      <w:pPr>
        <w:ind w:left="821" w:right="353" w:firstLine="4"/>
        <w:jc w:val="center"/>
        <w:rPr>
          <w:sz w:val="20"/>
        </w:rPr>
      </w:pPr>
      <w:r>
        <w:rPr>
          <w:rFonts w:ascii="宋体" w:eastAsia="宋体" w:hAnsi="宋体" w:hint="eastAsia"/>
          <w:sz w:val="20"/>
          <w:szCs w:val="20"/>
        </w:rPr>
        <w:t>中国北京</w:t>
      </w:r>
      <w:r>
        <w:rPr>
          <w:rFonts w:ascii="宋体" w:eastAsia="宋体" w:hAnsi="宋体" w:hint="eastAsia"/>
          <w:sz w:val="20"/>
          <w:szCs w:val="20"/>
        </w:rPr>
        <w:t>xinyuma2016@gmail.com</w:t>
      </w:r>
    </w:p>
    <w:p w:rsidR="001F68CD" w:rsidRDefault="00CC44EF">
      <w:pPr>
        <w:pStyle w:val="1"/>
        <w:ind w:left="450"/>
      </w:pPr>
      <w:r>
        <w:rPr>
          <w:rFonts w:ascii="宋体" w:eastAsia="宋体" w:hAnsi="宋体" w:hint="eastAsia"/>
        </w:rPr>
        <w:br w:type="column"/>
      </w:r>
      <w:r>
        <w:rPr>
          <w:rFonts w:ascii="宋体" w:eastAsia="宋体" w:hAnsi="宋体" w:hint="eastAsia"/>
        </w:rPr>
        <w:t>毕片</w:t>
      </w:r>
    </w:p>
    <w:p w:rsidR="001F68CD" w:rsidRDefault="00CC44EF">
      <w:pPr>
        <w:ind w:left="450" w:right="1"/>
        <w:jc w:val="center"/>
        <w:rPr>
          <w:sz w:val="20"/>
        </w:rPr>
      </w:pPr>
      <w:r>
        <w:rPr>
          <w:rFonts w:ascii="宋体" w:eastAsia="宋体" w:hAnsi="宋体" w:hint="eastAsia"/>
          <w:sz w:val="20"/>
          <w:szCs w:val="20"/>
        </w:rPr>
        <w:t>中国科学院大学网络数据科学与技术重点实验室</w:t>
      </w:r>
    </w:p>
    <w:p w:rsidR="001F68CD" w:rsidRDefault="00CC44EF">
      <w:pPr>
        <w:ind w:left="1035" w:right="583"/>
        <w:jc w:val="center"/>
        <w:rPr>
          <w:sz w:val="20"/>
        </w:rPr>
      </w:pPr>
      <w:r>
        <w:rPr>
          <w:rFonts w:ascii="宋体" w:eastAsia="宋体" w:hAnsi="宋体" w:hint="eastAsia"/>
          <w:sz w:val="20"/>
          <w:szCs w:val="20"/>
        </w:rPr>
        <w:t>中国北京</w:t>
      </w:r>
      <w:r>
        <w:rPr>
          <w:rFonts w:ascii="宋体" w:eastAsia="宋体" w:hAnsi="宋体" w:hint="eastAsia"/>
          <w:sz w:val="20"/>
          <w:szCs w:val="20"/>
        </w:rPr>
        <w:t>bikeping@ict.ac.cn</w:t>
      </w:r>
    </w:p>
    <w:p w:rsidR="001F68CD" w:rsidRDefault="00CC44EF">
      <w:pPr>
        <w:pStyle w:val="1"/>
        <w:spacing w:before="140"/>
      </w:pPr>
      <w:r>
        <w:rPr>
          <w:rFonts w:ascii="宋体" w:eastAsia="宋体" w:hAnsi="宋体" w:hint="eastAsia"/>
        </w:rPr>
        <w:t>宜兴风机</w:t>
      </w:r>
    </w:p>
    <w:p w:rsidR="001F68CD" w:rsidRDefault="00CC44EF">
      <w:pPr>
        <w:ind w:left="433" w:right="1"/>
        <w:jc w:val="center"/>
        <w:rPr>
          <w:sz w:val="20"/>
        </w:rPr>
      </w:pPr>
      <w:r>
        <w:rPr>
          <w:rFonts w:ascii="宋体" w:eastAsia="宋体" w:hAnsi="宋体" w:hint="eastAsia"/>
          <w:sz w:val="20"/>
          <w:szCs w:val="20"/>
        </w:rPr>
        <w:t>中国科学院大学网络数据科学与技术重点实验室</w:t>
      </w:r>
    </w:p>
    <w:p w:rsidR="001F68CD" w:rsidRDefault="00CC44EF">
      <w:pPr>
        <w:ind w:left="1035" w:right="604"/>
        <w:jc w:val="center"/>
        <w:rPr>
          <w:sz w:val="20"/>
        </w:rPr>
      </w:pPr>
      <w:r>
        <w:rPr>
          <w:rFonts w:ascii="宋体" w:eastAsia="宋体" w:hAnsi="宋体" w:hint="eastAsia"/>
          <w:sz w:val="20"/>
          <w:szCs w:val="20"/>
        </w:rPr>
        <w:t>中国北京</w:t>
      </w:r>
      <w:r>
        <w:rPr>
          <w:rFonts w:ascii="宋体" w:eastAsia="宋体" w:hAnsi="宋体" w:hint="eastAsia"/>
          <w:sz w:val="20"/>
          <w:szCs w:val="20"/>
        </w:rPr>
        <w:t>fanyixing@ict.ac.cn</w:t>
      </w:r>
    </w:p>
    <w:p w:rsidR="001F68CD" w:rsidRDefault="00CC44EF">
      <w:pPr>
        <w:pStyle w:val="1"/>
        <w:ind w:left="999" w:right="1121"/>
      </w:pPr>
      <w:r>
        <w:rPr>
          <w:rFonts w:ascii="宋体" w:eastAsia="宋体" w:hAnsi="宋体" w:hint="eastAsia"/>
        </w:rPr>
        <w:br w:type="column"/>
      </w:r>
      <w:r>
        <w:rPr>
          <w:rFonts w:ascii="宋体" w:eastAsia="宋体" w:hAnsi="宋体" w:hint="eastAsia"/>
        </w:rPr>
        <w:t>郭嘉峰</w:t>
      </w:r>
    </w:p>
    <w:p w:rsidR="001F68CD" w:rsidRDefault="00CC44EF">
      <w:pPr>
        <w:ind w:left="449" w:right="568" w:hanging="1"/>
        <w:jc w:val="center"/>
        <w:rPr>
          <w:sz w:val="20"/>
        </w:rPr>
      </w:pPr>
      <w:r>
        <w:rPr>
          <w:rFonts w:ascii="宋体" w:eastAsia="宋体" w:hAnsi="宋体" w:hint="eastAsia"/>
          <w:sz w:val="20"/>
          <w:szCs w:val="20"/>
        </w:rPr>
        <w:t>中国</w:t>
      </w:r>
      <w:r>
        <w:rPr>
          <w:rFonts w:ascii="宋体" w:eastAsia="宋体" w:hAnsi="宋体" w:hint="eastAsia"/>
          <w:sz w:val="20"/>
          <w:szCs w:val="20"/>
        </w:rPr>
        <w:t>科学院大学网络数据科学与技术重点实验室</w:t>
      </w:r>
    </w:p>
    <w:p w:rsidR="001F68CD" w:rsidRDefault="00CC44EF">
      <w:pPr>
        <w:ind w:left="1002" w:right="1121"/>
        <w:jc w:val="center"/>
        <w:rPr>
          <w:sz w:val="20"/>
        </w:rPr>
      </w:pPr>
      <w:r>
        <w:rPr>
          <w:rFonts w:ascii="宋体" w:eastAsia="宋体" w:hAnsi="宋体" w:hint="eastAsia"/>
          <w:sz w:val="20"/>
          <w:szCs w:val="20"/>
        </w:rPr>
        <w:t>中国北京</w:t>
      </w:r>
      <w:r>
        <w:rPr>
          <w:rFonts w:ascii="宋体" w:eastAsia="宋体" w:hAnsi="宋体" w:hint="eastAsia"/>
          <w:sz w:val="20"/>
          <w:szCs w:val="20"/>
        </w:rPr>
        <w:t>guojiafeng@ict.ac.cn</w:t>
      </w:r>
    </w:p>
    <w:p w:rsidR="001F68CD" w:rsidRDefault="00CC44EF">
      <w:pPr>
        <w:ind w:left="1145" w:right="1283"/>
        <w:jc w:val="center"/>
        <w:rPr>
          <w:sz w:val="20"/>
        </w:rPr>
      </w:pPr>
      <w:r>
        <w:rPr>
          <w:rFonts w:ascii="宋体" w:eastAsia="宋体" w:hAnsi="宋体" w:hint="eastAsia"/>
          <w:sz w:val="20"/>
          <w:szCs w:val="20"/>
        </w:rPr>
        <w:t>张忠义刘蚂蚁集团</w:t>
      </w:r>
    </w:p>
    <w:p w:rsidR="001F68CD" w:rsidRDefault="00CC44EF">
      <w:pPr>
        <w:ind w:left="227" w:right="54"/>
        <w:jc w:val="center"/>
        <w:rPr>
          <w:sz w:val="20"/>
        </w:rPr>
      </w:pPr>
      <w:r>
        <w:rPr>
          <w:rFonts w:ascii="宋体" w:eastAsia="宋体" w:hAnsi="宋体" w:hint="eastAsia"/>
          <w:sz w:val="20"/>
          <w:szCs w:val="20"/>
        </w:rPr>
        <w:t>{xinzong</w:t>
      </w:r>
      <w:r>
        <w:rPr>
          <w:rFonts w:ascii="宋体" w:eastAsia="宋体" w:hAnsi="宋体" w:hint="eastAsia"/>
          <w:sz w:val="20"/>
          <w:szCs w:val="20"/>
        </w:rPr>
        <w:t>、</w:t>
      </w:r>
      <w:r>
        <w:rPr>
          <w:rFonts w:ascii="宋体" w:eastAsia="宋体" w:hAnsi="宋体" w:hint="eastAsia"/>
          <w:sz w:val="20"/>
          <w:szCs w:val="20"/>
        </w:rPr>
        <w:t>qishen.zqs</w:t>
      </w:r>
      <w:r>
        <w:rPr>
          <w:rFonts w:ascii="宋体" w:eastAsia="宋体" w:hAnsi="宋体" w:hint="eastAsia"/>
          <w:sz w:val="20"/>
          <w:szCs w:val="20"/>
        </w:rPr>
        <w:t>、</w:t>
      </w:r>
      <w:r>
        <w:rPr>
          <w:rFonts w:ascii="宋体" w:eastAsia="宋体" w:hAnsi="宋体" w:hint="eastAsia"/>
          <w:sz w:val="20"/>
          <w:szCs w:val="20"/>
        </w:rPr>
        <w:t>zhongyi.lzy}@</w:t>
      </w:r>
      <w:r>
        <w:rPr>
          <w:rFonts w:ascii="宋体" w:eastAsia="宋体" w:hAnsi="宋体" w:hint="eastAsia"/>
          <w:sz w:val="20"/>
          <w:szCs w:val="20"/>
        </w:rPr>
        <w:t>阿里巴巴</w:t>
      </w:r>
      <w:r>
        <w:rPr>
          <w:rFonts w:ascii="宋体" w:eastAsia="宋体" w:hAnsi="宋体" w:hint="eastAsia"/>
          <w:sz w:val="20"/>
          <w:szCs w:val="20"/>
        </w:rPr>
        <w:t>-</w:t>
      </w:r>
    </w:p>
    <w:p w:rsidR="001F68CD" w:rsidRDefault="00CC44EF">
      <w:pPr>
        <w:spacing w:line="254" w:lineRule="exact"/>
        <w:ind w:left="983" w:right="1121"/>
        <w:jc w:val="center"/>
        <w:rPr>
          <w:sz w:val="20"/>
        </w:rPr>
      </w:pPr>
      <w:r>
        <w:rPr>
          <w:rFonts w:ascii="宋体" w:eastAsia="宋体" w:hAnsi="宋体" w:hint="eastAsia"/>
          <w:sz w:val="20"/>
          <w:szCs w:val="20"/>
        </w:rPr>
        <w:t>inc.com</w:t>
      </w:r>
    </w:p>
    <w:p w:rsidR="001F68CD" w:rsidRDefault="001F68CD">
      <w:pPr>
        <w:spacing w:line="254" w:lineRule="exact"/>
        <w:jc w:val="center"/>
        <w:rPr>
          <w:sz w:val="20"/>
        </w:rPr>
        <w:sectPr w:rsidR="001F68CD">
          <w:type w:val="continuous"/>
          <w:pgSz w:w="12240" w:h="15840"/>
          <w:pgMar w:top="1480" w:right="860" w:bottom="280" w:left="960" w:header="720" w:footer="720" w:gutter="0"/>
          <w:cols w:num="3" w:space="720" w:equalWidth="0">
            <w:col w:w="3284" w:space="40"/>
            <w:col w:w="3243" w:space="39"/>
            <w:col w:w="3814"/>
          </w:cols>
        </w:sectPr>
      </w:pPr>
    </w:p>
    <w:p w:rsidR="001F68CD" w:rsidRDefault="00CC44EF">
      <w:pPr>
        <w:pStyle w:val="2"/>
        <w:ind w:left="115" w:firstLine="0"/>
      </w:pPr>
      <w:r>
        <w:rPr>
          <w:rFonts w:ascii="宋体" w:eastAsia="宋体" w:hAnsi="宋体"/>
        </w:rPr>
        <w:pict>
          <v:shapetype id="_x0000_t202" coordsize="21600,21600" o:spt="202" path="m,l,21600r21600,l21600,xe">
            <v:stroke joinstyle="miter"/>
            <v:path gradientshapeok="t" o:connecttype="rect"/>
          </v:shapetype>
          <v:shape id="docshape1" o:spid="_x0000_s1152" type="#_x0000_t202" style="position:absolute;left:0;text-align:left;margin-left:13.2pt;margin-top:213.5pt;width:24.15pt;height:347.55pt;z-index:15729664;mso-position-horizontal-relative:page;mso-position-vertical-relative:page" filled="f" stroked="f">
            <v:textbox style="layout-flow:vertical;mso-layout-flow-alt:bottom-to-top" inset="0,0,0,0">
              <w:txbxContent>
                <w:p w:rsidR="001F68CD" w:rsidRDefault="00CC44EF">
                  <w:pPr>
                    <w:spacing w:before="3"/>
                    <w:ind w:left="20"/>
                    <w:rPr>
                      <w:rFonts w:ascii="Times New Roman"/>
                      <w:sz w:val="40"/>
                    </w:rPr>
                  </w:pPr>
                  <w:r>
                    <w:rPr>
                      <w:rFonts w:ascii="宋体" w:eastAsia="宋体" w:hAnsi="宋体" w:hint="eastAsia"/>
                      <w:color w:val="7F7F7F"/>
                      <w:sz w:val="40"/>
                      <w:szCs w:val="40"/>
                    </w:rPr>
                    <w:t>arXiv</w:t>
                  </w:r>
                  <w:r>
                    <w:rPr>
                      <w:rFonts w:ascii="宋体" w:eastAsia="宋体" w:hAnsi="宋体" w:hint="eastAsia"/>
                      <w:color w:val="7F7F7F"/>
                      <w:sz w:val="40"/>
                      <w:szCs w:val="40"/>
                    </w:rPr>
                    <w:t>：</w:t>
                  </w:r>
                  <w:r>
                    <w:rPr>
                      <w:rFonts w:ascii="宋体" w:eastAsia="宋体" w:hAnsi="宋体" w:hint="eastAsia"/>
                      <w:color w:val="7F7F7F"/>
                      <w:sz w:val="40"/>
                      <w:szCs w:val="40"/>
                    </w:rPr>
                    <w:t>2308.11474 v1[cs.IR]2023</w:t>
                  </w:r>
                  <w:r>
                    <w:rPr>
                      <w:rFonts w:ascii="宋体" w:eastAsia="宋体" w:hAnsi="宋体" w:hint="eastAsia"/>
                      <w:color w:val="7F7F7F"/>
                      <w:sz w:val="40"/>
                      <w:szCs w:val="40"/>
                    </w:rPr>
                    <w:t>年</w:t>
                  </w:r>
                  <w:r>
                    <w:rPr>
                      <w:rFonts w:ascii="宋体" w:eastAsia="宋体" w:hAnsi="宋体" w:hint="eastAsia"/>
                      <w:color w:val="7F7F7F"/>
                      <w:sz w:val="40"/>
                      <w:szCs w:val="40"/>
                    </w:rPr>
                    <w:t>8</w:t>
                  </w:r>
                  <w:r>
                    <w:rPr>
                      <w:rFonts w:ascii="宋体" w:eastAsia="宋体" w:hAnsi="宋体" w:hint="eastAsia"/>
                      <w:color w:val="7F7F7F"/>
                      <w:sz w:val="40"/>
                      <w:szCs w:val="40"/>
                    </w:rPr>
                    <w:t>月</w:t>
                  </w:r>
                  <w:r>
                    <w:rPr>
                      <w:rFonts w:ascii="宋体" w:eastAsia="宋体" w:hAnsi="宋体" w:hint="eastAsia"/>
                      <w:color w:val="7F7F7F"/>
                      <w:sz w:val="40"/>
                      <w:szCs w:val="40"/>
                    </w:rPr>
                    <w:t>22</w:t>
                  </w:r>
                  <w:r>
                    <w:rPr>
                      <w:rFonts w:ascii="宋体" w:eastAsia="宋体" w:hAnsi="宋体" w:hint="eastAsia"/>
                      <w:color w:val="7F7F7F"/>
                      <w:sz w:val="40"/>
                      <w:szCs w:val="40"/>
                    </w:rPr>
                    <w:t>日</w:t>
                  </w:r>
                </w:p>
              </w:txbxContent>
            </v:textbox>
            <w10:wrap anchorx="page" anchory="page"/>
          </v:shape>
        </w:pict>
      </w:r>
      <w:r>
        <w:rPr>
          <w:rFonts w:ascii="宋体" w:eastAsia="宋体" w:hAnsi="宋体" w:hint="eastAsia"/>
        </w:rPr>
        <w:t>摘要</w:t>
      </w:r>
    </w:p>
    <w:p w:rsidR="001F68CD" w:rsidRDefault="00CC44EF">
      <w:pPr>
        <w:pStyle w:val="a3"/>
        <w:ind w:right="38"/>
      </w:pPr>
      <w:r>
        <w:rPr>
          <w:rFonts w:ascii="宋体" w:eastAsia="宋体" w:hAnsi="宋体" w:hint="eastAsia"/>
        </w:rPr>
        <w:t>基于预训练语言模型（</w:t>
      </w:r>
      <w:r>
        <w:rPr>
          <w:rFonts w:ascii="宋体" w:eastAsia="宋体" w:hAnsi="宋体" w:hint="eastAsia"/>
        </w:rPr>
        <w:t>PLMs</w:t>
      </w:r>
      <w:r>
        <w:rPr>
          <w:rFonts w:ascii="宋体" w:eastAsia="宋体" w:hAnsi="宋体" w:hint="eastAsia"/>
        </w:rPr>
        <w:t>），密集检索已经在纯文本上得到了广泛的研究。相比之下，使用密集模型检索具有多个方</w:t>
      </w:r>
      <w:r>
        <w:rPr>
          <w:rFonts w:ascii="宋体" w:eastAsia="宋体" w:hAnsi="宋体" w:hint="eastAsia"/>
        </w:rPr>
        <w:t>面的数据的研究很少。在产品搜索等场景中，方面信息在相关性匹配中起着重要作用，例如，类别：电子产品、计算机和宠物用品。利用方面信息进行多方面检索的一种常见方法是引入辅助分类目标，即使用项目内容来预测项目方面的注释值</w:t>
      </w:r>
      <w:r>
        <w:rPr>
          <w:rFonts w:ascii="宋体" w:eastAsia="宋体" w:hAnsi="宋体" w:hint="eastAsia"/>
        </w:rPr>
        <w:t>ID</w:t>
      </w:r>
      <w:r>
        <w:rPr>
          <w:rFonts w:ascii="宋体" w:eastAsia="宋体" w:hAnsi="宋体" w:hint="eastAsia"/>
        </w:rPr>
        <w:t>。然而，通过从头开始学习值嵌入，该方法可能无法充分捕获值之间的各种语义相似性。为了解决这一限制，我们在预训练期间利用方面信息作为文本字符串而不是类</w:t>
      </w:r>
      <w:r>
        <w:rPr>
          <w:rFonts w:ascii="宋体" w:eastAsia="宋体" w:hAnsi="宋体" w:hint="eastAsia"/>
        </w:rPr>
        <w:t>ID</w:t>
      </w:r>
      <w:r>
        <w:rPr>
          <w:rFonts w:ascii="宋体" w:eastAsia="宋体" w:hAnsi="宋体" w:hint="eastAsia"/>
        </w:rPr>
        <w:t>，以便可以在</w:t>
      </w:r>
      <w:r>
        <w:rPr>
          <w:rFonts w:ascii="宋体" w:eastAsia="宋体" w:hAnsi="宋体" w:hint="eastAsia"/>
        </w:rPr>
        <w:t>PLM</w:t>
      </w:r>
      <w:r>
        <w:rPr>
          <w:rFonts w:ascii="宋体" w:eastAsia="宋体" w:hAnsi="宋体" w:hint="eastAsia"/>
        </w:rPr>
        <w:t>中自然地捕获它们的语义相似性。为了促进方面字符串的有效检索，我们提出了项目方面文本和内容之间的相互预测目标。这样，我们的模型比对</w:t>
      </w:r>
      <w:r>
        <w:rPr>
          <w:rFonts w:ascii="宋体" w:eastAsia="宋体" w:hAnsi="宋体" w:hint="eastAsia"/>
        </w:rPr>
        <w:t>方面和内容的串联文本进行无差别屏蔽语言建模（</w:t>
      </w:r>
      <w:r>
        <w:rPr>
          <w:rFonts w:ascii="宋体" w:eastAsia="宋体" w:hAnsi="宋体" w:hint="eastAsia"/>
        </w:rPr>
        <w:t>MLM</w:t>
      </w:r>
      <w:r>
        <w:rPr>
          <w:rFonts w:ascii="宋体" w:eastAsia="宋体" w:hAnsi="宋体" w:hint="eastAsia"/>
        </w:rPr>
        <w:t>）更充分地利用了方面信息。对两个真实世界数据集（产品和小程序搜索）的广泛实验表明，我们的方法可以优于竞争基线，既将方面值视为类，又对方面和内容字符串进行相同的</w:t>
      </w:r>
      <w:r>
        <w:rPr>
          <w:rFonts w:ascii="宋体" w:eastAsia="宋体" w:hAnsi="宋体" w:hint="eastAsia"/>
        </w:rPr>
        <w:t>MLM</w:t>
      </w:r>
      <w:r>
        <w:rPr>
          <w:rFonts w:ascii="宋体" w:eastAsia="宋体" w:hAnsi="宋体" w:hint="eastAsia"/>
        </w:rPr>
        <w:t>。代码和相关数据集将在</w:t>
      </w:r>
      <w:r>
        <w:rPr>
          <w:rFonts w:ascii="宋体" w:eastAsia="宋体" w:hAnsi="宋体" w:hint="eastAsia"/>
        </w:rPr>
        <w:t>URL 1</w:t>
      </w:r>
      <w:r>
        <w:rPr>
          <w:rFonts w:ascii="宋体" w:eastAsia="宋体" w:hAnsi="宋体" w:hint="eastAsia"/>
        </w:rPr>
        <w:t>中提供。</w:t>
      </w:r>
    </w:p>
    <w:p w:rsidR="001F68CD" w:rsidRDefault="00CC44EF">
      <w:pPr>
        <w:pStyle w:val="a3"/>
        <w:spacing w:before="5"/>
        <w:ind w:left="0"/>
        <w:jc w:val="left"/>
        <w:rPr>
          <w:sz w:val="15"/>
        </w:rPr>
      </w:pPr>
      <w:r>
        <w:pict>
          <v:shape id="docshape2" o:spid="_x0000_s1151" style="position:absolute;margin-left:53.8pt;margin-top:11.55pt;width:47.85pt;height:.1pt;z-index:-15728640;mso-wrap-distance-left:0;mso-wrap-distance-right:0;mso-position-horizontal-relative:page" coordorigin="1076,231" coordsize="957,0" path="m1076,231r956,e" filled="f" strokeweight=".14042mm">
            <v:path arrowok="t"/>
            <w10:wrap type="topAndBottom" anchorx="page"/>
          </v:shape>
        </w:pict>
      </w:r>
    </w:p>
    <w:p w:rsidR="001F68CD" w:rsidRDefault="00CC44EF">
      <w:pPr>
        <w:spacing w:before="6"/>
        <w:ind w:left="113"/>
        <w:jc w:val="both"/>
        <w:rPr>
          <w:sz w:val="14"/>
        </w:rPr>
      </w:pPr>
      <w:bookmarkStart w:id="0" w:name="_bookmark0"/>
      <w:bookmarkEnd w:id="0"/>
      <w:r>
        <w:rPr>
          <w:rFonts w:ascii="宋体" w:eastAsia="宋体" w:hAnsi="宋体" w:hint="eastAsia"/>
          <w:sz w:val="14"/>
          <w:szCs w:val="14"/>
        </w:rPr>
        <w:t>1 https://github.com/sunxiaojie99/ATTEMPT</w:t>
      </w:r>
    </w:p>
    <w:p w:rsidR="001F68CD" w:rsidRDefault="00CC44EF">
      <w:pPr>
        <w:pStyle w:val="a3"/>
        <w:spacing w:before="3"/>
        <w:ind w:left="0"/>
        <w:jc w:val="left"/>
        <w:rPr>
          <w:sz w:val="20"/>
        </w:rPr>
      </w:pPr>
      <w:r>
        <w:pict>
          <v:shape id="docshape3" o:spid="_x0000_s1150" style="position:absolute;margin-left:53.8pt;margin-top:14.9pt;width:240.25pt;height:.1pt;z-index:-15728128;mso-wrap-distance-left:0;mso-wrap-distance-right:0;mso-position-horizontal-relative:page" coordorigin="1076,298" coordsize="4805,0" path="m1076,298r4805,e" filled="f" strokeweight=".14042mm">
            <v:path arrowok="t"/>
            <w10:wrap type="topAndBottom" anchorx="page"/>
          </v:shape>
        </w:pict>
      </w:r>
    </w:p>
    <w:p w:rsidR="001F68CD" w:rsidRDefault="00CC44EF">
      <w:pPr>
        <w:ind w:left="115" w:right="46"/>
        <w:jc w:val="both"/>
        <w:rPr>
          <w:sz w:val="14"/>
        </w:rPr>
      </w:pPr>
      <w:r>
        <w:rPr>
          <w:rFonts w:ascii="宋体" w:eastAsia="宋体" w:hAnsi="宋体" w:hint="eastAsia"/>
          <w:sz w:val="14"/>
          <w:szCs w:val="14"/>
        </w:rPr>
        <w:t>允许免费制作本作品的部分或全部的数字或硬拷贝供个人或课堂使用，前提是制作或分发副本不是为了盈利或商业利益，并且副本的第一页带有本通知和完整的引用。必须尊重本作品第三</w:t>
      </w:r>
      <w:r>
        <w:rPr>
          <w:rFonts w:ascii="宋体" w:eastAsia="宋体" w:hAnsi="宋体" w:hint="eastAsia"/>
          <w:sz w:val="14"/>
          <w:szCs w:val="14"/>
        </w:rPr>
        <w:t>方组件的版权。对于所有其他用途，请联系所有者</w:t>
      </w:r>
      <w:r>
        <w:rPr>
          <w:rFonts w:ascii="宋体" w:eastAsia="宋体" w:hAnsi="宋体" w:hint="eastAsia"/>
          <w:sz w:val="14"/>
          <w:szCs w:val="14"/>
        </w:rPr>
        <w:t>/</w:t>
      </w:r>
      <w:r>
        <w:rPr>
          <w:rFonts w:ascii="宋体" w:eastAsia="宋体" w:hAnsi="宋体" w:hint="eastAsia"/>
          <w:sz w:val="14"/>
          <w:szCs w:val="14"/>
        </w:rPr>
        <w:t>作者。</w:t>
      </w:r>
    </w:p>
    <w:p w:rsidR="001F68CD" w:rsidRDefault="00CC44EF">
      <w:pPr>
        <w:ind w:left="115"/>
        <w:jc w:val="both"/>
        <w:rPr>
          <w:rFonts w:ascii="Book Antiqua" w:hAnsi="Book Antiqua"/>
          <w:i/>
          <w:sz w:val="14"/>
        </w:rPr>
      </w:pPr>
      <w:r>
        <w:rPr>
          <w:rFonts w:ascii="宋体" w:eastAsia="宋体" w:hAnsi="宋体" w:hint="eastAsia"/>
          <w:i/>
          <w:sz w:val="14"/>
          <w:szCs w:val="14"/>
        </w:rPr>
        <w:t>CIKM'23</w:t>
      </w:r>
      <w:r>
        <w:rPr>
          <w:rFonts w:ascii="宋体" w:eastAsia="宋体" w:hAnsi="宋体" w:hint="eastAsia"/>
          <w:i/>
          <w:sz w:val="14"/>
          <w:szCs w:val="14"/>
        </w:rPr>
        <w:t>，</w:t>
      </w:r>
      <w:r>
        <w:rPr>
          <w:rFonts w:ascii="宋体" w:eastAsia="宋体" w:hAnsi="宋体" w:hint="eastAsia"/>
          <w:i/>
          <w:sz w:val="14"/>
          <w:szCs w:val="14"/>
        </w:rPr>
        <w:t>2023</w:t>
      </w:r>
      <w:r>
        <w:rPr>
          <w:rFonts w:ascii="宋体" w:eastAsia="宋体" w:hAnsi="宋体" w:hint="eastAsia"/>
          <w:i/>
          <w:sz w:val="14"/>
          <w:szCs w:val="14"/>
        </w:rPr>
        <w:t>年</w:t>
      </w:r>
      <w:r>
        <w:rPr>
          <w:rFonts w:ascii="宋体" w:eastAsia="宋体" w:hAnsi="宋体" w:hint="eastAsia"/>
          <w:i/>
          <w:sz w:val="14"/>
          <w:szCs w:val="14"/>
        </w:rPr>
        <w:t>10</w:t>
      </w:r>
      <w:r>
        <w:rPr>
          <w:rFonts w:ascii="宋体" w:eastAsia="宋体" w:hAnsi="宋体" w:hint="eastAsia"/>
          <w:i/>
          <w:sz w:val="14"/>
          <w:szCs w:val="14"/>
        </w:rPr>
        <w:t>月</w:t>
      </w:r>
      <w:r>
        <w:rPr>
          <w:rFonts w:ascii="宋体" w:eastAsia="宋体" w:hAnsi="宋体" w:hint="eastAsia"/>
          <w:i/>
          <w:sz w:val="14"/>
          <w:szCs w:val="14"/>
        </w:rPr>
        <w:t>21-25</w:t>
      </w:r>
      <w:r>
        <w:rPr>
          <w:rFonts w:ascii="宋体" w:eastAsia="宋体" w:hAnsi="宋体" w:hint="eastAsia"/>
          <w:i/>
          <w:sz w:val="14"/>
          <w:szCs w:val="14"/>
        </w:rPr>
        <w:t>日，英国伯明翰</w:t>
      </w:r>
    </w:p>
    <w:p w:rsidR="001F68CD" w:rsidRDefault="00CC44EF">
      <w:pPr>
        <w:ind w:left="111" w:right="1952" w:hanging="5"/>
        <w:rPr>
          <w:sz w:val="14"/>
        </w:rPr>
      </w:pPr>
      <w:r>
        <w:rPr>
          <w:rFonts w:ascii="宋体" w:eastAsia="宋体" w:hAnsi="宋体" w:hint="eastAsia"/>
          <w:sz w:val="14"/>
          <w:szCs w:val="14"/>
        </w:rPr>
        <w:t>©2023</w:t>
      </w:r>
      <w:r>
        <w:rPr>
          <w:rFonts w:ascii="宋体" w:eastAsia="宋体" w:hAnsi="宋体" w:hint="eastAsia"/>
          <w:sz w:val="14"/>
          <w:szCs w:val="14"/>
        </w:rPr>
        <w:t>版权归所有者</w:t>
      </w:r>
      <w:r>
        <w:rPr>
          <w:rFonts w:ascii="宋体" w:eastAsia="宋体" w:hAnsi="宋体" w:hint="eastAsia"/>
          <w:sz w:val="14"/>
          <w:szCs w:val="14"/>
        </w:rPr>
        <w:t>/</w:t>
      </w:r>
      <w:r>
        <w:rPr>
          <w:rFonts w:ascii="宋体" w:eastAsia="宋体" w:hAnsi="宋体" w:hint="eastAsia"/>
          <w:sz w:val="14"/>
          <w:szCs w:val="14"/>
        </w:rPr>
        <w:t>作者所有。</w:t>
      </w:r>
      <w:r>
        <w:rPr>
          <w:rFonts w:ascii="宋体" w:eastAsia="宋体" w:hAnsi="宋体" w:hint="eastAsia"/>
          <w:sz w:val="14"/>
          <w:szCs w:val="14"/>
        </w:rPr>
        <w:t>ACM ISBN 979-8-4007-0124-5/23/10</w:t>
      </w:r>
      <w:r>
        <w:rPr>
          <w:rFonts w:ascii="宋体" w:eastAsia="宋体" w:hAnsi="宋体" w:hint="eastAsia"/>
          <w:sz w:val="14"/>
          <w:szCs w:val="14"/>
        </w:rPr>
        <w:t>。</w:t>
      </w:r>
    </w:p>
    <w:p w:rsidR="001F68CD" w:rsidRDefault="00CC44EF">
      <w:pPr>
        <w:ind w:left="115"/>
        <w:rPr>
          <w:sz w:val="14"/>
        </w:rPr>
      </w:pPr>
      <w:r>
        <w:rPr>
          <w:rFonts w:ascii="宋体" w:eastAsia="宋体" w:hAnsi="宋体" w:hint="eastAsia"/>
          <w:color w:val="005596"/>
          <w:sz w:val="14"/>
          <w:szCs w:val="14"/>
        </w:rPr>
        <w:t>https://doi.org/10.1145/3583780.3615157</w:t>
      </w:r>
    </w:p>
    <w:p w:rsidR="001F68CD" w:rsidRDefault="00CC44EF">
      <w:pPr>
        <w:pStyle w:val="2"/>
        <w:spacing w:line="293" w:lineRule="exact"/>
        <w:ind w:left="112" w:firstLine="0"/>
      </w:pPr>
      <w:r>
        <w:rPr>
          <w:rFonts w:ascii="宋体" w:eastAsia="宋体" w:hAnsi="宋体" w:hint="eastAsia"/>
          <w:b w:val="0"/>
        </w:rPr>
        <w:br w:type="column"/>
      </w:r>
      <w:r>
        <w:rPr>
          <w:rFonts w:ascii="宋体" w:eastAsia="宋体" w:hAnsi="宋体" w:hint="eastAsia"/>
        </w:rPr>
        <w:t>CCS</w:t>
      </w:r>
      <w:r>
        <w:rPr>
          <w:rFonts w:ascii="宋体" w:eastAsia="宋体" w:hAnsi="宋体" w:hint="eastAsia"/>
        </w:rPr>
        <w:t>概念</w:t>
      </w:r>
    </w:p>
    <w:p w:rsidR="001F68CD" w:rsidRDefault="00CC44EF">
      <w:pPr>
        <w:pStyle w:val="a5"/>
        <w:numPr>
          <w:ilvl w:val="0"/>
          <w:numId w:val="4"/>
        </w:numPr>
        <w:tabs>
          <w:tab w:val="left" w:pos="221"/>
        </w:tabs>
        <w:spacing w:line="310" w:lineRule="exact"/>
        <w:ind w:hanging="109"/>
        <w:jc w:val="left"/>
        <w:rPr>
          <w:sz w:val="18"/>
        </w:rPr>
      </w:pPr>
      <w:r>
        <w:rPr>
          <w:rFonts w:ascii="宋体" w:eastAsia="宋体" w:hAnsi="宋体" w:hint="eastAsia"/>
          <w:sz w:val="18"/>
          <w:szCs w:val="18"/>
        </w:rPr>
        <w:t>信息系统→信息检索。</w:t>
      </w:r>
    </w:p>
    <w:p w:rsidR="001F68CD" w:rsidRDefault="00CC44EF">
      <w:pPr>
        <w:pStyle w:val="2"/>
        <w:spacing w:before="126"/>
        <w:ind w:left="112" w:firstLine="0"/>
      </w:pPr>
      <w:r>
        <w:rPr>
          <w:rFonts w:ascii="宋体" w:eastAsia="宋体" w:hAnsi="宋体" w:hint="eastAsia"/>
        </w:rPr>
        <w:t>关键词</w:t>
      </w:r>
    </w:p>
    <w:p w:rsidR="001F68CD" w:rsidRDefault="00CC44EF">
      <w:pPr>
        <w:pStyle w:val="a3"/>
        <w:spacing w:before="19"/>
        <w:ind w:left="112"/>
      </w:pPr>
      <w:r>
        <w:rPr>
          <w:rFonts w:ascii="宋体" w:eastAsia="宋体" w:hAnsi="宋体" w:hint="eastAsia"/>
        </w:rPr>
        <w:t>密集检索，多方面，预训练</w:t>
      </w:r>
    </w:p>
    <w:p w:rsidR="001F68CD" w:rsidRDefault="00CC44EF">
      <w:pPr>
        <w:ind w:left="106"/>
        <w:jc w:val="both"/>
        <w:rPr>
          <w:b/>
          <w:sz w:val="16"/>
        </w:rPr>
      </w:pPr>
      <w:r>
        <w:rPr>
          <w:rFonts w:ascii="宋体" w:eastAsia="宋体" w:hAnsi="宋体" w:hint="eastAsia"/>
          <w:b/>
          <w:sz w:val="16"/>
          <w:szCs w:val="16"/>
        </w:rPr>
        <w:t>ACM</w:t>
      </w:r>
      <w:r>
        <w:rPr>
          <w:rFonts w:ascii="宋体" w:eastAsia="宋体" w:hAnsi="宋体" w:hint="eastAsia"/>
          <w:b/>
          <w:sz w:val="16"/>
          <w:szCs w:val="16"/>
        </w:rPr>
        <w:t>参考格式：</w:t>
      </w:r>
    </w:p>
    <w:p w:rsidR="001F68CD" w:rsidRDefault="00CC44EF">
      <w:pPr>
        <w:ind w:left="106" w:right="196"/>
        <w:jc w:val="both"/>
        <w:rPr>
          <w:sz w:val="16"/>
        </w:rPr>
      </w:pPr>
      <w:r>
        <w:rPr>
          <w:rFonts w:ascii="宋体" w:eastAsia="宋体" w:hAnsi="宋体" w:hint="eastAsia"/>
          <w:sz w:val="16"/>
          <w:szCs w:val="16"/>
        </w:rPr>
        <w:t>孙晓杰、毕克平、郭家峰、马新宇、范宜兴、山宏宇、张启申和刘忠义。</w:t>
      </w:r>
      <w:r>
        <w:rPr>
          <w:rFonts w:ascii="宋体" w:eastAsia="宋体" w:hAnsi="宋体" w:hint="eastAsia"/>
          <w:sz w:val="16"/>
          <w:szCs w:val="16"/>
        </w:rPr>
        <w:t>2023.</w:t>
      </w:r>
      <w:r>
        <w:rPr>
          <w:rFonts w:ascii="宋体" w:eastAsia="宋体" w:hAnsi="宋体" w:hint="eastAsia"/>
          <w:sz w:val="16"/>
          <w:szCs w:val="16"/>
        </w:rPr>
        <w:t>用于多方面密集检索的方面</w:t>
      </w:r>
      <w:r>
        <w:rPr>
          <w:rFonts w:ascii="宋体" w:eastAsia="宋体" w:hAnsi="宋体" w:hint="eastAsia"/>
          <w:sz w:val="16"/>
          <w:szCs w:val="16"/>
        </w:rPr>
        <w:t>-</w:t>
      </w:r>
      <w:r>
        <w:rPr>
          <w:rFonts w:ascii="宋体" w:eastAsia="宋体" w:hAnsi="宋体" w:hint="eastAsia"/>
          <w:sz w:val="16"/>
          <w:szCs w:val="16"/>
        </w:rPr>
        <w:t>内容文本相互预测预训练。</w:t>
      </w:r>
      <w:r>
        <w:rPr>
          <w:rFonts w:ascii="宋体" w:eastAsia="宋体" w:hAnsi="宋体" w:hint="eastAsia"/>
          <w:sz w:val="16"/>
          <w:szCs w:val="16"/>
        </w:rPr>
        <w:t>第</w:t>
      </w:r>
      <w:r>
        <w:rPr>
          <w:rFonts w:ascii="宋体" w:eastAsia="宋体" w:hAnsi="宋体" w:hint="eastAsia"/>
          <w:sz w:val="16"/>
          <w:szCs w:val="16"/>
        </w:rPr>
        <w:t>32</w:t>
      </w:r>
      <w:r>
        <w:rPr>
          <w:rFonts w:ascii="宋体" w:eastAsia="宋体" w:hAnsi="宋体" w:hint="eastAsia"/>
          <w:sz w:val="16"/>
          <w:szCs w:val="16"/>
        </w:rPr>
        <w:t>届</w:t>
      </w:r>
      <w:r>
        <w:rPr>
          <w:rFonts w:ascii="宋体" w:eastAsia="宋体" w:hAnsi="宋体" w:hint="eastAsia"/>
          <w:sz w:val="16"/>
          <w:szCs w:val="16"/>
        </w:rPr>
        <w:t>ACM</w:t>
      </w:r>
      <w:r>
        <w:rPr>
          <w:rFonts w:ascii="宋体" w:eastAsia="宋体" w:hAnsi="宋体" w:hint="eastAsia"/>
          <w:sz w:val="16"/>
          <w:szCs w:val="16"/>
        </w:rPr>
        <w:t>信息与知识管理国际会议</w:t>
      </w:r>
      <w:r>
        <w:rPr>
          <w:rFonts w:ascii="宋体" w:eastAsia="宋体" w:hAnsi="宋体" w:hint="eastAsia"/>
          <w:sz w:val="16"/>
          <w:szCs w:val="16"/>
        </w:rPr>
        <w:t>(CIKM'23)</w:t>
      </w:r>
      <w:r>
        <w:rPr>
          <w:rFonts w:ascii="宋体" w:eastAsia="宋体" w:hAnsi="宋体" w:hint="eastAsia"/>
          <w:sz w:val="16"/>
          <w:szCs w:val="16"/>
        </w:rPr>
        <w:t>论文集，</w:t>
      </w:r>
      <w:r>
        <w:rPr>
          <w:rFonts w:ascii="宋体" w:eastAsia="宋体" w:hAnsi="宋体" w:hint="eastAsia"/>
          <w:sz w:val="16"/>
          <w:szCs w:val="16"/>
        </w:rPr>
        <w:t>2023</w:t>
      </w:r>
      <w:r>
        <w:rPr>
          <w:rFonts w:ascii="宋体" w:eastAsia="宋体" w:hAnsi="宋体" w:hint="eastAsia"/>
          <w:sz w:val="16"/>
          <w:szCs w:val="16"/>
        </w:rPr>
        <w:t>年</w:t>
      </w:r>
      <w:r>
        <w:rPr>
          <w:rFonts w:ascii="宋体" w:eastAsia="宋体" w:hAnsi="宋体" w:hint="eastAsia"/>
          <w:sz w:val="16"/>
          <w:szCs w:val="16"/>
        </w:rPr>
        <w:t>10</w:t>
      </w:r>
      <w:r>
        <w:rPr>
          <w:rFonts w:ascii="宋体" w:eastAsia="宋体" w:hAnsi="宋体" w:hint="eastAsia"/>
          <w:sz w:val="16"/>
          <w:szCs w:val="16"/>
        </w:rPr>
        <w:t>月</w:t>
      </w:r>
      <w:r>
        <w:rPr>
          <w:rFonts w:ascii="宋体" w:eastAsia="宋体" w:hAnsi="宋体" w:hint="eastAsia"/>
          <w:sz w:val="16"/>
          <w:szCs w:val="16"/>
        </w:rPr>
        <w:t>21</w:t>
      </w:r>
      <w:r>
        <w:rPr>
          <w:rFonts w:ascii="宋体" w:eastAsia="宋体" w:hAnsi="宋体" w:hint="eastAsia"/>
          <w:sz w:val="16"/>
          <w:szCs w:val="16"/>
        </w:rPr>
        <w:t>日至</w:t>
      </w:r>
      <w:r>
        <w:rPr>
          <w:rFonts w:ascii="宋体" w:eastAsia="宋体" w:hAnsi="宋体" w:hint="eastAsia"/>
          <w:sz w:val="16"/>
          <w:szCs w:val="16"/>
        </w:rPr>
        <w:t>25</w:t>
      </w:r>
      <w:r>
        <w:rPr>
          <w:rFonts w:ascii="宋体" w:eastAsia="宋体" w:hAnsi="宋体" w:hint="eastAsia"/>
          <w:sz w:val="16"/>
          <w:szCs w:val="16"/>
        </w:rPr>
        <w:t>日，英国伯明翰。美国纽约州纽约市</w:t>
      </w:r>
      <w:r>
        <w:rPr>
          <w:rFonts w:ascii="宋体" w:eastAsia="宋体" w:hAnsi="宋体" w:hint="eastAsia"/>
          <w:sz w:val="16"/>
          <w:szCs w:val="16"/>
        </w:rPr>
        <w:t>ACM</w:t>
      </w:r>
      <w:r>
        <w:rPr>
          <w:rFonts w:ascii="宋体" w:eastAsia="宋体" w:hAnsi="宋体" w:hint="eastAsia"/>
          <w:sz w:val="16"/>
          <w:szCs w:val="16"/>
        </w:rPr>
        <w:t>，</w:t>
      </w:r>
      <w:r>
        <w:rPr>
          <w:rFonts w:ascii="宋体" w:eastAsia="宋体" w:hAnsi="宋体" w:hint="eastAsia"/>
          <w:sz w:val="16"/>
          <w:szCs w:val="16"/>
        </w:rPr>
        <w:t>5</w:t>
      </w:r>
      <w:r>
        <w:rPr>
          <w:rFonts w:ascii="宋体" w:eastAsia="宋体" w:hAnsi="宋体" w:hint="eastAsia"/>
          <w:sz w:val="16"/>
          <w:szCs w:val="16"/>
        </w:rPr>
        <w:t>页。</w:t>
      </w:r>
      <w:r>
        <w:rPr>
          <w:rFonts w:ascii="宋体" w:eastAsia="宋体" w:hAnsi="宋体" w:hint="eastAsia"/>
          <w:sz w:val="16"/>
          <w:szCs w:val="16"/>
        </w:rPr>
        <w:t>https://doi.org/10.1145/3583780.3615157</w:t>
      </w:r>
    </w:p>
    <w:p w:rsidR="001F68CD" w:rsidRDefault="00CC44EF">
      <w:pPr>
        <w:pStyle w:val="2"/>
        <w:numPr>
          <w:ilvl w:val="0"/>
          <w:numId w:val="3"/>
        </w:numPr>
        <w:tabs>
          <w:tab w:val="left" w:pos="442"/>
          <w:tab w:val="left" w:pos="443"/>
        </w:tabs>
        <w:spacing w:before="142"/>
      </w:pPr>
      <w:r>
        <w:rPr>
          <w:rFonts w:ascii="宋体" w:eastAsia="宋体" w:hAnsi="宋体" w:hint="eastAsia"/>
        </w:rPr>
        <w:t>导言</w:t>
      </w:r>
    </w:p>
    <w:p w:rsidR="001F68CD" w:rsidRDefault="00CC44EF">
      <w:pPr>
        <w:pStyle w:val="a3"/>
        <w:ind w:left="112" w:right="194"/>
      </w:pPr>
      <w:r>
        <w:rPr>
          <w:rFonts w:ascii="宋体" w:eastAsia="宋体" w:hAnsi="宋体" w:hint="eastAsia"/>
        </w:rPr>
        <w:t>密集检索模型【</w:t>
      </w:r>
      <w:r>
        <w:rPr>
          <w:rFonts w:ascii="宋体" w:eastAsia="宋体" w:hAnsi="宋体" w:hint="eastAsia"/>
        </w:rPr>
        <w:t>9-11</w:t>
      </w:r>
      <w:r>
        <w:rPr>
          <w:rFonts w:ascii="宋体" w:eastAsia="宋体" w:hAnsi="宋体" w:hint="eastAsia"/>
        </w:rPr>
        <w:t>，</w:t>
      </w:r>
      <w:r>
        <w:rPr>
          <w:rFonts w:ascii="宋体" w:eastAsia="宋体" w:hAnsi="宋体" w:hint="eastAsia"/>
        </w:rPr>
        <w:t>26</w:t>
      </w:r>
      <w:r>
        <w:rPr>
          <w:rFonts w:ascii="宋体" w:eastAsia="宋体" w:hAnsi="宋体" w:hint="eastAsia"/>
        </w:rPr>
        <w:t>，</w:t>
      </w:r>
      <w:r>
        <w:rPr>
          <w:rFonts w:ascii="宋体" w:eastAsia="宋体" w:hAnsi="宋体" w:hint="eastAsia"/>
        </w:rPr>
        <w:t>28</w:t>
      </w:r>
      <w:r>
        <w:rPr>
          <w:rFonts w:ascii="宋体" w:eastAsia="宋体" w:hAnsi="宋体" w:hint="eastAsia"/>
        </w:rPr>
        <w:t>，</w:t>
      </w:r>
      <w:r>
        <w:rPr>
          <w:rFonts w:ascii="宋体" w:eastAsia="宋体" w:hAnsi="宋体" w:hint="eastAsia"/>
        </w:rPr>
        <w:t>29</w:t>
      </w:r>
      <w:r>
        <w:rPr>
          <w:rFonts w:ascii="宋体" w:eastAsia="宋体" w:hAnsi="宋体" w:hint="eastAsia"/>
        </w:rPr>
        <w:t>】以预训练语言模型（</w:t>
      </w:r>
      <w:r>
        <w:rPr>
          <w:rFonts w:ascii="宋体" w:eastAsia="宋体" w:hAnsi="宋体" w:hint="eastAsia"/>
        </w:rPr>
        <w:t>PLM</w:t>
      </w:r>
      <w:r>
        <w:rPr>
          <w:rFonts w:ascii="宋体" w:eastAsia="宋体" w:hAnsi="宋体" w:hint="eastAsia"/>
        </w:rPr>
        <w:t>）【</w:t>
      </w:r>
      <w:r>
        <w:rPr>
          <w:rFonts w:ascii="宋体" w:eastAsia="宋体" w:hAnsi="宋体" w:hint="eastAsia"/>
        </w:rPr>
        <w:t>5</w:t>
      </w:r>
      <w:r>
        <w:rPr>
          <w:rFonts w:ascii="宋体" w:eastAsia="宋体" w:hAnsi="宋体" w:hint="eastAsia"/>
        </w:rPr>
        <w:t>，</w:t>
      </w:r>
      <w:r>
        <w:rPr>
          <w:rFonts w:ascii="宋体" w:eastAsia="宋体" w:hAnsi="宋体" w:hint="eastAsia"/>
        </w:rPr>
        <w:t>24</w:t>
      </w:r>
      <w:r>
        <w:rPr>
          <w:rFonts w:ascii="宋体" w:eastAsia="宋体" w:hAnsi="宋体" w:hint="eastAsia"/>
        </w:rPr>
        <w:t>】为骨干，取得了令人信服的性能。关于密集检索的研究大多集中在由纯文本组成的非</w:t>
      </w:r>
      <w:r>
        <w:rPr>
          <w:rFonts w:ascii="宋体" w:eastAsia="宋体" w:hAnsi="宋体" w:hint="eastAsia"/>
        </w:rPr>
        <w:t>结构化数据上，而对产品和人员搜索等结构化项目检索关注较少。在这些场景中，查询或项目内容之外的附加方面信息对于相关性匹配至关重要，例如</w:t>
      </w:r>
      <w:r>
        <w:rPr>
          <w:rFonts w:ascii="宋体" w:eastAsia="宋体" w:hAnsi="宋体" w:hint="eastAsia"/>
        </w:rPr>
        <w:t>brand-nike</w:t>
      </w:r>
      <w:r>
        <w:rPr>
          <w:rFonts w:ascii="宋体" w:eastAsia="宋体" w:hAnsi="宋体" w:hint="eastAsia"/>
        </w:rPr>
        <w:t>、</w:t>
      </w:r>
      <w:r>
        <w:rPr>
          <w:rFonts w:ascii="宋体" w:eastAsia="宋体" w:hAnsi="宋体" w:hint="eastAsia"/>
        </w:rPr>
        <w:t>affiliation-Stanford</w:t>
      </w:r>
      <w:r>
        <w:rPr>
          <w:rFonts w:ascii="宋体" w:eastAsia="宋体" w:hAnsi="宋体" w:hint="eastAsia"/>
        </w:rPr>
        <w:t>。然而，很少有工作探索如何在密集检索模型中有效地使用它们。</w:t>
      </w:r>
    </w:p>
    <w:p w:rsidR="001F68CD" w:rsidRDefault="00CC44EF">
      <w:pPr>
        <w:pStyle w:val="a3"/>
        <w:ind w:left="112" w:right="194" w:firstLine="199"/>
      </w:pPr>
      <w:r>
        <w:rPr>
          <w:rFonts w:ascii="宋体" w:eastAsia="宋体" w:hAnsi="宋体" w:hint="eastAsia"/>
        </w:rPr>
        <w:t>利用方面信息进行多方面检索的一种典型方法是用辅助方面预测目标来细化项目表示</w:t>
      </w:r>
      <w:r>
        <w:rPr>
          <w:rFonts w:ascii="宋体" w:eastAsia="宋体" w:hAnsi="宋体" w:hint="eastAsia"/>
        </w:rPr>
        <w:t>[12]</w:t>
      </w:r>
      <w:r>
        <w:rPr>
          <w:rFonts w:ascii="宋体" w:eastAsia="宋体" w:hAnsi="宋体" w:hint="eastAsia"/>
        </w:rPr>
        <w:t>。具体地，对于项目的每个方面，项目内容用于在训练期间预测其注释值</w:t>
      </w:r>
      <w:r>
        <w:rPr>
          <w:rFonts w:ascii="宋体" w:eastAsia="宋体" w:hAnsi="宋体" w:hint="eastAsia"/>
        </w:rPr>
        <w:t>ID</w:t>
      </w:r>
      <w:r>
        <w:rPr>
          <w:rFonts w:ascii="宋体" w:eastAsia="宋体" w:hAnsi="宋体" w:hint="eastAsia"/>
        </w:rPr>
        <w:t>。这种方法有两个主要缺点：</w:t>
      </w:r>
      <w:r>
        <w:rPr>
          <w:rFonts w:ascii="宋体" w:eastAsia="宋体" w:hAnsi="宋体" w:hint="eastAsia"/>
        </w:rPr>
        <w:t>1)</w:t>
      </w:r>
      <w:r>
        <w:rPr>
          <w:rFonts w:ascii="宋体" w:eastAsia="宋体" w:hAnsi="宋体" w:hint="eastAsia"/>
        </w:rPr>
        <w:t>它将方面的值视为孤立的类，并从头开始学习值</w:t>
      </w:r>
      <w:r>
        <w:rPr>
          <w:rFonts w:ascii="宋体" w:eastAsia="宋体" w:hAnsi="宋体" w:hint="eastAsia"/>
        </w:rPr>
        <w:t>id</w:t>
      </w:r>
      <w:r>
        <w:rPr>
          <w:rFonts w:ascii="宋体" w:eastAsia="宋体" w:hAnsi="宋体" w:hint="eastAsia"/>
        </w:rPr>
        <w:t>的嵌入，忽略它们的语义关系。例如</w:t>
      </w:r>
      <w:r>
        <w:rPr>
          <w:rFonts w:ascii="宋体" w:eastAsia="宋体" w:hAnsi="宋体" w:hint="eastAsia"/>
        </w:rPr>
        <w:t>，在类别值中，“狩猎和钓鱼”与“运动和户外”更相关，而与“宠物用品”无关。然而，如果我们将这些语义关系视为独立的类，则可能无法充分捕获它们。</w:t>
      </w:r>
      <w:r>
        <w:rPr>
          <w:rFonts w:ascii="宋体" w:eastAsia="宋体" w:hAnsi="宋体" w:hint="eastAsia"/>
        </w:rPr>
        <w:t>2</w:t>
      </w:r>
      <w:r>
        <w:rPr>
          <w:rFonts w:ascii="宋体" w:eastAsia="宋体" w:hAnsi="宋体" w:hint="eastAsia"/>
        </w:rPr>
        <w:t>）它不使用查询</w:t>
      </w:r>
      <w:r>
        <w:rPr>
          <w:rFonts w:ascii="宋体" w:eastAsia="宋体" w:hAnsi="宋体" w:hint="eastAsia"/>
        </w:rPr>
        <w:t>/</w:t>
      </w:r>
      <w:r>
        <w:rPr>
          <w:rFonts w:ascii="宋体" w:eastAsia="宋体" w:hAnsi="宋体" w:hint="eastAsia"/>
        </w:rPr>
        <w:t>项目方面如类别、品牌、颜色，</w:t>
      </w:r>
    </w:p>
    <w:p w:rsidR="001F68CD" w:rsidRDefault="001F68CD">
      <w:pPr>
        <w:spacing w:line="216" w:lineRule="auto"/>
        <w:sectPr w:rsidR="001F68CD">
          <w:type w:val="continuous"/>
          <w:pgSz w:w="12240" w:h="15840"/>
          <w:pgMar w:top="1480" w:right="860" w:bottom="280" w:left="960" w:header="720" w:footer="720" w:gutter="0"/>
          <w:cols w:num="2" w:space="720" w:equalWidth="0">
            <w:col w:w="4992" w:space="295"/>
            <w:col w:w="5133"/>
          </w:cols>
        </w:sectPr>
      </w:pPr>
    </w:p>
    <w:p w:rsidR="001F68CD" w:rsidRDefault="001F68CD">
      <w:pPr>
        <w:pStyle w:val="a3"/>
        <w:spacing w:before="7"/>
        <w:ind w:left="0"/>
        <w:jc w:val="left"/>
        <w:rPr>
          <w:sz w:val="16"/>
        </w:rPr>
      </w:pPr>
    </w:p>
    <w:p w:rsidR="001F68CD" w:rsidRDefault="00CC44EF">
      <w:pPr>
        <w:pStyle w:val="a3"/>
        <w:ind w:left="109" w:right="42" w:firstLine="6"/>
      </w:pPr>
      <w:r>
        <w:rPr>
          <w:rFonts w:ascii="宋体" w:eastAsia="宋体" w:hAnsi="宋体" w:hint="eastAsia"/>
        </w:rPr>
        <w:t>等等。这限制了潜在的检索增益。尽管在在线服务期间获取查询方面可能代价高昂，但是可以离线提取项目方面，并且如果它们已经在训练中使用，则也很容易在推理期间使用它们。</w:t>
      </w:r>
    </w:p>
    <w:p w:rsidR="001F68CD" w:rsidRDefault="00CC44EF">
      <w:pPr>
        <w:pStyle w:val="a3"/>
        <w:ind w:left="109" w:right="39" w:firstLine="205"/>
        <w:jc w:val="right"/>
      </w:pPr>
      <w:r>
        <w:rPr>
          <w:rFonts w:ascii="宋体" w:eastAsia="宋体" w:hAnsi="宋体" w:hint="eastAsia"/>
        </w:rPr>
        <w:t>在本文中，我们提出了一种用方面</w:t>
      </w:r>
      <w:r>
        <w:rPr>
          <w:rFonts w:ascii="宋体" w:eastAsia="宋体" w:hAnsi="宋体" w:hint="eastAsia"/>
        </w:rPr>
        <w:t>-</w:t>
      </w:r>
      <w:r>
        <w:rPr>
          <w:rFonts w:ascii="宋体" w:eastAsia="宋体" w:hAnsi="宋体" w:hint="eastAsia"/>
        </w:rPr>
        <w:t>内容文本相互预测（尝试）进行预训练的方法来解决上述限制。具体来说，尝试利用方面值作</w:t>
      </w:r>
      <w:r>
        <w:rPr>
          <w:rFonts w:ascii="宋体" w:eastAsia="宋体" w:hAnsi="宋体" w:hint="eastAsia"/>
        </w:rPr>
        <w:t>为文本字符串，并使用中间的前导指示符将它们与内容连接起来。为了更有效的检索，我们专门设计了一个方面</w:t>
      </w:r>
      <w:r>
        <w:rPr>
          <w:rFonts w:ascii="宋体" w:eastAsia="宋体" w:hAnsi="宋体" w:hint="eastAsia"/>
        </w:rPr>
        <w:t>-</w:t>
      </w:r>
      <w:r>
        <w:rPr>
          <w:rFonts w:ascii="宋体" w:eastAsia="宋体" w:hAnsi="宋体" w:hint="eastAsia"/>
        </w:rPr>
        <w:t>内容相互预测目标，而不是简单地对连接的方面和内容文本进行无差别的</w:t>
      </w:r>
      <w:r>
        <w:rPr>
          <w:rFonts w:ascii="宋体" w:eastAsia="宋体" w:hAnsi="宋体" w:hint="eastAsia"/>
        </w:rPr>
        <w:t>MLM</w:t>
      </w:r>
      <w:r>
        <w:rPr>
          <w:rFonts w:ascii="宋体" w:eastAsia="宋体" w:hAnsi="宋体" w:hint="eastAsia"/>
        </w:rPr>
        <w:t>。它保持整个方面</w:t>
      </w:r>
      <w:r>
        <w:rPr>
          <w:rFonts w:ascii="宋体" w:eastAsia="宋体" w:hAnsi="宋体" w:hint="eastAsia"/>
        </w:rPr>
        <w:t>/</w:t>
      </w:r>
      <w:r>
        <w:rPr>
          <w:rFonts w:ascii="宋体" w:eastAsia="宋体" w:hAnsi="宋体" w:hint="eastAsia"/>
        </w:rPr>
        <w:t>内容，并预测内容</w:t>
      </w:r>
      <w:r>
        <w:rPr>
          <w:rFonts w:ascii="宋体" w:eastAsia="宋体" w:hAnsi="宋体" w:hint="eastAsia"/>
        </w:rPr>
        <w:t>/</w:t>
      </w:r>
      <w:r>
        <w:rPr>
          <w:rFonts w:ascii="宋体" w:eastAsia="宋体" w:hAnsi="宋体" w:hint="eastAsia"/>
        </w:rPr>
        <w:t>方面中被屏蔽的方面。此外，为了适应在线获取查询方面的开销很高的场景，我们在推理期间将查询方面文本设置为空。与普通方法相比，我们的方法有几个优点：</w:t>
      </w:r>
      <w:r>
        <w:rPr>
          <w:rFonts w:ascii="宋体" w:eastAsia="宋体" w:hAnsi="宋体" w:hint="eastAsia"/>
        </w:rPr>
        <w:t>1</w:t>
      </w:r>
      <w:r>
        <w:rPr>
          <w:rFonts w:ascii="宋体" w:eastAsia="宋体" w:hAnsi="宋体" w:hint="eastAsia"/>
        </w:rPr>
        <w:t>）在尝试中，方面值的文本重用了来自强大</w:t>
      </w:r>
      <w:r>
        <w:rPr>
          <w:rFonts w:ascii="宋体" w:eastAsia="宋体" w:hAnsi="宋体" w:hint="eastAsia"/>
        </w:rPr>
        <w:t>PLM</w:t>
      </w:r>
      <w:r>
        <w:rPr>
          <w:rFonts w:ascii="宋体" w:eastAsia="宋体" w:hAnsi="宋体" w:hint="eastAsia"/>
        </w:rPr>
        <w:t>的</w:t>
      </w:r>
      <w:r>
        <w:rPr>
          <w:rFonts w:ascii="宋体" w:eastAsia="宋体" w:hAnsi="宋体" w:hint="eastAsia"/>
        </w:rPr>
        <w:t>to-ken</w:t>
      </w:r>
      <w:r>
        <w:rPr>
          <w:rFonts w:ascii="宋体" w:eastAsia="宋体" w:hAnsi="宋体" w:hint="eastAsia"/>
        </w:rPr>
        <w:t>嵌入，因此可以自然地捕获值之间的语义关系。</w:t>
      </w:r>
      <w:r>
        <w:rPr>
          <w:rFonts w:ascii="宋体" w:eastAsia="宋体" w:hAnsi="宋体" w:hint="eastAsia"/>
        </w:rPr>
        <w:t>2)</w:t>
      </w:r>
      <w:r>
        <w:rPr>
          <w:rFonts w:ascii="宋体" w:eastAsia="宋体" w:hAnsi="宋体" w:hint="eastAsia"/>
        </w:rPr>
        <w:t>与内容连接，项目方面也可以在测试时间内用于相关性匹配。</w:t>
      </w:r>
      <w:r>
        <w:rPr>
          <w:rFonts w:ascii="宋体" w:eastAsia="宋体" w:hAnsi="宋体" w:hint="eastAsia"/>
        </w:rPr>
        <w:t>3</w:t>
      </w:r>
      <w:r>
        <w:rPr>
          <w:rFonts w:ascii="宋体" w:eastAsia="宋体" w:hAnsi="宋体" w:hint="eastAsia"/>
        </w:rPr>
        <w:t>）方面</w:t>
      </w:r>
      <w:r>
        <w:rPr>
          <w:rFonts w:ascii="宋体" w:eastAsia="宋体" w:hAnsi="宋体" w:hint="eastAsia"/>
        </w:rPr>
        <w:t>-</w:t>
      </w:r>
      <w:r>
        <w:rPr>
          <w:rFonts w:ascii="宋体" w:eastAsia="宋体" w:hAnsi="宋体" w:hint="eastAsia"/>
        </w:rPr>
        <w:t>内容相互预测目标促进了方面和内容在令牌级别的充分交互，为检索产生更好的项目表示，这一点得到了广泛实验结果的证实。据我们所知，还没有合适的大规模公共数据集用于多方面检索。我们通过从页面中抓取项目类别来构建这样一个数据集，以补充亚马逊</w:t>
      </w:r>
      <w:r>
        <w:rPr>
          <w:rFonts w:ascii="宋体" w:eastAsia="宋体" w:hAnsi="宋体" w:hint="eastAsia"/>
        </w:rPr>
        <w:t>ESCI</w:t>
      </w:r>
      <w:r>
        <w:rPr>
          <w:rFonts w:ascii="宋体" w:eastAsia="宋体" w:hAnsi="宋体" w:hint="eastAsia"/>
        </w:rPr>
        <w:t>数据集</w:t>
      </w:r>
      <w:r>
        <w:rPr>
          <w:rFonts w:ascii="宋体" w:eastAsia="宋体" w:hAnsi="宋体" w:hint="eastAsia"/>
        </w:rPr>
        <w:t>[19]</w:t>
      </w:r>
      <w:r>
        <w:rPr>
          <w:rFonts w:ascii="宋体" w:eastAsia="宋体" w:hAnsi="宋体" w:hint="eastAsia"/>
        </w:rPr>
        <w:t>中的方面。我们在这个改进的数据集和一个真实世界的商业小程序数据集上的实验表明，尝试在预测方面值的类别和</w:t>
      </w:r>
    </w:p>
    <w:p w:rsidR="001F68CD" w:rsidRDefault="00CC44EF">
      <w:pPr>
        <w:pStyle w:val="a3"/>
        <w:spacing w:line="241" w:lineRule="exact"/>
      </w:pPr>
      <w:r>
        <w:rPr>
          <w:rFonts w:ascii="宋体" w:eastAsia="宋体" w:hAnsi="宋体" w:hint="eastAsia"/>
        </w:rPr>
        <w:t>对方面和内容字符串进行相同的</w:t>
      </w:r>
      <w:r>
        <w:rPr>
          <w:rFonts w:ascii="宋体" w:eastAsia="宋体" w:hAnsi="宋体" w:hint="eastAsia"/>
        </w:rPr>
        <w:t>MLM</w:t>
      </w:r>
      <w:r>
        <w:rPr>
          <w:rFonts w:ascii="宋体" w:eastAsia="宋体" w:hAnsi="宋体" w:hint="eastAsia"/>
        </w:rPr>
        <w:t>。</w:t>
      </w:r>
    </w:p>
    <w:p w:rsidR="001F68CD" w:rsidRDefault="00CC44EF">
      <w:pPr>
        <w:pStyle w:val="2"/>
        <w:numPr>
          <w:ilvl w:val="0"/>
          <w:numId w:val="3"/>
        </w:numPr>
        <w:tabs>
          <w:tab w:val="left" w:pos="446"/>
          <w:tab w:val="left" w:pos="447"/>
        </w:tabs>
        <w:spacing w:before="178"/>
        <w:ind w:left="446" w:hanging="332"/>
      </w:pPr>
      <w:r>
        <w:rPr>
          <w:rFonts w:ascii="宋体" w:eastAsia="宋体" w:hAnsi="宋体" w:hint="eastAsia"/>
        </w:rPr>
        <w:t>相关工作</w:t>
      </w:r>
    </w:p>
    <w:p w:rsidR="001F68CD" w:rsidRDefault="00CC44EF">
      <w:pPr>
        <w:pStyle w:val="a3"/>
        <w:ind w:right="38" w:hanging="6"/>
      </w:pPr>
      <w:r>
        <w:rPr>
          <w:rFonts w:ascii="宋体" w:eastAsia="宋体" w:hAnsi="宋体" w:hint="eastAsia"/>
        </w:rPr>
        <w:t>有三条工作线索与我们的研究相关。（</w:t>
      </w:r>
      <w:r>
        <w:rPr>
          <w:rFonts w:ascii="宋体" w:eastAsia="宋体" w:hAnsi="宋体" w:hint="eastAsia"/>
        </w:rPr>
        <w:t>1</w:t>
      </w:r>
      <w:r>
        <w:rPr>
          <w:rFonts w:ascii="宋体" w:eastAsia="宋体" w:hAnsi="宋体" w:hint="eastAsia"/>
        </w:rPr>
        <w:t>）多方位检索。一些工作已经利用多方面的信息在</w:t>
      </w:r>
      <w:r>
        <w:rPr>
          <w:rFonts w:ascii="宋体" w:eastAsia="宋体" w:hAnsi="宋体" w:hint="eastAsia"/>
        </w:rPr>
        <w:t>PLM</w:t>
      </w:r>
      <w:r>
        <w:rPr>
          <w:rFonts w:ascii="宋体" w:eastAsia="宋体" w:hAnsi="宋体" w:hint="eastAsia"/>
        </w:rPr>
        <w:t>出现之前对产品</w:t>
      </w:r>
      <w:r>
        <w:rPr>
          <w:rFonts w:ascii="宋体" w:eastAsia="宋体" w:hAnsi="宋体" w:hint="eastAsia"/>
        </w:rPr>
        <w:t>或实体进行排名【</w:t>
      </w:r>
      <w:r>
        <w:rPr>
          <w:rFonts w:ascii="宋体" w:eastAsia="宋体" w:hAnsi="宋体" w:hint="eastAsia"/>
        </w:rPr>
        <w:t>1,2</w:t>
      </w:r>
      <w:r>
        <w:rPr>
          <w:rFonts w:ascii="宋体" w:eastAsia="宋体" w:hAnsi="宋体" w:hint="eastAsia"/>
        </w:rPr>
        <w:t>，</w:t>
      </w:r>
      <w:r>
        <w:rPr>
          <w:rFonts w:ascii="宋体" w:eastAsia="宋体" w:hAnsi="宋体" w:hint="eastAsia"/>
        </w:rPr>
        <w:t>21</w:t>
      </w:r>
      <w:r>
        <w:rPr>
          <w:rFonts w:ascii="宋体" w:eastAsia="宋体" w:hAnsi="宋体" w:hint="eastAsia"/>
        </w:rPr>
        <w:t>】。在</w:t>
      </w:r>
      <w:r>
        <w:rPr>
          <w:rFonts w:ascii="宋体" w:eastAsia="宋体" w:hAnsi="宋体" w:hint="eastAsia"/>
        </w:rPr>
        <w:t>PLM</w:t>
      </w:r>
      <w:r>
        <w:rPr>
          <w:rFonts w:ascii="宋体" w:eastAsia="宋体" w:hAnsi="宋体" w:hint="eastAsia"/>
        </w:rPr>
        <w:t>时代</w:t>
      </w:r>
      <w:r>
        <w:rPr>
          <w:rFonts w:ascii="宋体" w:eastAsia="宋体" w:hAnsi="宋体" w:hint="eastAsia"/>
        </w:rPr>
        <w:t>[6]</w:t>
      </w:r>
      <w:r>
        <w:rPr>
          <w:rFonts w:ascii="宋体" w:eastAsia="宋体" w:hAnsi="宋体" w:hint="eastAsia"/>
        </w:rPr>
        <w:t>，对多方面检索的研究有限，直到</w:t>
      </w:r>
      <w:r>
        <w:rPr>
          <w:rFonts w:ascii="宋体" w:eastAsia="宋体" w:hAnsi="宋体" w:hint="eastAsia"/>
        </w:rPr>
        <w:t>Kong</w:t>
      </w:r>
      <w:r>
        <w:rPr>
          <w:rFonts w:ascii="宋体" w:eastAsia="宋体" w:hAnsi="宋体" w:hint="eastAsia"/>
        </w:rPr>
        <w:t>等人</w:t>
      </w:r>
      <w:r>
        <w:rPr>
          <w:rFonts w:ascii="宋体" w:eastAsia="宋体" w:hAnsi="宋体" w:hint="eastAsia"/>
        </w:rPr>
        <w:t>[12]</w:t>
      </w:r>
      <w:r>
        <w:rPr>
          <w:rFonts w:ascii="宋体" w:eastAsia="宋体" w:hAnsi="宋体" w:hint="eastAsia"/>
        </w:rPr>
        <w:t>首次尝试这样做。它们通过用项内容预测它们的值</w:t>
      </w:r>
      <w:r>
        <w:rPr>
          <w:rFonts w:ascii="宋体" w:eastAsia="宋体" w:hAnsi="宋体" w:hint="eastAsia"/>
        </w:rPr>
        <w:t>id</w:t>
      </w:r>
      <w:r>
        <w:rPr>
          <w:rFonts w:ascii="宋体" w:eastAsia="宋体" w:hAnsi="宋体" w:hint="eastAsia"/>
        </w:rPr>
        <w:t>来学习方面嵌入，并将它们融合以产生项嵌入。后来，</w:t>
      </w:r>
      <w:r>
        <w:rPr>
          <w:rFonts w:ascii="宋体" w:eastAsia="宋体" w:hAnsi="宋体" w:hint="eastAsia"/>
        </w:rPr>
        <w:t>Shan</w:t>
      </w:r>
      <w:r>
        <w:rPr>
          <w:rFonts w:ascii="宋体" w:eastAsia="宋体" w:hAnsi="宋体" w:hint="eastAsia"/>
        </w:rPr>
        <w:t>等人。</w:t>
      </w:r>
      <w:r>
        <w:rPr>
          <w:rFonts w:ascii="宋体" w:eastAsia="宋体" w:hAnsi="宋体" w:hint="eastAsia"/>
        </w:rPr>
        <w:t>[23]</w:t>
      </w:r>
      <w:r>
        <w:rPr>
          <w:rFonts w:ascii="宋体" w:eastAsia="宋体" w:hAnsi="宋体" w:hint="eastAsia"/>
        </w:rPr>
        <w:t>提出了一种使用局部方面级匹配信号来增强全局查询项嵌入匹配的微调方法。（</w:t>
      </w:r>
      <w:r>
        <w:rPr>
          <w:rFonts w:ascii="宋体" w:eastAsia="宋体" w:hAnsi="宋体" w:hint="eastAsia"/>
        </w:rPr>
        <w:t>2</w:t>
      </w:r>
      <w:r>
        <w:rPr>
          <w:rFonts w:ascii="宋体" w:eastAsia="宋体" w:hAnsi="宋体" w:hint="eastAsia"/>
        </w:rPr>
        <w:t>）多领域检索。如何有效地利用多个字段（例如，标题、正文等。）一直是一个长期的研究课题。最著名的方法是</w:t>
      </w:r>
      <w:r>
        <w:rPr>
          <w:rFonts w:ascii="宋体" w:eastAsia="宋体" w:hAnsi="宋体" w:hint="eastAsia"/>
        </w:rPr>
        <w:t>BM25F[22]</w:t>
      </w:r>
      <w:r>
        <w:rPr>
          <w:rFonts w:ascii="宋体" w:eastAsia="宋体" w:hAnsi="宋体" w:hint="eastAsia"/>
        </w:rPr>
        <w:t>。在</w:t>
      </w:r>
      <w:r>
        <w:rPr>
          <w:rFonts w:ascii="宋体" w:eastAsia="宋体" w:hAnsi="宋体" w:hint="eastAsia"/>
        </w:rPr>
        <w:t>PLM</w:t>
      </w:r>
      <w:r>
        <w:rPr>
          <w:rFonts w:ascii="宋体" w:eastAsia="宋体" w:hAnsi="宋体" w:hint="eastAsia"/>
        </w:rPr>
        <w:t>出现之前和之后，也提出了利用多场的方法</w:t>
      </w:r>
      <w:r>
        <w:rPr>
          <w:rFonts w:ascii="宋体" w:eastAsia="宋体" w:hAnsi="宋体" w:hint="eastAsia"/>
        </w:rPr>
        <w:t>[3,18,27,30]</w:t>
      </w:r>
      <w:r>
        <w:rPr>
          <w:rFonts w:ascii="宋体" w:eastAsia="宋体" w:hAnsi="宋体" w:hint="eastAsia"/>
        </w:rPr>
        <w:t>。多字段本质上是非结构化文本，基</w:t>
      </w:r>
      <w:r>
        <w:rPr>
          <w:rFonts w:ascii="宋体" w:eastAsia="宋体" w:hAnsi="宋体" w:hint="eastAsia"/>
        </w:rPr>
        <w:t>本问题是如何在匹配过程中对它们进行不同的加权。与字段不同，方面通常具有比字段文本的空间小得多的固定值集。</w:t>
      </w:r>
    </w:p>
    <w:p w:rsidR="001F68CD" w:rsidRDefault="00CC44EF">
      <w:pPr>
        <w:spacing w:before="4" w:after="24"/>
        <w:rPr>
          <w:sz w:val="14"/>
        </w:rPr>
      </w:pPr>
      <w:r>
        <w:br w:type="column"/>
      </w:r>
    </w:p>
    <w:p w:rsidR="001F68CD" w:rsidRDefault="00CC44EF">
      <w:pPr>
        <w:pStyle w:val="a3"/>
        <w:ind w:left="202"/>
        <w:jc w:val="left"/>
        <w:rPr>
          <w:sz w:val="20"/>
        </w:rPr>
      </w:pPr>
      <w:r>
        <w:rPr>
          <w:sz w:val="20"/>
        </w:rPr>
      </w:r>
      <w:r>
        <w:rPr>
          <w:sz w:val="20"/>
        </w:rPr>
        <w:pict>
          <v:group id="docshapegroup8" o:spid="_x0000_s1117" style="width:232.35pt;height:28.6pt;mso-position-horizontal-relative:char;mso-position-vertical-relative:line" coordsize="4647,572">
            <v:rect id="docshape9" o:spid="_x0000_s1149" style="position:absolute;left:77;top:372;width:327;height:155" filled="f" strokeweight=".32pt"/>
            <v:rect id="docshape10" o:spid="_x0000_s1148" style="position:absolute;left:437;top:372;width:327;height:155" filled="f" strokeweight=".32pt"/>
            <v:rect id="docshape11" o:spid="_x0000_s1147" style="position:absolute;left:796;top:372;width:327;height:155" filled="f" strokeweight=".3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146" type="#_x0000_t75" style="position:absolute;left:1156;top:372;width:327;height:155">
              <v:imagedata r:id="rId7" o:title=""/>
            </v:shape>
            <v:rect id="docshape13" o:spid="_x0000_s1145" style="position:absolute;left:1156;top:372;width:327;height:155" filled="f" strokeweight=".32pt"/>
            <v:rect id="docshape14" o:spid="_x0000_s1144" style="position:absolute;left:1659;top:372;width:327;height:155" filled="f" strokeweight=".32pt"/>
            <v:shape id="docshape15" o:spid="_x0000_s1143" type="#_x0000_t75" style="position:absolute;left:2040;top:372;width:327;height:155">
              <v:imagedata r:id="rId8" o:title=""/>
            </v:shape>
            <v:rect id="docshape16" o:spid="_x0000_s1142" style="position:absolute;left:2040;top:372;width:327;height:155" filled="f" strokeweight=".32pt"/>
            <v:shape id="docshape17" o:spid="_x0000_s1141" style="position:absolute;left:1503;width:938;height:291" coordorigin="1503" coordsize="938,291" path="m2440,l2337,1,2237,6r-97,8l2047,25r-88,15l1877,58r-76,21l1733,102r-60,26l1579,186r-31,32l1503,218r44,72l1648,218r-45,l1636,185r99,-60l1799,98r72,-24l1951,54r88,-18l2132,21r99,-11l2334,3,2440,xe" fillcolor="#adaff3" stroked="f">
              <v:path arrowok="t"/>
            </v:shape>
            <v:shape id="docshape18" o:spid="_x0000_s1140" style="position:absolute;left:2412;width:949;height:291" coordorigin="2413" coordsize="949,291" path="m2468,r-55,l2525,2r108,7l2735,20r98,14l2923,52r83,21l3080,97r66,27l3201,154r78,65l3306,290r55,l3334,219r-77,-65l3201,124,3136,97,3061,73,2979,52,2888,34,2791,20,2688,9,2580,2,2468,xe" fillcolor="#8b8dc3" stroked="f">
              <v:path arrowok="t"/>
            </v:shape>
            <v:shape id="docshape19" o:spid="_x0000_s1139" style="position:absolute;top:323;width:2445;height:248" coordorigin=",323" coordsize="2445,248" path="m2438,323l7,323,,330r,8l,565r7,6l2438,571r7,-6l2445,330r-7,-7xe" fillcolor="#93dfe3" stroked="f">
              <v:fill opacity="19529f"/>
              <v:path arrowok="t"/>
            </v:shape>
            <v:rect id="docshape20" o:spid="_x0000_s1138" style="position:absolute;left:2529;top:372;width:327;height:155" filled="f" strokeweight=".32pt"/>
            <v:rect id="docshape21" o:spid="_x0000_s1137" style="position:absolute;left:2926;top:372;width:327;height:155" filled="f" strokeweight=".32pt"/>
            <v:rect id="docshape22" o:spid="_x0000_s1136" style="position:absolute;left:3324;top:372;width:327;height:155" filled="f" strokeweight=".32pt"/>
            <v:rect id="docshape23" o:spid="_x0000_s1135" style="position:absolute;left:3851;top:372;width:327;height:155" filled="f" strokeweight=".32pt"/>
            <v:rect id="docshape24" o:spid="_x0000_s1134" style="position:absolute;left:4258;top:372;width:327;height:155" filled="f" strokeweight=".32pt"/>
            <v:shape id="docshape25" o:spid="_x0000_s1133" style="position:absolute;left:2445;top:325;width:2202;height:243" coordorigin="2445,325" coordsize="2202,243" path="m4640,325r-2189,l2445,332r,8l2445,561r6,7l4640,568r6,-7l4646,332r-6,-7xe" fillcolor="#9381c8" stroked="f">
              <v:fill opacity="19791f"/>
              <v:path arrowok="t"/>
            </v:shape>
            <v:line id="_x0000_s1132" style="position:absolute" from="2445,325" to="2445,568" strokecolor="#bfbfbf" strokeweight=".32pt"/>
            <v:shape id="docshape26" o:spid="_x0000_s1131" type="#_x0000_t202" style="position:absolute;left:2014;top:85;width:872;height:128" filled="f" stroked="f">
              <v:textbox inset="0,0,0,0">
                <w:txbxContent>
                  <w:p w:rsidR="001F68CD" w:rsidRDefault="00CC44EF">
                    <w:pPr>
                      <w:rPr>
                        <w:rFonts w:ascii="Times New Roman"/>
                        <w:sz w:val="11"/>
                      </w:rPr>
                    </w:pPr>
                    <w:bookmarkStart w:id="1" w:name="_bookmark1"/>
                    <w:bookmarkEnd w:id="1"/>
                    <w:r>
                      <w:rPr>
                        <w:rFonts w:ascii="宋体" w:eastAsia="宋体" w:hAnsi="宋体" w:hint="eastAsia"/>
                        <w:color w:val="404040"/>
                        <w:sz w:val="11"/>
                        <w:szCs w:val="11"/>
                      </w:rPr>
                      <w:t>内容到方面</w:t>
                    </w:r>
                  </w:p>
                </w:txbxContent>
              </v:textbox>
            </v:shape>
            <v:shape id="docshape27" o:spid="_x0000_s1130" type="#_x0000_t202" style="position:absolute;left:113;top:386;width:601;height:135" filled="f" stroked="f">
              <v:textbox inset="0,0,0,0">
                <w:txbxContent>
                  <w:p w:rsidR="001F68CD" w:rsidRDefault="00CC44EF">
                    <w:pPr>
                      <w:spacing w:before="2"/>
                      <w:rPr>
                        <w:rFonts w:ascii="Times New Roman" w:eastAsia="Times New Roman"/>
                        <w:b/>
                        <w:sz w:val="10"/>
                      </w:rPr>
                    </w:pPr>
                    <w:r>
                      <w:rPr>
                        <w:rFonts w:ascii="宋体" w:eastAsia="宋体" w:hAnsi="宋体" w:hint="eastAsia"/>
                        <w:sz w:val="7"/>
                        <w:szCs w:val="7"/>
                      </w:rPr>
                      <w:t>[CLS][]</w:t>
                    </w:r>
                  </w:p>
                </w:txbxContent>
              </v:textbox>
            </v:shape>
            <v:shape id="docshape28" o:spid="_x0000_s1129" type="#_x0000_t202" style="position:absolute;left:882;top:372;width:471;height:135" filled="f" stroked="f">
              <v:textbox inset="0,0,0,0">
                <w:txbxContent>
                  <w:p w:rsidR="001F68CD" w:rsidRDefault="00CC44EF">
                    <w:pPr>
                      <w:tabs>
                        <w:tab w:val="left" w:pos="359"/>
                      </w:tabs>
                      <w:spacing w:before="23" w:line="168" w:lineRule="auto"/>
                      <w:rPr>
                        <w:rFonts w:ascii="Cambria Math" w:eastAsia="Cambria Math"/>
                        <w:sz w:val="7"/>
                      </w:rPr>
                    </w:pPr>
                    <w:r>
                      <w:rPr>
                        <w:rFonts w:ascii="Times New Roman" w:eastAsia="Times New Roman" w:hAnsi="Times New Roman" w:hint="eastAsia"/>
                        <w:spacing w:val="-5"/>
                        <w:sz w:val="7"/>
                      </w:rPr>
                      <w:t>$</w:t>
                    </w:r>
                    <w:r>
                      <w:rPr>
                        <w:rFonts w:ascii="Times New Roman" w:eastAsia="Times New Roman" w:hAnsi="Times New Roman" w:hint="eastAsia"/>
                        <w:sz w:val="7"/>
                      </w:rPr>
                      <w:tab/>
                    </w:r>
                    <w:r>
                      <w:rPr>
                        <w:rFonts w:ascii="Times New Roman" w:eastAsia="Times New Roman" w:hAnsi="Times New Roman" w:hint="eastAsia"/>
                        <w:spacing w:val="-5"/>
                        <w:sz w:val="7"/>
                      </w:rPr>
                      <w:t>%</w:t>
                    </w:r>
                  </w:p>
                </w:txbxContent>
              </v:textbox>
            </v:shape>
            <v:shape id="docshape29" o:spid="_x0000_s1128" type="#_x0000_t202" style="position:absolute;left:921;top:431;width:464;height:103" filled="f" stroked="f">
              <v:textbox inset="0,0,0,0">
                <w:txbxContent>
                  <w:p w:rsidR="001F68CD" w:rsidRDefault="00CC44EF">
                    <w:pPr>
                      <w:tabs>
                        <w:tab w:val="left" w:pos="359"/>
                      </w:tabs>
                      <w:spacing w:before="2"/>
                      <w:rPr>
                        <w:rFonts w:ascii="Cambria Math"/>
                        <w:sz w:val="6"/>
                      </w:rPr>
                    </w:pPr>
                    <w:r>
                      <w:rPr>
                        <w:rFonts w:ascii="Times New Roman" w:eastAsia="Times New Roman" w:hAnsi="Times New Roman" w:hint="eastAsia"/>
                        <w:spacing w:val="-6"/>
                        <w:w w:val="109"/>
                        <w:position w:val="2"/>
                        <w:sz w:val="7"/>
                      </w:rPr>
                      <w:t>#</w:t>
                    </w:r>
                    <w:r>
                      <w:rPr>
                        <w:rFonts w:ascii="Times New Roman" w:eastAsia="Times New Roman" w:hAnsi="Times New Roman" w:hint="eastAsia"/>
                        <w:spacing w:val="-4"/>
                        <w:w w:val="221"/>
                        <w:sz w:val="6"/>
                      </w:rPr>
                      <w:t>!</w:t>
                    </w:r>
                    <w:r>
                      <w:rPr>
                        <w:rFonts w:ascii="Times New Roman" w:eastAsia="Times New Roman" w:hAnsi="Times New Roman" w:hint="eastAsia"/>
                        <w:sz w:val="6"/>
                      </w:rPr>
                      <w:tab/>
                    </w:r>
                    <w:r>
                      <w:rPr>
                        <w:rFonts w:ascii="Times New Roman" w:eastAsia="Times New Roman" w:hAnsi="Times New Roman" w:hint="eastAsia"/>
                        <w:spacing w:val="-6"/>
                        <w:w w:val="109"/>
                        <w:position w:val="2"/>
                        <w:sz w:val="7"/>
                      </w:rPr>
                      <w:t>#</w:t>
                    </w:r>
                    <w:r>
                      <w:rPr>
                        <w:rFonts w:ascii="Times New Roman" w:eastAsia="Times New Roman" w:hAnsi="Times New Roman" w:hint="eastAsia"/>
                        <w:spacing w:val="-4"/>
                        <w:w w:val="221"/>
                        <w:sz w:val="6"/>
                      </w:rPr>
                      <w:t>!</w:t>
                    </w:r>
                  </w:p>
                </w:txbxContent>
              </v:textbox>
            </v:shape>
            <v:shape id="docshape30" o:spid="_x0000_s1127" type="#_x0000_t202" style="position:absolute;left:1524;top:386;width:413;height:135" filled="f" stroked="f">
              <v:textbox inset="0,0,0,0">
                <w:txbxContent>
                  <w:p w:rsidR="001F68CD" w:rsidRDefault="00CC44EF">
                    <w:pPr>
                      <w:spacing w:before="2"/>
                      <w:rPr>
                        <w:rFonts w:ascii="Times New Roman" w:eastAsia="Times New Roman" w:hAnsi="Times New Roman"/>
                        <w:b/>
                        <w:sz w:val="10"/>
                      </w:rPr>
                    </w:pPr>
                    <w:r>
                      <w:rPr>
                        <w:rFonts w:ascii="Times New Roman" w:eastAsia="Times New Roman" w:hAnsi="Times New Roman" w:hint="eastAsia"/>
                        <w:color w:val="C00000"/>
                        <w:spacing w:val="-4"/>
                        <w:w w:val="105"/>
                        <w:position w:val="2"/>
                        <w:sz w:val="10"/>
                      </w:rPr>
                      <w:t>…</w:t>
                    </w:r>
                    <w:r>
                      <w:rPr>
                        <w:rFonts w:ascii="Times New Roman" w:eastAsia="Times New Roman" w:hAnsi="Times New Roman" w:hint="eastAsia"/>
                        <w:b/>
                        <w:color w:val="C00000"/>
                        <w:spacing w:val="-4"/>
                        <w:w w:val="105"/>
                        <w:position w:val="2"/>
                        <w:sz w:val="10"/>
                      </w:rPr>
                      <w:t>[]</w:t>
                    </w:r>
                  </w:p>
                </w:txbxContent>
              </v:textbox>
            </v:shape>
            <v:shape id="docshape31" o:spid="_x0000_s1126" type="#_x0000_t202" style="position:absolute;left:2126;top:372;width:109;height:135" filled="f" stroked="f">
              <v:textbox inset="0,0,0,0">
                <w:txbxContent>
                  <w:p w:rsidR="001F68CD" w:rsidRDefault="00CC44EF">
                    <w:pPr>
                      <w:spacing w:before="23" w:line="168" w:lineRule="auto"/>
                      <w:rPr>
                        <w:rFonts w:ascii="Cambria Math" w:eastAsia="Cambria Math"/>
                        <w:sz w:val="7"/>
                      </w:rPr>
                    </w:pPr>
                    <w:r>
                      <w:rPr>
                        <w:rFonts w:ascii="Times New Roman" w:eastAsia="Times New Roman" w:hAnsi="Times New Roman" w:hint="eastAsia"/>
                        <w:spacing w:val="-5"/>
                        <w:w w:val="115"/>
                        <w:sz w:val="7"/>
                      </w:rPr>
                      <w:t>$</w:t>
                    </w:r>
                  </w:p>
                </w:txbxContent>
              </v:textbox>
            </v:shape>
            <v:shape id="docshape32" o:spid="_x0000_s1125" type="#_x0000_t202" style="position:absolute;left:2165;top:431;width:105;height:103" filled="f" stroked="f">
              <v:textbox inset="0,0,0,0">
                <w:txbxContent>
                  <w:p w:rsidR="001F68CD" w:rsidRDefault="00CC44EF">
                    <w:pPr>
                      <w:spacing w:before="2"/>
                      <w:rPr>
                        <w:rFonts w:ascii="Cambria Math"/>
                        <w:sz w:val="6"/>
                      </w:rPr>
                    </w:pPr>
                    <w:r>
                      <w:rPr>
                        <w:rFonts w:ascii="Times New Roman" w:eastAsia="Times New Roman" w:hAnsi="Times New Roman" w:hint="eastAsia"/>
                        <w:spacing w:val="-5"/>
                        <w:w w:val="135"/>
                        <w:position w:val="2"/>
                        <w:sz w:val="7"/>
                      </w:rPr>
                      <w:t>#</w:t>
                    </w:r>
                    <w:r>
                      <w:rPr>
                        <w:rFonts w:ascii="Times New Roman" w:eastAsia="Times New Roman" w:hAnsi="Times New Roman" w:hint="eastAsia"/>
                        <w:spacing w:val="-5"/>
                        <w:w w:val="135"/>
                        <w:sz w:val="6"/>
                      </w:rPr>
                      <w:t>"</w:t>
                    </w:r>
                  </w:p>
                </w:txbxContent>
              </v:textbox>
            </v:shape>
            <v:shape id="docshape33" o:spid="_x0000_s1124" type="#_x0000_t202" style="position:absolute;left:2391;top:392;width:393;height:122" filled="f" stroked="f">
              <v:textbox inset="0,0,0,0">
                <w:txbxContent>
                  <w:p w:rsidR="001F68CD" w:rsidRDefault="00CC44EF">
                    <w:pPr>
                      <w:rPr>
                        <w:rFonts w:ascii="Times New Roman" w:hAnsi="Times New Roman"/>
                        <w:b/>
                        <w:sz w:val="10"/>
                      </w:rPr>
                    </w:pPr>
                    <w:r>
                      <w:rPr>
                        <w:rFonts w:ascii="宋体" w:eastAsia="宋体" w:hAnsi="宋体" w:hint="eastAsia"/>
                        <w:sz w:val="10"/>
                        <w:szCs w:val="10"/>
                      </w:rPr>
                      <w:t>…</w:t>
                    </w:r>
                    <w:r>
                      <w:rPr>
                        <w:rFonts w:ascii="宋体" w:eastAsia="宋体" w:hAnsi="宋体" w:hint="eastAsia"/>
                        <w:sz w:val="10"/>
                        <w:szCs w:val="10"/>
                      </w:rPr>
                      <w:t>[C]</w:t>
                    </w:r>
                  </w:p>
                </w:txbxContent>
              </v:textbox>
            </v:shape>
            <v:shape id="docshape34" o:spid="_x0000_s1123" type="#_x0000_t202" style="position:absolute;left:3031;top:372;width:109;height:135" filled="f" stroked="f">
              <v:textbox inset="0,0,0,0">
                <w:txbxContent>
                  <w:p w:rsidR="001F68CD" w:rsidRDefault="00CC44EF">
                    <w:pPr>
                      <w:spacing w:before="23" w:line="168" w:lineRule="auto"/>
                      <w:rPr>
                        <w:rFonts w:ascii="Cambria Math" w:eastAsia="Cambria Math"/>
                        <w:sz w:val="7"/>
                      </w:rPr>
                    </w:pPr>
                    <w:r>
                      <w:rPr>
                        <w:rFonts w:ascii="Times New Roman" w:eastAsia="Times New Roman" w:hAnsi="Times New Roman" w:hint="eastAsia"/>
                        <w:spacing w:val="-5"/>
                        <w:w w:val="115"/>
                        <w:sz w:val="7"/>
                      </w:rPr>
                      <w:t>$</w:t>
                    </w:r>
                  </w:p>
                </w:txbxContent>
              </v:textbox>
            </v:shape>
            <v:shape id="docshape35" o:spid="_x0000_s1122" type="#_x0000_t202" style="position:absolute;left:3070;top:431;width:59;height:91" filled="f" stroked="f">
              <v:textbox inset="0,0,0,0">
                <w:txbxContent>
                  <w:p w:rsidR="001F68CD" w:rsidRDefault="00CC44EF">
                    <w:pPr>
                      <w:spacing w:before="6"/>
                      <w:rPr>
                        <w:rFonts w:ascii="Cambria Math"/>
                        <w:sz w:val="7"/>
                      </w:rPr>
                    </w:pPr>
                    <w:r>
                      <w:rPr>
                        <w:rFonts w:ascii="Times New Roman" w:eastAsia="Times New Roman" w:hAnsi="Times New Roman" w:hint="eastAsia"/>
                        <w:w w:val="80"/>
                        <w:sz w:val="7"/>
                      </w:rPr>
                      <w:t>&amp;</w:t>
                    </w:r>
                  </w:p>
                </w:txbxContent>
              </v:textbox>
            </v:shape>
            <v:shape id="docshape36" o:spid="_x0000_s1121" type="#_x0000_t202" style="position:absolute;left:3427;top:372;width:640;height:135" filled="f" stroked="f">
              <v:textbox inset="0,0,0,0">
                <w:txbxContent>
                  <w:p w:rsidR="001F68CD" w:rsidRDefault="00CC44EF">
                    <w:pPr>
                      <w:tabs>
                        <w:tab w:val="left" w:pos="523"/>
                      </w:tabs>
                      <w:spacing w:before="23" w:line="168" w:lineRule="auto"/>
                      <w:rPr>
                        <w:rFonts w:ascii="Cambria Math" w:eastAsia="Cambria Math"/>
                        <w:sz w:val="7"/>
                      </w:rPr>
                    </w:pPr>
                    <w:r>
                      <w:rPr>
                        <w:rFonts w:ascii="Times New Roman" w:eastAsia="Times New Roman" w:hAnsi="Times New Roman" w:hint="eastAsia"/>
                        <w:spacing w:val="-5"/>
                        <w:w w:val="125"/>
                        <w:sz w:val="7"/>
                      </w:rPr>
                      <w:t>%</w:t>
                    </w:r>
                    <w:r>
                      <w:rPr>
                        <w:rFonts w:ascii="Times New Roman" w:eastAsia="Times New Roman" w:hAnsi="Times New Roman" w:hint="eastAsia"/>
                        <w:sz w:val="7"/>
                      </w:rPr>
                      <w:tab/>
                    </w:r>
                    <w:r>
                      <w:rPr>
                        <w:rFonts w:ascii="Times New Roman" w:eastAsia="Times New Roman" w:hAnsi="Times New Roman" w:hint="eastAsia"/>
                        <w:spacing w:val="-8"/>
                        <w:w w:val="264"/>
                        <w:sz w:val="7"/>
                      </w:rPr>
                      <w:t>'</w:t>
                    </w:r>
                  </w:p>
                </w:txbxContent>
              </v:textbox>
            </v:shape>
            <v:shape id="docshape37" o:spid="_x0000_s1120" type="#_x0000_t202" style="position:absolute;left:3467;top:431;width:583;height:91" filled="f" stroked="f">
              <v:textbox inset="0,0,0,0">
                <w:txbxContent>
                  <w:p w:rsidR="001F68CD" w:rsidRDefault="00CC44EF">
                    <w:pPr>
                      <w:tabs>
                        <w:tab w:val="left" w:pos="523"/>
                      </w:tabs>
                      <w:spacing w:before="6"/>
                      <w:rPr>
                        <w:rFonts w:ascii="Cambria Math"/>
                        <w:sz w:val="7"/>
                      </w:rPr>
                    </w:pPr>
                    <w:r>
                      <w:rPr>
                        <w:rFonts w:ascii="Times New Roman" w:eastAsia="Times New Roman" w:hAnsi="Times New Roman" w:hint="eastAsia"/>
                        <w:spacing w:val="-10"/>
                        <w:sz w:val="7"/>
                      </w:rPr>
                      <w:t>&amp;</w:t>
                    </w:r>
                    <w:r>
                      <w:rPr>
                        <w:rFonts w:ascii="Times New Roman" w:eastAsia="Times New Roman" w:hAnsi="Times New Roman" w:hint="eastAsia"/>
                        <w:sz w:val="7"/>
                      </w:rPr>
                      <w:tab/>
                    </w:r>
                    <w:r>
                      <w:rPr>
                        <w:rFonts w:ascii="Times New Roman" w:eastAsia="Times New Roman" w:hAnsi="Times New Roman" w:hint="eastAsia"/>
                        <w:spacing w:val="-10"/>
                        <w:sz w:val="7"/>
                      </w:rPr>
                      <w:t>&amp;</w:t>
                    </w:r>
                  </w:p>
                </w:txbxContent>
              </v:textbox>
            </v:shape>
            <v:shape id="docshape38" o:spid="_x0000_s1119" type="#_x0000_t202" style="position:absolute;left:3684;top:400;width:123;height:114" filled="f" stroked="f">
              <v:textbox inset="0,0,0,0">
                <w:txbxContent>
                  <w:p w:rsidR="001F68CD" w:rsidRDefault="00CC44EF">
                    <w:pPr>
                      <w:spacing w:line="113" w:lineRule="exact"/>
                      <w:rPr>
                        <w:rFonts w:ascii="Times New Roman" w:hAnsi="Times New Roman"/>
                        <w:sz w:val="10"/>
                      </w:rPr>
                    </w:pPr>
                    <w:r>
                      <w:rPr>
                        <w:rFonts w:ascii="Times New Roman" w:eastAsia="Times New Roman" w:hAnsi="Times New Roman" w:hint="eastAsia"/>
                        <w:w w:val="102"/>
                        <w:sz w:val="10"/>
                      </w:rPr>
                      <w:t>…</w:t>
                    </w:r>
                  </w:p>
                </w:txbxContent>
              </v:textbox>
            </v:shape>
            <v:shape id="docshape39" o:spid="_x0000_s1118" type="#_x0000_t202" style="position:absolute;left:4299;top:392;width:265;height:114" filled="f" stroked="f">
              <v:textbox inset="0,0,0,0">
                <w:txbxContent>
                  <w:p w:rsidR="001F68CD" w:rsidRDefault="00CC44EF">
                    <w:pPr>
                      <w:rPr>
                        <w:rFonts w:ascii="Times New Roman"/>
                        <w:sz w:val="10"/>
                      </w:rPr>
                    </w:pPr>
                    <w:r>
                      <w:rPr>
                        <w:rFonts w:ascii="宋体" w:eastAsia="宋体" w:hAnsi="宋体" w:hint="eastAsia"/>
                        <w:sz w:val="10"/>
                        <w:szCs w:val="10"/>
                      </w:rPr>
                      <w:t>[</w:t>
                    </w:r>
                    <w:r>
                      <w:rPr>
                        <w:rFonts w:ascii="宋体" w:eastAsia="宋体" w:hAnsi="宋体" w:hint="eastAsia"/>
                        <w:sz w:val="10"/>
                        <w:szCs w:val="10"/>
                      </w:rPr>
                      <w:t>九月</w:t>
                    </w:r>
                    <w:r>
                      <w:rPr>
                        <w:rFonts w:ascii="宋体" w:eastAsia="宋体" w:hAnsi="宋体" w:hint="eastAsia"/>
                        <w:sz w:val="10"/>
                        <w:szCs w:val="10"/>
                      </w:rPr>
                      <w:t>]</w:t>
                    </w:r>
                  </w:p>
                </w:txbxContent>
              </v:textbox>
            </v:shape>
            <w10:wrap type="none"/>
            <w10:anchorlock/>
          </v:group>
        </w:pict>
      </w:r>
    </w:p>
    <w:p w:rsidR="001F68CD" w:rsidRDefault="001F68CD">
      <w:pPr>
        <w:pStyle w:val="a3"/>
        <w:spacing w:before="5"/>
        <w:ind w:left="0"/>
        <w:jc w:val="left"/>
        <w:rPr>
          <w:sz w:val="2"/>
        </w:rPr>
      </w:pPr>
    </w:p>
    <w:p w:rsidR="001F68CD" w:rsidRDefault="00CC44EF">
      <w:pPr>
        <w:pStyle w:val="a3"/>
        <w:ind w:left="305"/>
        <w:jc w:val="left"/>
        <w:rPr>
          <w:sz w:val="20"/>
        </w:rPr>
      </w:pPr>
      <w:r>
        <w:rPr>
          <w:sz w:val="20"/>
        </w:rPr>
      </w:r>
      <w:r>
        <w:rPr>
          <w:sz w:val="20"/>
        </w:rPr>
        <w:pict>
          <v:group id="docshapegroup40" o:spid="_x0000_s1100" style="width:227.35pt;height:33.4pt;mso-position-horizontal-relative:char;mso-position-vertical-relative:line" coordsize="4547,668">
            <v:shape id="docshape41" o:spid="_x0000_s1116" type="#_x0000_t75" style="position:absolute;left:378;top:225;width:317;height:296">
              <v:imagedata r:id="rId9" o:title=""/>
            </v:shape>
            <v:shape id="docshape42" o:spid="_x0000_s1115" style="position:absolute;left:729;top:236;width:867;height:274" coordorigin="729,237" coordsize="867,274" path="m729,282r4,-18l742,250r15,-10l775,237r775,l1568,240r14,10l1592,264r4,18l1596,464r-4,18l1582,496r-14,10l1550,510r-775,l757,506,742,496r-9,-14l729,464r,-182xe" filled="f" strokeweight=".32pt">
              <v:path arrowok="t"/>
            </v:shape>
            <v:shape id="docshape43" o:spid="_x0000_s1114" type="#_x0000_t75" style="position:absolute;left:2714;top:249;width:342;height:284">
              <v:imagedata r:id="rId10" o:title=""/>
            </v:shape>
            <v:shape id="docshape44" o:spid="_x0000_s1113" style="position:absolute;left:1967;top:240;width:707;height:274" coordorigin="1968,240" coordsize="707,274" path="m1968,286r3,-18l1981,254r14,-10l2013,240r616,l2646,244r15,10l2671,268r3,18l2674,468r-3,18l2661,500r-15,10l2629,514r-616,l1995,510r-14,-10l1971,486r-3,-18l1968,286xe" filled="f" strokeweight=".32pt">
              <v:path arrowok="t"/>
            </v:shape>
            <v:shape id="docshape45" o:spid="_x0000_s1112" type="#_x0000_t75" style="position:absolute;left:1654;top:233;width:286;height:283">
              <v:imagedata r:id="rId11" o:title=""/>
            </v:shape>
            <v:shape id="docshape46" o:spid="_x0000_s1111" style="position:absolute;left:3400;top:240;width:776;height:310" coordorigin="3400,240" coordsize="776,310" path="m3400,292r4,-20l3415,255r17,-11l3452,240r672,l4145,244r16,11l4172,272r4,20l4176,498r-4,21l4161,535r-16,11l4124,550r-672,l3432,546r-17,-11l3404,519r-4,-21l3400,292xe" filled="f" strokeweight=".32pt">
              <v:path arrowok="t"/>
            </v:shape>
            <v:shape id="docshape47" o:spid="_x0000_s1110" type="#_x0000_t75" style="position:absolute;left:3093;top:250;width:278;height:283">
              <v:imagedata r:id="rId12" o:title=""/>
            </v:shape>
            <v:shape id="docshape48" o:spid="_x0000_s1109" type="#_x0000_t75" style="position:absolute;top:233;width:353;height:272">
              <v:imagedata r:id="rId13" o:title=""/>
            </v:shape>
            <v:shape id="docshape49" o:spid="_x0000_s1108" type="#_x0000_t75" style="position:absolute;left:4204;top:232;width:342;height:291">
              <v:imagedata r:id="rId14" o:title=""/>
            </v:shape>
            <v:shape id="docshape50" o:spid="_x0000_s1107" style="position:absolute;left:1144;top:508;width:2664;height:159" coordorigin="1145,509" coordsize="2664,159" o:spt="100" adj="0,,0" path="m1182,548r-4,-6l1164,542r-3,l1161,541r9,l1170,509r-15,l1155,541r-10,l1145,549r16,l1161,666r3,l1164,548r18,xm2340,552r-3,-6l2321,514r-19,38l2319,552r,104l2322,656r,-104l2340,552xm3808,588r-3,-6l3788,550r-18,39l3787,588r2,79l3792,667r-2,-79l3808,588xe" fillcolor="black" stroked="f">
              <v:stroke joinstyle="round"/>
              <v:formulas/>
              <v:path arrowok="t" o:connecttype="segments"/>
            </v:shape>
            <v:shape id="docshape51" o:spid="_x0000_s1106" type="#_x0000_t75" style="position:absolute;left:2251;width:139;height:187">
              <v:imagedata r:id="rId15" o:title=""/>
            </v:shape>
            <v:shape id="docshape52" o:spid="_x0000_s1105" type="#_x0000_t202" style="position:absolute;left:48;top:310;width:602;height:136" filled="f" stroked="f">
              <v:textbox inset="0,0,0,0">
                <w:txbxContent>
                  <w:p w:rsidR="001F68CD" w:rsidRDefault="00CC44EF">
                    <w:pPr>
                      <w:spacing w:before="2"/>
                      <w:rPr>
                        <w:rFonts w:ascii="Times New Roman" w:eastAsia="Times New Roman"/>
                        <w:b/>
                        <w:sz w:val="10"/>
                      </w:rPr>
                    </w:pPr>
                    <w:r>
                      <w:rPr>
                        <w:rFonts w:ascii="宋体" w:eastAsia="宋体" w:hAnsi="宋体" w:hint="eastAsia"/>
                        <w:sz w:val="10"/>
                        <w:szCs w:val="10"/>
                      </w:rPr>
                      <w:t>[CLS][]</w:t>
                    </w:r>
                  </w:p>
                </w:txbxContent>
              </v:textbox>
            </v:shape>
            <v:shape id="docshape53" o:spid="_x0000_s1104" type="#_x0000_t202" style="position:absolute;left:901;top:255;width:543;height:241" filled="f" stroked="f">
              <v:textbox inset="0,0,0,0">
                <w:txbxContent>
                  <w:p w:rsidR="001F68CD" w:rsidRDefault="00CC44EF">
                    <w:pPr>
                      <w:spacing w:line="266" w:lineRule="auto"/>
                      <w:ind w:right="16"/>
                      <w:rPr>
                        <w:rFonts w:ascii="Times New Roman"/>
                        <w:sz w:val="10"/>
                      </w:rPr>
                    </w:pPr>
                    <w:r>
                      <w:rPr>
                        <w:rFonts w:ascii="宋体" w:eastAsia="宋体" w:hAnsi="宋体" w:hint="eastAsia"/>
                        <w:sz w:val="10"/>
                        <w:szCs w:val="10"/>
                      </w:rPr>
                      <w:t xml:space="preserve">&lt; </w:t>
                    </w:r>
                    <w:r>
                      <w:rPr>
                        <w:rFonts w:ascii="宋体" w:eastAsia="宋体" w:hAnsi="宋体" w:hint="eastAsia"/>
                        <w:sz w:val="10"/>
                        <w:szCs w:val="10"/>
                      </w:rPr>
                      <w:t>多</w:t>
                    </w:r>
                    <w:r>
                      <w:rPr>
                        <w:rFonts w:ascii="宋体" w:eastAsia="宋体" w:hAnsi="宋体" w:hint="eastAsia"/>
                        <w:sz w:val="10"/>
                        <w:szCs w:val="10"/>
                      </w:rPr>
                      <w:t xml:space="preserve"> </w:t>
                    </w:r>
                    <w:r>
                      <w:rPr>
                        <w:rFonts w:ascii="宋体" w:eastAsia="宋体" w:hAnsi="宋体" w:hint="eastAsia"/>
                        <w:sz w:val="10"/>
                        <w:szCs w:val="10"/>
                      </w:rPr>
                      <w:t>级</w:t>
                    </w:r>
                    <w:r>
                      <w:rPr>
                        <w:rFonts w:ascii="宋体" w:eastAsia="宋体" w:hAnsi="宋体" w:hint="eastAsia"/>
                        <w:sz w:val="10"/>
                        <w:szCs w:val="10"/>
                      </w:rPr>
                      <w:t xml:space="preserve"> </w:t>
                    </w:r>
                    <w:r>
                      <w:rPr>
                        <w:rFonts w:ascii="宋体" w:eastAsia="宋体" w:hAnsi="宋体" w:hint="eastAsia"/>
                        <w:sz w:val="10"/>
                        <w:szCs w:val="10"/>
                      </w:rPr>
                      <w:t>类别</w:t>
                    </w:r>
                    <w:r>
                      <w:rPr>
                        <w:rFonts w:ascii="宋体" w:eastAsia="宋体" w:hAnsi="宋体" w:hint="eastAsia"/>
                        <w:sz w:val="10"/>
                        <w:szCs w:val="10"/>
                      </w:rPr>
                      <w:t xml:space="preserve"> &gt;</w:t>
                    </w:r>
                  </w:p>
                </w:txbxContent>
              </v:textbox>
            </v:shape>
            <v:shape id="docshape54" o:spid="_x0000_s1103" type="#_x0000_t202" style="position:absolute;left:1700;top:311;width:1624;height:137" filled="f" stroked="f">
              <v:textbox inset="0,0,0,0">
                <w:txbxContent>
                  <w:p w:rsidR="001F68CD" w:rsidRDefault="00CC44EF">
                    <w:pPr>
                      <w:tabs>
                        <w:tab w:val="left" w:pos="426"/>
                        <w:tab w:val="left" w:pos="1062"/>
                      </w:tabs>
                      <w:rPr>
                        <w:rFonts w:ascii="Times New Roman" w:eastAsia="Times New Roman"/>
                        <w:b/>
                        <w:sz w:val="10"/>
                      </w:rPr>
                    </w:pPr>
                    <w:r>
                      <w:rPr>
                        <w:rFonts w:ascii="宋体" w:eastAsia="宋体" w:hAnsi="宋体" w:hint="eastAsia"/>
                        <w:sz w:val="10"/>
                        <w:szCs w:val="10"/>
                      </w:rPr>
                      <w:t>[]</w:t>
                    </w:r>
                    <w:r>
                      <w:rPr>
                        <w:rFonts w:ascii="宋体" w:eastAsia="宋体" w:hAnsi="宋体" w:hint="eastAsia"/>
                        <w:b/>
                        <w:color w:val="C00000"/>
                        <w:sz w:val="10"/>
                      </w:rPr>
                      <w:tab/>
                    </w:r>
                    <w:r>
                      <w:rPr>
                        <w:rFonts w:ascii="宋体" w:eastAsia="宋体" w:hAnsi="宋体" w:hint="eastAsia"/>
                        <w:sz w:val="10"/>
                        <w:szCs w:val="10"/>
                      </w:rPr>
                      <w:t>&lt;</w:t>
                    </w:r>
                    <w:r>
                      <w:rPr>
                        <w:rFonts w:ascii="宋体" w:eastAsia="宋体" w:hAnsi="宋体" w:hint="eastAsia"/>
                        <w:sz w:val="10"/>
                        <w:szCs w:val="10"/>
                      </w:rPr>
                      <w:t>品牌</w:t>
                    </w:r>
                    <w:r>
                      <w:rPr>
                        <w:rFonts w:ascii="宋体" w:eastAsia="宋体" w:hAnsi="宋体" w:hint="eastAsia"/>
                        <w:sz w:val="10"/>
                        <w:szCs w:val="10"/>
                      </w:rPr>
                      <w:t>&gt;</w:t>
                    </w:r>
                    <w:r>
                      <w:rPr>
                        <w:rFonts w:ascii="宋体" w:eastAsia="宋体" w:hAnsi="宋体" w:hint="eastAsia"/>
                        <w:sz w:val="10"/>
                      </w:rPr>
                      <w:tab/>
                    </w:r>
                    <w:r>
                      <w:rPr>
                        <w:rFonts w:ascii="宋体" w:eastAsia="宋体" w:hAnsi="宋体" w:hint="eastAsia"/>
                        <w:sz w:val="10"/>
                        <w:szCs w:val="10"/>
                      </w:rPr>
                      <w:t>[</w:t>
                    </w:r>
                    <w:r>
                      <w:rPr>
                        <w:rFonts w:ascii="宋体" w:eastAsia="宋体" w:hAnsi="宋体" w:hint="eastAsia"/>
                        <w:sz w:val="10"/>
                        <w:szCs w:val="10"/>
                      </w:rPr>
                      <w:t>九月</w:t>
                    </w:r>
                    <w:r>
                      <w:rPr>
                        <w:rFonts w:ascii="宋体" w:eastAsia="宋体" w:hAnsi="宋体" w:hint="eastAsia"/>
                        <w:sz w:val="10"/>
                        <w:szCs w:val="10"/>
                      </w:rPr>
                      <w:t>][C]</w:t>
                    </w:r>
                  </w:p>
                </w:txbxContent>
              </v:textbox>
            </v:shape>
            <v:shape id="docshape55" o:spid="_x0000_s1102" type="#_x0000_t202" style="position:absolute;left:3465;top:276;width:666;height:243" filled="f" stroked="f">
              <v:textbox inset="0,0,0,0">
                <w:txbxContent>
                  <w:p w:rsidR="001F68CD" w:rsidRDefault="00CC44EF">
                    <w:pPr>
                      <w:ind w:right="18"/>
                      <w:jc w:val="center"/>
                      <w:rPr>
                        <w:rFonts w:ascii="Times New Roman"/>
                        <w:sz w:val="10"/>
                      </w:rPr>
                    </w:pPr>
                    <w:r>
                      <w:rPr>
                        <w:rFonts w:ascii="宋体" w:eastAsia="宋体" w:hAnsi="宋体" w:hint="eastAsia"/>
                        <w:sz w:val="10"/>
                        <w:szCs w:val="10"/>
                      </w:rPr>
                      <w:t>&lt;</w:t>
                    </w:r>
                    <w:r>
                      <w:rPr>
                        <w:rFonts w:ascii="宋体" w:eastAsia="宋体" w:hAnsi="宋体" w:hint="eastAsia"/>
                        <w:sz w:val="10"/>
                        <w:szCs w:val="10"/>
                      </w:rPr>
                      <w:t>标题</w:t>
                    </w:r>
                  </w:p>
                  <w:p w:rsidR="001F68CD" w:rsidRDefault="00CC44EF">
                    <w:pPr>
                      <w:spacing w:before="14"/>
                      <w:ind w:right="18"/>
                      <w:jc w:val="center"/>
                      <w:rPr>
                        <w:rFonts w:ascii="Times New Roman"/>
                        <w:sz w:val="10"/>
                      </w:rPr>
                    </w:pPr>
                    <w:r>
                      <w:rPr>
                        <w:rFonts w:ascii="宋体" w:eastAsia="宋体" w:hAnsi="宋体" w:hint="eastAsia"/>
                        <w:sz w:val="10"/>
                        <w:szCs w:val="10"/>
                      </w:rPr>
                      <w:t>+</w:t>
                    </w:r>
                    <w:r>
                      <w:rPr>
                        <w:rFonts w:ascii="宋体" w:eastAsia="宋体" w:hAnsi="宋体" w:hint="eastAsia"/>
                        <w:sz w:val="10"/>
                        <w:szCs w:val="10"/>
                      </w:rPr>
                      <w:t>说明</w:t>
                    </w:r>
                    <w:r>
                      <w:rPr>
                        <w:rFonts w:ascii="宋体" w:eastAsia="宋体" w:hAnsi="宋体" w:hint="eastAsia"/>
                        <w:sz w:val="10"/>
                        <w:szCs w:val="10"/>
                      </w:rPr>
                      <w:t>&gt;</w:t>
                    </w:r>
                  </w:p>
                </w:txbxContent>
              </v:textbox>
            </v:shape>
            <v:shape id="docshape56" o:spid="_x0000_s1101" type="#_x0000_t202" style="position:absolute;left:4253;top:321;width:265;height:114" filled="f" stroked="f">
              <v:textbox inset="0,0,0,0">
                <w:txbxContent>
                  <w:p w:rsidR="001F68CD" w:rsidRDefault="00CC44EF">
                    <w:pPr>
                      <w:rPr>
                        <w:rFonts w:ascii="Times New Roman"/>
                        <w:sz w:val="10"/>
                      </w:rPr>
                    </w:pPr>
                    <w:r>
                      <w:rPr>
                        <w:rFonts w:ascii="宋体" w:eastAsia="宋体" w:hAnsi="宋体" w:hint="eastAsia"/>
                        <w:sz w:val="10"/>
                        <w:szCs w:val="10"/>
                      </w:rPr>
                      <w:t>[</w:t>
                    </w:r>
                    <w:r>
                      <w:rPr>
                        <w:rFonts w:ascii="宋体" w:eastAsia="宋体" w:hAnsi="宋体" w:hint="eastAsia"/>
                        <w:sz w:val="10"/>
                        <w:szCs w:val="10"/>
                      </w:rPr>
                      <w:t>九月</w:t>
                    </w:r>
                    <w:r>
                      <w:rPr>
                        <w:rFonts w:ascii="宋体" w:eastAsia="宋体" w:hAnsi="宋体" w:hint="eastAsia"/>
                        <w:sz w:val="10"/>
                        <w:szCs w:val="10"/>
                      </w:rPr>
                      <w:t>]</w:t>
                    </w:r>
                  </w:p>
                </w:txbxContent>
              </v:textbox>
            </v:shape>
            <w10:wrap type="none"/>
            <w10:anchorlock/>
          </v:group>
        </w:pict>
      </w:r>
    </w:p>
    <w:p w:rsidR="001F68CD" w:rsidRDefault="00CC44EF">
      <w:pPr>
        <w:pStyle w:val="a3"/>
        <w:ind w:left="203"/>
        <w:jc w:val="left"/>
        <w:rPr>
          <w:sz w:val="20"/>
        </w:rPr>
      </w:pPr>
      <w:r>
        <w:rPr>
          <w:sz w:val="20"/>
        </w:rPr>
      </w:r>
      <w:r>
        <w:rPr>
          <w:sz w:val="20"/>
        </w:rPr>
        <w:pict>
          <v:group id="docshapegroup57" o:spid="_x0000_s1064" style="width:232.95pt;height:52.15pt;mso-position-horizontal-relative:char;mso-position-vertical-relative:line" coordsize="4659,1043">
            <v:shape id="docshape58" o:spid="_x0000_s1099" type="#_x0000_t75" style="position:absolute;left:2352;top:180;width:140;height:188">
              <v:imagedata r:id="rId16" o:title=""/>
            </v:shape>
            <v:rect id="docshape59" o:spid="_x0000_s1098" style="position:absolute;left:76;top:481;width:327;height:155" filled="f" strokeweight=".32pt"/>
            <v:rect id="docshape60" o:spid="_x0000_s1097" style="position:absolute;left:435;top:481;width:327;height:155" filled="f" strokeweight=".32pt"/>
            <v:rect id="docshape61" o:spid="_x0000_s1096" style="position:absolute;left:795;top:481;width:327;height:155" filled="f" strokeweight=".32pt"/>
            <v:rect id="docshape62" o:spid="_x0000_s1095" style="position:absolute;left:1154;top:481;width:327;height:155" filled="f" strokeweight=".32pt"/>
            <v:rect id="docshape63" o:spid="_x0000_s1094" style="position:absolute;left:1658;top:481;width:327;height:155" filled="f" strokeweight=".32pt"/>
            <v:rect id="docshape64" o:spid="_x0000_s1093" style="position:absolute;left:2038;top:481;width:327;height:155" filled="f" strokeweight=".32pt"/>
            <v:shape id="docshape65" o:spid="_x0000_s1092" style="position:absolute;top:437;width:2445;height:248" coordorigin=",438" coordsize="2445,248" path="m2438,438l7,438,,444r,8l,679r7,7l2438,686r7,-7l2445,444r-7,-6xe" fillcolor="#93dfe3" stroked="f">
              <v:fill opacity="19791f"/>
              <v:path arrowok="t"/>
            </v:shape>
            <v:line id="_x0000_s1091" style="position:absolute" from="2445,438" to="2445,680" strokecolor="#bfbfbf" strokeweight=".32pt"/>
            <v:shape id="docshape66" o:spid="_x0000_s1090" style="position:absolute;left:2332;top:752;width:975;height:291" coordorigin="2333,752" coordsize="975,291" path="m3258,752r-96,66l3199,818r-29,32l3082,908r-57,27l2959,958r-73,21l2806,998r-86,15l2629,1026r-95,9l2435,1041r-102,1l2405,1042r102,-1l2607,1035r95,-9l2793,1013r86,-15l2958,979r73,-21l3097,935r58,-27l3242,850r29,-32l3308,818r-50,-66xe" fillcolor="#93dfe3" stroked="f">
              <v:path arrowok="t"/>
            </v:shape>
            <v:shape id="docshape67" o:spid="_x0000_s1089" style="position:absolute;left:1443;top:752;width:926;height:291" coordorigin="1444,752" coordsize="926,291" path="m1516,752r-72,l1444,756r32,74l1551,890r111,53l1730,966r76,20l1887,1003r88,15l2067,1029r97,8l2265,1042r104,l2261,1039r-104,-8l2059,1020r-93,-15l1880,986r-79,-21l1730,941r-62,-27l1573,854r-50,-66l1516,752xe" fillcolor="#76b3b6" stroked="f">
              <v:path arrowok="t"/>
            </v:shape>
            <v:rect id="docshape68" o:spid="_x0000_s1088" style="position:absolute;left:2527;top:481;width:327;height:155" filled="f" strokeweight=".32pt"/>
            <v:rect id="docshape69" o:spid="_x0000_s1087" style="position:absolute;left:2925;top:481;width:327;height:155" filled="f" strokeweight=".32pt"/>
            <v:shape id="docshape70" o:spid="_x0000_s1086" type="#_x0000_t75" style="position:absolute;left:3322;top:481;width:327;height:155">
              <v:imagedata r:id="rId17" o:title=""/>
            </v:shape>
            <v:rect id="docshape71" o:spid="_x0000_s1085" style="position:absolute;left:3322;top:481;width:327;height:155" filled="f" strokeweight=".32pt"/>
            <v:shape id="docshape72" o:spid="_x0000_s1084" type="#_x0000_t75" style="position:absolute;left:3849;top:481;width:327;height:155">
              <v:imagedata r:id="rId18" o:title=""/>
            </v:shape>
            <v:rect id="docshape73" o:spid="_x0000_s1083" style="position:absolute;left:3849;top:481;width:327;height:155" filled="f" strokeweight=".32pt"/>
            <v:rect id="docshape74" o:spid="_x0000_s1082" style="position:absolute;left:4256;top:481;width:327;height:155" filled="f" strokeweight=".32pt"/>
            <v:shape id="docshape75" o:spid="_x0000_s1081" style="position:absolute;left:2445;top:439;width:2207;height:244" coordorigin="2445,439" coordsize="2207,244" path="m4645,439r-2194,l2445,446r,8l2445,676r6,7l4645,683r7,-7l4652,446r-7,-7xe" fillcolor="#9381c8" stroked="f">
              <v:fill opacity="19791f"/>
              <v:path arrowok="t"/>
            </v:shape>
            <v:shape id="docshape76" o:spid="_x0000_s1080" type="#_x0000_t202" style="position:absolute;left:655;width:1933;height:279" filled="f" stroked="f">
              <v:textbox inset="0,0,0,0">
                <w:txbxContent>
                  <w:p w:rsidR="001F68CD" w:rsidRDefault="00CC44EF">
                    <w:pPr>
                      <w:tabs>
                        <w:tab w:val="left" w:pos="1617"/>
                      </w:tabs>
                      <w:spacing w:line="268" w:lineRule="auto"/>
                      <w:ind w:right="18"/>
                      <w:rPr>
                        <w:rFonts w:ascii="Times New Roman"/>
                        <w:sz w:val="11"/>
                      </w:rPr>
                    </w:pPr>
                    <w:r>
                      <w:rPr>
                        <w:rFonts w:ascii="宋体" w:eastAsia="宋体" w:hAnsi="宋体" w:hint="eastAsia"/>
                        <w:sz w:val="11"/>
                        <w:szCs w:val="11"/>
                      </w:rPr>
                      <w:t>服装，女人，鞋子，</w:t>
                    </w:r>
                    <w:r>
                      <w:rPr>
                        <w:rFonts w:ascii="宋体" w:eastAsia="宋体" w:hAnsi="宋体" w:hint="eastAsia"/>
                        <w:sz w:val="11"/>
                      </w:rPr>
                      <w:tab/>
                    </w:r>
                    <w:r>
                      <w:rPr>
                        <w:rFonts w:ascii="宋体" w:eastAsia="宋体" w:hAnsi="宋体" w:hint="eastAsia"/>
                        <w:sz w:val="11"/>
                        <w:szCs w:val="11"/>
                      </w:rPr>
                      <w:t>阿迪达斯运动，跑步</w:t>
                    </w:r>
                  </w:p>
                </w:txbxContent>
              </v:textbox>
            </v:shape>
            <v:shape id="docshape77" o:spid="_x0000_s1079" type="#_x0000_t202" style="position:absolute;left:3145;top:10;width:1513;height:268" filled="f" stroked="f">
              <v:textbox inset="0,0,0,0">
                <w:txbxContent>
                  <w:p w:rsidR="001F68CD" w:rsidRDefault="00CC44EF">
                    <w:pPr>
                      <w:spacing w:line="266" w:lineRule="auto"/>
                      <w:ind w:left="32" w:right="16" w:hanging="33"/>
                      <w:rPr>
                        <w:rFonts w:ascii="Times New Roman" w:hAnsi="Times New Roman"/>
                        <w:sz w:val="11"/>
                      </w:rPr>
                    </w:pPr>
                    <w:r>
                      <w:rPr>
                        <w:rFonts w:ascii="宋体" w:eastAsia="宋体" w:hAnsi="宋体" w:hint="eastAsia"/>
                        <w:sz w:val="11"/>
                        <w:szCs w:val="11"/>
                      </w:rPr>
                      <w:t>adidas</w:t>
                    </w:r>
                    <w:r>
                      <w:rPr>
                        <w:rFonts w:ascii="宋体" w:eastAsia="宋体" w:hAnsi="宋体" w:hint="eastAsia"/>
                        <w:sz w:val="11"/>
                        <w:szCs w:val="11"/>
                      </w:rPr>
                      <w:t>女式</w:t>
                    </w:r>
                    <w:r>
                      <w:rPr>
                        <w:rFonts w:ascii="宋体" w:eastAsia="宋体" w:hAnsi="宋体" w:hint="eastAsia"/>
                        <w:sz w:val="11"/>
                        <w:szCs w:val="11"/>
                      </w:rPr>
                      <w:t>Cloud foam Pure</w:t>
                    </w:r>
                    <w:r>
                      <w:rPr>
                        <w:rFonts w:ascii="宋体" w:eastAsia="宋体" w:hAnsi="宋体" w:hint="eastAsia"/>
                        <w:sz w:val="11"/>
                        <w:szCs w:val="11"/>
                      </w:rPr>
                      <w:t>跑步鞋白色</w:t>
                    </w:r>
                    <w:r>
                      <w:rPr>
                        <w:rFonts w:ascii="宋体" w:eastAsia="宋体" w:hAnsi="宋体" w:hint="eastAsia"/>
                        <w:sz w:val="11"/>
                        <w:szCs w:val="11"/>
                      </w:rPr>
                      <w:t>6.5</w:t>
                    </w:r>
                    <w:r>
                      <w:rPr>
                        <w:rFonts w:ascii="宋体" w:eastAsia="宋体" w:hAnsi="宋体" w:hint="eastAsia"/>
                        <w:sz w:val="11"/>
                        <w:szCs w:val="11"/>
                      </w:rPr>
                      <w:t>美国…</w:t>
                    </w:r>
                  </w:p>
                </w:txbxContent>
              </v:textbox>
            </v:shape>
            <v:shape id="docshape78" o:spid="_x0000_s1078" type="#_x0000_t202" style="position:absolute;left:111;top:496;width:601;height:135" filled="f" stroked="f">
              <v:textbox inset="0,0,0,0">
                <w:txbxContent>
                  <w:p w:rsidR="001F68CD" w:rsidRDefault="00CC44EF">
                    <w:pPr>
                      <w:spacing w:before="2"/>
                      <w:rPr>
                        <w:rFonts w:ascii="Times New Roman" w:eastAsia="Times New Roman"/>
                        <w:b/>
                        <w:sz w:val="10"/>
                      </w:rPr>
                    </w:pPr>
                    <w:r>
                      <w:rPr>
                        <w:rFonts w:ascii="宋体" w:eastAsia="宋体" w:hAnsi="宋体" w:hint="eastAsia"/>
                        <w:sz w:val="7"/>
                        <w:szCs w:val="7"/>
                      </w:rPr>
                      <w:t>[CLS][]</w:t>
                    </w:r>
                  </w:p>
                </w:txbxContent>
              </v:textbox>
            </v:shape>
            <v:shape id="docshape79" o:spid="_x0000_s1077" type="#_x0000_t202" style="position:absolute;left:880;top:482;width:471;height:135" filled="f" stroked="f">
              <v:textbox inset="0,0,0,0">
                <w:txbxContent>
                  <w:p w:rsidR="001F68CD" w:rsidRDefault="00CC44EF">
                    <w:pPr>
                      <w:tabs>
                        <w:tab w:val="left" w:pos="359"/>
                      </w:tabs>
                      <w:spacing w:before="23" w:line="168" w:lineRule="auto"/>
                      <w:rPr>
                        <w:rFonts w:ascii="Cambria Math" w:eastAsia="Cambria Math"/>
                        <w:sz w:val="7"/>
                      </w:rPr>
                    </w:pPr>
                    <w:r>
                      <w:rPr>
                        <w:rFonts w:ascii="Times New Roman" w:eastAsia="Times New Roman" w:hAnsi="Times New Roman" w:hint="eastAsia"/>
                        <w:spacing w:val="-5"/>
                        <w:sz w:val="7"/>
                      </w:rPr>
                      <w:t>$</w:t>
                    </w:r>
                    <w:r>
                      <w:rPr>
                        <w:rFonts w:ascii="Times New Roman" w:eastAsia="Times New Roman" w:hAnsi="Times New Roman" w:hint="eastAsia"/>
                        <w:sz w:val="7"/>
                      </w:rPr>
                      <w:tab/>
                    </w:r>
                    <w:r>
                      <w:rPr>
                        <w:rFonts w:ascii="Times New Roman" w:eastAsia="Times New Roman" w:hAnsi="Times New Roman" w:hint="eastAsia"/>
                        <w:spacing w:val="-5"/>
                        <w:sz w:val="7"/>
                      </w:rPr>
                      <w:t>%</w:t>
                    </w:r>
                  </w:p>
                </w:txbxContent>
              </v:textbox>
            </v:shape>
            <v:shape id="docshape80" o:spid="_x0000_s1076" type="#_x0000_t202" style="position:absolute;left:919;top:541;width:464;height:103" filled="f" stroked="f">
              <v:textbox inset="0,0,0,0">
                <w:txbxContent>
                  <w:p w:rsidR="001F68CD" w:rsidRDefault="00CC44EF">
                    <w:pPr>
                      <w:tabs>
                        <w:tab w:val="left" w:pos="359"/>
                      </w:tabs>
                      <w:spacing w:before="2"/>
                      <w:rPr>
                        <w:rFonts w:ascii="Cambria Math"/>
                        <w:sz w:val="6"/>
                      </w:rPr>
                    </w:pPr>
                    <w:r>
                      <w:rPr>
                        <w:rFonts w:ascii="Times New Roman" w:eastAsia="Times New Roman" w:hAnsi="Times New Roman" w:hint="eastAsia"/>
                        <w:spacing w:val="-6"/>
                        <w:w w:val="109"/>
                        <w:position w:val="2"/>
                        <w:sz w:val="7"/>
                      </w:rPr>
                      <w:t>#</w:t>
                    </w:r>
                    <w:r>
                      <w:rPr>
                        <w:rFonts w:ascii="Times New Roman" w:eastAsia="Times New Roman" w:hAnsi="Times New Roman" w:hint="eastAsia"/>
                        <w:spacing w:val="-4"/>
                        <w:w w:val="221"/>
                        <w:sz w:val="6"/>
                      </w:rPr>
                      <w:t>!</w:t>
                    </w:r>
                    <w:r>
                      <w:rPr>
                        <w:rFonts w:ascii="Times New Roman" w:eastAsia="Times New Roman" w:hAnsi="Times New Roman" w:hint="eastAsia"/>
                        <w:sz w:val="6"/>
                      </w:rPr>
                      <w:tab/>
                    </w:r>
                    <w:r>
                      <w:rPr>
                        <w:rFonts w:ascii="Times New Roman" w:eastAsia="Times New Roman" w:hAnsi="Times New Roman" w:hint="eastAsia"/>
                        <w:spacing w:val="-6"/>
                        <w:w w:val="109"/>
                        <w:position w:val="2"/>
                        <w:sz w:val="7"/>
                      </w:rPr>
                      <w:t>#</w:t>
                    </w:r>
                    <w:r>
                      <w:rPr>
                        <w:rFonts w:ascii="Times New Roman" w:eastAsia="Times New Roman" w:hAnsi="Times New Roman" w:hint="eastAsia"/>
                        <w:spacing w:val="-4"/>
                        <w:w w:val="221"/>
                        <w:sz w:val="6"/>
                      </w:rPr>
                      <w:t>!</w:t>
                    </w:r>
                  </w:p>
                </w:txbxContent>
              </v:textbox>
            </v:shape>
            <v:shape id="docshape81" o:spid="_x0000_s1075" type="#_x0000_t202" style="position:absolute;left:1522;top:496;width:413;height:135" filled="f" stroked="f">
              <v:textbox inset="0,0,0,0">
                <w:txbxContent>
                  <w:p w:rsidR="001F68CD" w:rsidRDefault="00CC44EF">
                    <w:pPr>
                      <w:spacing w:before="2"/>
                      <w:rPr>
                        <w:rFonts w:ascii="Times New Roman" w:eastAsia="Times New Roman" w:hAnsi="Times New Roman"/>
                        <w:b/>
                        <w:sz w:val="10"/>
                      </w:rPr>
                    </w:pPr>
                    <w:r>
                      <w:rPr>
                        <w:rFonts w:ascii="Times New Roman" w:eastAsia="Times New Roman" w:hAnsi="Times New Roman" w:hint="eastAsia"/>
                        <w:color w:val="C00000"/>
                        <w:spacing w:val="-4"/>
                        <w:w w:val="105"/>
                        <w:position w:val="2"/>
                        <w:sz w:val="10"/>
                      </w:rPr>
                      <w:t>…</w:t>
                    </w:r>
                    <w:r>
                      <w:rPr>
                        <w:rFonts w:ascii="Times New Roman" w:eastAsia="Times New Roman" w:hAnsi="Times New Roman" w:hint="eastAsia"/>
                        <w:b/>
                        <w:color w:val="C00000"/>
                        <w:spacing w:val="-4"/>
                        <w:w w:val="105"/>
                        <w:position w:val="2"/>
                        <w:sz w:val="10"/>
                      </w:rPr>
                      <w:t>[]</w:t>
                    </w:r>
                  </w:p>
                </w:txbxContent>
              </v:textbox>
            </v:shape>
            <v:shape id="docshape82" o:spid="_x0000_s1074" type="#_x0000_t202" style="position:absolute;left:2124;top:482;width:109;height:135" filled="f" stroked="f">
              <v:textbox inset="0,0,0,0">
                <w:txbxContent>
                  <w:p w:rsidR="001F68CD" w:rsidRDefault="00CC44EF">
                    <w:pPr>
                      <w:spacing w:before="23" w:line="168" w:lineRule="auto"/>
                      <w:rPr>
                        <w:rFonts w:ascii="Cambria Math" w:eastAsia="Cambria Math"/>
                        <w:sz w:val="7"/>
                      </w:rPr>
                    </w:pPr>
                    <w:r>
                      <w:rPr>
                        <w:rFonts w:ascii="Times New Roman" w:eastAsia="Times New Roman" w:hAnsi="Times New Roman" w:hint="eastAsia"/>
                        <w:spacing w:val="-5"/>
                        <w:w w:val="115"/>
                        <w:sz w:val="7"/>
                      </w:rPr>
                      <w:t>$</w:t>
                    </w:r>
                  </w:p>
                </w:txbxContent>
              </v:textbox>
            </v:shape>
            <v:shape id="docshape83" o:spid="_x0000_s1073" type="#_x0000_t202" style="position:absolute;left:2163;top:541;width:105;height:103" filled="f" stroked="f">
              <v:textbox inset="0,0,0,0">
                <w:txbxContent>
                  <w:p w:rsidR="001F68CD" w:rsidRDefault="00CC44EF">
                    <w:pPr>
                      <w:spacing w:before="2"/>
                      <w:rPr>
                        <w:rFonts w:ascii="Cambria Math"/>
                        <w:sz w:val="6"/>
                      </w:rPr>
                    </w:pPr>
                    <w:r>
                      <w:rPr>
                        <w:rFonts w:ascii="Times New Roman" w:eastAsia="Times New Roman" w:hAnsi="Times New Roman" w:hint="eastAsia"/>
                        <w:spacing w:val="-5"/>
                        <w:w w:val="135"/>
                        <w:position w:val="2"/>
                        <w:sz w:val="7"/>
                      </w:rPr>
                      <w:t>#</w:t>
                    </w:r>
                    <w:r>
                      <w:rPr>
                        <w:rFonts w:ascii="Times New Roman" w:eastAsia="Times New Roman" w:hAnsi="Times New Roman" w:hint="eastAsia"/>
                        <w:spacing w:val="-5"/>
                        <w:w w:val="135"/>
                        <w:sz w:val="6"/>
                      </w:rPr>
                      <w:t>"</w:t>
                    </w:r>
                  </w:p>
                </w:txbxContent>
              </v:textbox>
            </v:shape>
            <v:shape id="docshape84" o:spid="_x0000_s1072" type="#_x0000_t202" style="position:absolute;left:2387;top:502;width:395;height:120" filled="f" stroked="f">
              <v:textbox inset="0,0,0,0">
                <w:txbxContent>
                  <w:p w:rsidR="001F68CD" w:rsidRDefault="00CC44EF">
                    <w:pPr>
                      <w:rPr>
                        <w:rFonts w:ascii="Times New Roman" w:hAnsi="Times New Roman"/>
                        <w:b/>
                        <w:sz w:val="10"/>
                      </w:rPr>
                    </w:pPr>
                    <w:r>
                      <w:rPr>
                        <w:rFonts w:ascii="宋体" w:eastAsia="宋体" w:hAnsi="宋体" w:hint="eastAsia"/>
                        <w:sz w:val="10"/>
                        <w:szCs w:val="10"/>
                      </w:rPr>
                      <w:t>…</w:t>
                    </w:r>
                    <w:r>
                      <w:rPr>
                        <w:rFonts w:ascii="宋体" w:eastAsia="宋体" w:hAnsi="宋体" w:hint="eastAsia"/>
                        <w:sz w:val="10"/>
                        <w:szCs w:val="10"/>
                      </w:rPr>
                      <w:t>[C]</w:t>
                    </w:r>
                  </w:p>
                </w:txbxContent>
              </v:textbox>
            </v:shape>
            <v:shape id="docshape85" o:spid="_x0000_s1071" type="#_x0000_t202" style="position:absolute;left:3029;top:482;width:109;height:135" filled="f" stroked="f">
              <v:textbox inset="0,0,0,0">
                <w:txbxContent>
                  <w:p w:rsidR="001F68CD" w:rsidRDefault="00CC44EF">
                    <w:pPr>
                      <w:spacing w:before="23" w:line="168" w:lineRule="auto"/>
                      <w:rPr>
                        <w:rFonts w:ascii="Cambria Math" w:eastAsia="Cambria Math"/>
                        <w:sz w:val="7"/>
                      </w:rPr>
                    </w:pPr>
                    <w:r>
                      <w:rPr>
                        <w:rFonts w:ascii="Times New Roman" w:eastAsia="Times New Roman" w:hAnsi="Times New Roman" w:hint="eastAsia"/>
                        <w:spacing w:val="-5"/>
                        <w:w w:val="115"/>
                        <w:sz w:val="7"/>
                      </w:rPr>
                      <w:t>$</w:t>
                    </w:r>
                  </w:p>
                </w:txbxContent>
              </v:textbox>
            </v:shape>
            <v:shape id="docshape86" o:spid="_x0000_s1070" type="#_x0000_t202" style="position:absolute;left:3068;top:541;width:59;height:91" filled="f" stroked="f">
              <v:textbox inset="0,0,0,0">
                <w:txbxContent>
                  <w:p w:rsidR="001F68CD" w:rsidRDefault="00CC44EF">
                    <w:pPr>
                      <w:spacing w:before="6"/>
                      <w:rPr>
                        <w:rFonts w:ascii="Cambria Math"/>
                        <w:sz w:val="7"/>
                      </w:rPr>
                    </w:pPr>
                    <w:r>
                      <w:rPr>
                        <w:rFonts w:ascii="Times New Roman" w:eastAsia="Times New Roman" w:hAnsi="Times New Roman" w:hint="eastAsia"/>
                        <w:w w:val="80"/>
                        <w:sz w:val="7"/>
                      </w:rPr>
                      <w:t>&amp;</w:t>
                    </w:r>
                  </w:p>
                </w:txbxContent>
              </v:textbox>
            </v:shape>
            <v:shape id="docshape87" o:spid="_x0000_s1069" type="#_x0000_t202" style="position:absolute;left:3426;top:482;width:640;height:135" filled="f" stroked="f">
              <v:textbox inset="0,0,0,0">
                <w:txbxContent>
                  <w:p w:rsidR="001F68CD" w:rsidRDefault="00CC44EF">
                    <w:pPr>
                      <w:tabs>
                        <w:tab w:val="left" w:pos="523"/>
                      </w:tabs>
                      <w:spacing w:before="23" w:line="168" w:lineRule="auto"/>
                      <w:rPr>
                        <w:rFonts w:ascii="Cambria Math" w:eastAsia="Cambria Math"/>
                        <w:sz w:val="7"/>
                      </w:rPr>
                    </w:pPr>
                    <w:r>
                      <w:rPr>
                        <w:rFonts w:ascii="Times New Roman" w:eastAsia="Times New Roman" w:hAnsi="Times New Roman" w:hint="eastAsia"/>
                        <w:spacing w:val="-5"/>
                        <w:w w:val="125"/>
                        <w:sz w:val="7"/>
                      </w:rPr>
                      <w:t>%</w:t>
                    </w:r>
                    <w:r>
                      <w:rPr>
                        <w:rFonts w:ascii="Times New Roman" w:eastAsia="Times New Roman" w:hAnsi="Times New Roman" w:hint="eastAsia"/>
                        <w:sz w:val="7"/>
                      </w:rPr>
                      <w:tab/>
                    </w:r>
                    <w:r>
                      <w:rPr>
                        <w:rFonts w:ascii="Times New Roman" w:eastAsia="Times New Roman" w:hAnsi="Times New Roman" w:hint="eastAsia"/>
                        <w:spacing w:val="-8"/>
                        <w:w w:val="264"/>
                        <w:sz w:val="7"/>
                      </w:rPr>
                      <w:t>'</w:t>
                    </w:r>
                  </w:p>
                </w:txbxContent>
              </v:textbox>
            </v:shape>
            <v:shape id="docshape88" o:spid="_x0000_s1068" type="#_x0000_t202" style="position:absolute;left:3465;top:541;width:583;height:91" filled="f" stroked="f">
              <v:textbox inset="0,0,0,0">
                <w:txbxContent>
                  <w:p w:rsidR="001F68CD" w:rsidRDefault="00CC44EF">
                    <w:pPr>
                      <w:tabs>
                        <w:tab w:val="left" w:pos="523"/>
                      </w:tabs>
                      <w:spacing w:before="6"/>
                      <w:rPr>
                        <w:rFonts w:ascii="Cambria Math"/>
                        <w:sz w:val="7"/>
                      </w:rPr>
                    </w:pPr>
                    <w:r>
                      <w:rPr>
                        <w:rFonts w:ascii="Times New Roman" w:eastAsia="Times New Roman" w:hAnsi="Times New Roman" w:hint="eastAsia"/>
                        <w:spacing w:val="-10"/>
                        <w:sz w:val="7"/>
                      </w:rPr>
                      <w:t>&amp;</w:t>
                    </w:r>
                    <w:r>
                      <w:rPr>
                        <w:rFonts w:ascii="Times New Roman" w:eastAsia="Times New Roman" w:hAnsi="Times New Roman" w:hint="eastAsia"/>
                        <w:sz w:val="7"/>
                      </w:rPr>
                      <w:tab/>
                    </w:r>
                    <w:r>
                      <w:rPr>
                        <w:rFonts w:ascii="Times New Roman" w:eastAsia="Times New Roman" w:hAnsi="Times New Roman" w:hint="eastAsia"/>
                        <w:spacing w:val="-10"/>
                        <w:sz w:val="7"/>
                      </w:rPr>
                      <w:t>&amp;</w:t>
                    </w:r>
                  </w:p>
                </w:txbxContent>
              </v:textbox>
            </v:shape>
            <v:shape id="docshape89" o:spid="_x0000_s1067" type="#_x0000_t202" style="position:absolute;left:3682;top:509;width:123;height:114" filled="f" stroked="f">
              <v:textbox inset="0,0,0,0">
                <w:txbxContent>
                  <w:p w:rsidR="001F68CD" w:rsidRDefault="00CC44EF">
                    <w:pPr>
                      <w:spacing w:line="113" w:lineRule="exact"/>
                      <w:rPr>
                        <w:rFonts w:ascii="Times New Roman" w:hAnsi="Times New Roman"/>
                        <w:sz w:val="10"/>
                      </w:rPr>
                    </w:pPr>
                    <w:r>
                      <w:rPr>
                        <w:rFonts w:ascii="Times New Roman" w:eastAsia="Times New Roman" w:hAnsi="Times New Roman" w:hint="eastAsia"/>
                        <w:w w:val="102"/>
                        <w:sz w:val="10"/>
                      </w:rPr>
                      <w:t>…</w:t>
                    </w:r>
                  </w:p>
                </w:txbxContent>
              </v:textbox>
            </v:shape>
            <v:shape id="docshape90" o:spid="_x0000_s1066" type="#_x0000_t202" style="position:absolute;left:4297;top:502;width:265;height:114" filled="f" stroked="f">
              <v:textbox inset="0,0,0,0">
                <w:txbxContent>
                  <w:p w:rsidR="001F68CD" w:rsidRDefault="00CC44EF">
                    <w:pPr>
                      <w:rPr>
                        <w:rFonts w:ascii="Times New Roman"/>
                        <w:sz w:val="10"/>
                      </w:rPr>
                    </w:pPr>
                    <w:r>
                      <w:rPr>
                        <w:rFonts w:ascii="宋体" w:eastAsia="宋体" w:hAnsi="宋体" w:hint="eastAsia"/>
                        <w:sz w:val="10"/>
                        <w:szCs w:val="10"/>
                      </w:rPr>
                      <w:t>[</w:t>
                    </w:r>
                    <w:r>
                      <w:rPr>
                        <w:rFonts w:ascii="宋体" w:eastAsia="宋体" w:hAnsi="宋体" w:hint="eastAsia"/>
                        <w:sz w:val="10"/>
                        <w:szCs w:val="10"/>
                      </w:rPr>
                      <w:t>九月</w:t>
                    </w:r>
                    <w:r>
                      <w:rPr>
                        <w:rFonts w:ascii="宋体" w:eastAsia="宋体" w:hAnsi="宋体" w:hint="eastAsia"/>
                        <w:sz w:val="10"/>
                        <w:szCs w:val="10"/>
                      </w:rPr>
                      <w:t>]</w:t>
                    </w:r>
                  </w:p>
                </w:txbxContent>
              </v:textbox>
            </v:shape>
            <v:shape id="docshape91" o:spid="_x0000_s1065" type="#_x0000_t202" style="position:absolute;left:1947;top:806;width:872;height:128" filled="f" stroked="f">
              <v:textbox inset="0,0,0,0">
                <w:txbxContent>
                  <w:p w:rsidR="001F68CD" w:rsidRDefault="00CC44EF">
                    <w:pPr>
                      <w:rPr>
                        <w:rFonts w:ascii="Times New Roman"/>
                        <w:sz w:val="11"/>
                      </w:rPr>
                    </w:pPr>
                    <w:r>
                      <w:rPr>
                        <w:rFonts w:ascii="宋体" w:eastAsia="宋体" w:hAnsi="宋体" w:hint="eastAsia"/>
                        <w:color w:val="404040"/>
                        <w:sz w:val="11"/>
                        <w:szCs w:val="11"/>
                      </w:rPr>
                      <w:t>方面到内容</w:t>
                    </w:r>
                  </w:p>
                </w:txbxContent>
              </v:textbox>
            </v:shape>
            <w10:wrap type="none"/>
            <w10:anchorlock/>
          </v:group>
        </w:pict>
      </w:r>
    </w:p>
    <w:p w:rsidR="001F68CD" w:rsidRDefault="00CC44EF">
      <w:pPr>
        <w:ind w:left="120" w:right="213"/>
        <w:jc w:val="both"/>
        <w:rPr>
          <w:b/>
          <w:sz w:val="18"/>
        </w:rPr>
      </w:pPr>
      <w:r>
        <w:rPr>
          <w:rFonts w:ascii="宋体" w:eastAsia="宋体" w:hAnsi="宋体" w:hint="eastAsia"/>
          <w:b/>
          <w:sz w:val="18"/>
          <w:szCs w:val="18"/>
        </w:rPr>
        <w:t>图</w:t>
      </w:r>
      <w:r>
        <w:rPr>
          <w:rFonts w:ascii="宋体" w:eastAsia="宋体" w:hAnsi="宋体" w:hint="eastAsia"/>
          <w:b/>
          <w:sz w:val="18"/>
          <w:szCs w:val="18"/>
        </w:rPr>
        <w:t>1</w:t>
      </w:r>
      <w:r>
        <w:rPr>
          <w:rFonts w:ascii="宋体" w:eastAsia="宋体" w:hAnsi="宋体" w:hint="eastAsia"/>
          <w:b/>
          <w:sz w:val="18"/>
          <w:szCs w:val="18"/>
        </w:rPr>
        <w:t>：相互预测</w:t>
      </w:r>
      <w:r>
        <w:rPr>
          <w:rFonts w:ascii="宋体" w:eastAsia="宋体" w:hAnsi="宋体" w:hint="eastAsia"/>
          <w:b/>
          <w:sz w:val="18"/>
          <w:szCs w:val="18"/>
        </w:rPr>
        <w:t>MLM</w:t>
      </w:r>
      <w:r>
        <w:rPr>
          <w:rFonts w:ascii="宋体" w:eastAsia="宋体" w:hAnsi="宋体" w:hint="eastAsia"/>
          <w:b/>
          <w:sz w:val="18"/>
          <w:szCs w:val="18"/>
        </w:rPr>
        <w:t>的尝试。外观和内容文本为绿色和紫色。</w:t>
      </w:r>
    </w:p>
    <w:p w:rsidR="001F68CD" w:rsidRDefault="00CC44EF">
      <w:pPr>
        <w:pStyle w:val="2"/>
        <w:numPr>
          <w:ilvl w:val="0"/>
          <w:numId w:val="3"/>
        </w:numPr>
        <w:tabs>
          <w:tab w:val="left" w:pos="452"/>
        </w:tabs>
        <w:spacing w:before="23"/>
        <w:ind w:left="451" w:hanging="332"/>
        <w:jc w:val="both"/>
      </w:pPr>
      <w:r>
        <w:rPr>
          <w:rFonts w:ascii="宋体" w:eastAsia="宋体" w:hAnsi="宋体" w:hint="eastAsia"/>
        </w:rPr>
        <w:t>方法论</w:t>
      </w:r>
    </w:p>
    <w:p w:rsidR="001F68CD" w:rsidRDefault="00CC44EF">
      <w:pPr>
        <w:pStyle w:val="3"/>
        <w:numPr>
          <w:ilvl w:val="1"/>
          <w:numId w:val="3"/>
        </w:numPr>
        <w:tabs>
          <w:tab w:val="left" w:pos="617"/>
        </w:tabs>
        <w:spacing w:before="17"/>
        <w:ind w:hanging="497"/>
        <w:jc w:val="both"/>
      </w:pPr>
      <w:r>
        <w:rPr>
          <w:rFonts w:ascii="宋体" w:eastAsia="宋体" w:hAnsi="宋体" w:hint="eastAsia"/>
        </w:rPr>
        <w:t>初步</w:t>
      </w:r>
    </w:p>
    <w:p w:rsidR="001F68CD" w:rsidRDefault="00CC44EF">
      <w:pPr>
        <w:pStyle w:val="a3"/>
        <w:ind w:right="194" w:firstLine="5"/>
      </w:pPr>
      <w:r>
        <w:rPr>
          <w:rFonts w:ascii="宋体" w:eastAsia="宋体" w:hAnsi="宋体" w:hint="eastAsia"/>
        </w:rPr>
        <w:t>对于查询</w:t>
      </w:r>
      <w:r>
        <w:rPr>
          <w:rFonts w:ascii="宋体" w:eastAsia="宋体" w:hAnsi="宋体" w:hint="eastAsia"/>
        </w:rPr>
        <w:t>q</w:t>
      </w:r>
      <w:r>
        <w:rPr>
          <w:rFonts w:ascii="宋体" w:eastAsia="宋体" w:hAnsi="宋体" w:hint="eastAsia"/>
        </w:rPr>
        <w:t>或候选项，我们将内容文本（例如，查询字符串、标题、描述）表示为，将方面文本（例如，品牌、颜色和类别的值）表示为。假设或有</w:t>
      </w:r>
    </w:p>
    <w:p w:rsidR="001F68CD" w:rsidRDefault="00CC44EF">
      <w:pPr>
        <w:pStyle w:val="a3"/>
        <w:ind w:left="113"/>
        <w:rPr>
          <w:rFonts w:ascii="Segoe UI Symbol" w:eastAsia="Segoe UI Symbol"/>
          <w:sz w:val="14"/>
        </w:rPr>
      </w:pPr>
      <w:r>
        <w:rPr>
          <w:rFonts w:ascii="宋体" w:eastAsia="宋体" w:hAnsi="宋体" w:hint="eastAsia"/>
        </w:rPr>
        <w:t>方面，进一步表示为</w:t>
      </w:r>
      <w:r>
        <w:rPr>
          <w:rFonts w:ascii="宋体" w:eastAsia="宋体" w:hAnsi="宋体" w:hint="eastAsia"/>
        </w:rPr>
        <w:t>1</w:t>
      </w:r>
      <w:r>
        <w:rPr>
          <w:rFonts w:ascii="宋体" w:eastAsia="宋体" w:hAnsi="宋体" w:hint="eastAsia"/>
        </w:rPr>
        <w:t>，</w:t>
      </w:r>
      <w:r>
        <w:rPr>
          <w:rFonts w:ascii="宋体" w:eastAsia="宋体" w:hAnsi="宋体" w:hint="eastAsia"/>
        </w:rPr>
        <w:t>..</w:t>
      </w:r>
      <w:r>
        <w:rPr>
          <w:rFonts w:ascii="宋体" w:eastAsia="宋体" w:hAnsi="宋体" w:hint="eastAsia"/>
        </w:rPr>
        <w:t>，。对于每个方面</w:t>
      </w:r>
    </w:p>
    <w:p w:rsidR="001F68CD" w:rsidRDefault="00CC44EF">
      <w:pPr>
        <w:pStyle w:val="a3"/>
      </w:pPr>
      <w:r>
        <w:rPr>
          <w:rFonts w:ascii="宋体" w:eastAsia="宋体" w:hAnsi="宋体"/>
        </w:rPr>
        <w:pict>
          <v:shape id="docshape92" o:spid="_x0000_s1063" type="#_x0000_t202" style="position:absolute;left:0;text-align:left;margin-left:327.35pt;margin-top:.6pt;width:20.8pt;height:16pt;z-index:-16054272;mso-position-horizontal-relative:page" filled="f" stroked="f">
            <v:textbox inset="0,0,0,0">
              <w:txbxContent>
                <w:p w:rsidR="001F68CD" w:rsidRDefault="00CC44EF">
                  <w:pPr>
                    <w:spacing w:line="248" w:lineRule="exact"/>
                    <w:rPr>
                      <w:rFonts w:ascii="Arial Unicode MS" w:hAnsi="Arial Unicode MS"/>
                      <w:sz w:val="18"/>
                    </w:rPr>
                  </w:pPr>
                  <w:r>
                    <w:rPr>
                      <w:rFonts w:ascii="宋体" w:eastAsia="宋体" w:hAnsi="宋体" w:hint="eastAsia"/>
                      <w:sz w:val="18"/>
                      <w:szCs w:val="18"/>
                    </w:rPr>
                    <w:t>≤≤</w:t>
                  </w:r>
                </w:p>
              </w:txbxContent>
            </v:textbox>
            <w10:wrap anchorx="page"/>
          </v:shape>
        </w:pict>
      </w:r>
      <w:r>
        <w:rPr>
          <w:rFonts w:ascii="宋体" w:eastAsia="宋体" w:hAnsi="宋体" w:hint="eastAsia"/>
        </w:rPr>
        <w:t>（</w:t>
      </w:r>
      <w:r>
        <w:rPr>
          <w:rFonts w:ascii="宋体" w:eastAsia="宋体" w:hAnsi="宋体" w:hint="eastAsia"/>
        </w:rPr>
        <w:t>1</w:t>
      </w:r>
      <w:r>
        <w:rPr>
          <w:rFonts w:ascii="宋体" w:eastAsia="宋体" w:hAnsi="宋体" w:hint="eastAsia"/>
        </w:rPr>
        <w:t>），它有一个有限的方面值词汇表，表示为</w:t>
      </w:r>
    </w:p>
    <w:p w:rsidR="001F68CD" w:rsidRDefault="00CC44EF">
      <w:pPr>
        <w:pStyle w:val="a3"/>
        <w:ind w:left="120" w:right="183" w:hanging="12"/>
      </w:pPr>
      <w:r>
        <w:rPr>
          <w:rFonts w:ascii="宋体" w:eastAsia="宋体" w:hAnsi="宋体" w:hint="eastAsia"/>
        </w:rPr>
        <w:t>。先前的工作</w:t>
      </w:r>
      <w:r>
        <w:rPr>
          <w:rFonts w:ascii="宋体" w:eastAsia="宋体" w:hAnsi="宋体" w:hint="eastAsia"/>
        </w:rPr>
        <w:t>[12]</w:t>
      </w:r>
      <w:r>
        <w:rPr>
          <w:rFonts w:ascii="宋体" w:eastAsia="宋体" w:hAnsi="宋体" w:hint="eastAsia"/>
        </w:rPr>
        <w:t>通过预测对应于每个</w:t>
      </w:r>
      <w:r>
        <w:rPr>
          <w:rFonts w:ascii="宋体" w:eastAsia="宋体" w:hAnsi="宋体" w:hint="eastAsia"/>
        </w:rPr>
        <w:t>方面的注释值的</w:t>
      </w:r>
      <w:r>
        <w:rPr>
          <w:rFonts w:ascii="宋体" w:eastAsia="宋体" w:hAnsi="宋体" w:hint="eastAsia"/>
        </w:rPr>
        <w:t>IDs</w:t>
      </w:r>
      <w:r>
        <w:rPr>
          <w:rFonts w:ascii="宋体" w:eastAsia="宋体" w:hAnsi="宋体" w:hint="eastAsia"/>
        </w:rPr>
        <w:t>来合并方面信息</w:t>
      </w:r>
    </w:p>
    <w:p w:rsidR="001F68CD" w:rsidRDefault="00CC44EF">
      <w:pPr>
        <w:pStyle w:val="a3"/>
        <w:ind w:left="120" w:right="213" w:hanging="6"/>
      </w:pPr>
      <w:r>
        <w:rPr>
          <w:rFonts w:ascii="宋体" w:eastAsia="宋体" w:hAnsi="宋体" w:hint="eastAsia"/>
        </w:rPr>
        <w:t>在空间内。相反，我们建议通过在文本和文本之间进行相互预测来预训练编码器。</w:t>
      </w:r>
    </w:p>
    <w:p w:rsidR="001F68CD" w:rsidRDefault="00CC44EF">
      <w:pPr>
        <w:pStyle w:val="2"/>
        <w:numPr>
          <w:ilvl w:val="1"/>
          <w:numId w:val="3"/>
        </w:numPr>
        <w:tabs>
          <w:tab w:val="left" w:pos="617"/>
        </w:tabs>
        <w:spacing w:before="7"/>
        <w:jc w:val="both"/>
      </w:pPr>
      <w:r>
        <w:rPr>
          <w:rFonts w:ascii="宋体" w:eastAsia="宋体" w:hAnsi="宋体" w:hint="eastAsia"/>
        </w:rPr>
        <w:t>尝试</w:t>
      </w:r>
    </w:p>
    <w:p w:rsidR="001F68CD" w:rsidRDefault="00CC44EF">
      <w:pPr>
        <w:pStyle w:val="a3"/>
        <w:ind w:left="120" w:right="213" w:hanging="6"/>
      </w:pPr>
      <w:r>
        <w:rPr>
          <w:rFonts w:ascii="宋体" w:eastAsia="宋体" w:hAnsi="宋体" w:hint="eastAsia"/>
        </w:rPr>
        <w:t>为了自然地建模方面的各种值之间的语义关系，我们将方面值视为文本字符串，并将它们与内容文本连接起来。为了充分捕捉项目方面和内容之间的交互，我们引入了相互预测目标，如图</w:t>
      </w:r>
      <w:r>
        <w:rPr>
          <w:rFonts w:ascii="宋体" w:eastAsia="宋体" w:hAnsi="宋体" w:hint="eastAsia"/>
        </w:rPr>
        <w:t>1</w:t>
      </w:r>
      <w:r>
        <w:rPr>
          <w:rFonts w:ascii="宋体" w:eastAsia="宋体" w:hAnsi="宋体" w:hint="eastAsia"/>
        </w:rPr>
        <w:t>所示。</w:t>
      </w:r>
    </w:p>
    <w:p w:rsidR="001F68CD" w:rsidRDefault="00CC44EF">
      <w:pPr>
        <w:pStyle w:val="a3"/>
        <w:ind w:left="120" w:right="183"/>
      </w:pPr>
      <w:r>
        <w:rPr>
          <w:rFonts w:ascii="宋体" w:eastAsia="宋体" w:hAnsi="宋体"/>
        </w:rPr>
        <w:pict>
          <v:shape id="docshape93" o:spid="_x0000_s1062" type="#_x0000_t202" style="position:absolute;left:0;text-align:left;margin-left:424.15pt;margin-top:12.1pt;width:96.5pt;height:16pt;z-index:-16053760;mso-position-horizontal-relative:page" filled="f" stroked="f">
            <v:textbox inset="0,0,0,0">
              <w:txbxContent>
                <w:p w:rsidR="001F68CD" w:rsidRDefault="00CC44EF">
                  <w:pPr>
                    <w:tabs>
                      <w:tab w:val="left" w:pos="259"/>
                      <w:tab w:val="left" w:pos="604"/>
                      <w:tab w:val="left" w:pos="953"/>
                      <w:tab w:val="left" w:pos="1692"/>
                    </w:tabs>
                    <w:spacing w:line="248" w:lineRule="exact"/>
                    <w:rPr>
                      <w:rFonts w:ascii="Arial Unicode MS" w:hAnsi="Arial Unicode MS"/>
                      <w:sz w:val="18"/>
                    </w:rPr>
                  </w:pPr>
                  <w:r>
                    <w:rPr>
                      <w:rFonts w:ascii="宋体" w:eastAsia="宋体" w:hAnsi="宋体" w:hint="eastAsia"/>
                      <w:sz w:val="18"/>
                      <w:szCs w:val="18"/>
                    </w:rPr>
                    <w:t>[</w:t>
                  </w:r>
                  <w:r>
                    <w:rPr>
                      <w:rFonts w:ascii="宋体" w:eastAsia="宋体" w:hAnsi="宋体" w:hint="eastAsia"/>
                      <w:sz w:val="18"/>
                    </w:rPr>
                    <w:tab/>
                  </w:r>
                  <w:r>
                    <w:rPr>
                      <w:rFonts w:ascii="宋体" w:eastAsia="宋体" w:hAnsi="宋体" w:hint="eastAsia"/>
                      <w:sz w:val="18"/>
                      <w:szCs w:val="18"/>
                    </w:rPr>
                    <w:t>]</w:t>
                  </w:r>
                  <w:r>
                    <w:rPr>
                      <w:rFonts w:ascii="宋体" w:eastAsia="宋体" w:hAnsi="宋体" w:hint="eastAsia"/>
                      <w:sz w:val="18"/>
                    </w:rPr>
                    <w:tab/>
                  </w:r>
                  <w:r>
                    <w:rPr>
                      <w:rFonts w:ascii="宋体" w:eastAsia="宋体" w:hAnsi="宋体" w:hint="eastAsia"/>
                      <w:sz w:val="18"/>
                      <w:szCs w:val="18"/>
                    </w:rPr>
                    <w:t>≤</w:t>
                  </w:r>
                  <w:r>
                    <w:rPr>
                      <w:rFonts w:ascii="宋体" w:eastAsia="宋体" w:hAnsi="宋体" w:hint="eastAsia"/>
                      <w:sz w:val="18"/>
                    </w:rPr>
                    <w:tab/>
                  </w:r>
                  <w:r>
                    <w:rPr>
                      <w:rFonts w:ascii="宋体" w:eastAsia="宋体" w:hAnsi="宋体" w:hint="eastAsia"/>
                      <w:sz w:val="18"/>
                      <w:szCs w:val="18"/>
                    </w:rPr>
                    <w:t>≤</w:t>
                  </w:r>
                  <w:r>
                    <w:rPr>
                      <w:rFonts w:ascii="宋体" w:eastAsia="宋体" w:hAnsi="宋体" w:hint="eastAsia"/>
                      <w:sz w:val="18"/>
                    </w:rPr>
                    <w:tab/>
                  </w:r>
                  <w:r>
                    <w:rPr>
                      <w:rFonts w:ascii="宋体" w:eastAsia="宋体" w:hAnsi="宋体" w:hint="eastAsia"/>
                      <w:sz w:val="18"/>
                      <w:szCs w:val="18"/>
                    </w:rPr>
                    <w:t>[]</w:t>
                  </w:r>
                </w:p>
              </w:txbxContent>
            </v:textbox>
            <w10:wrap anchorx="page"/>
          </v:shape>
        </w:pict>
      </w:r>
      <w:r>
        <w:rPr>
          <w:rFonts w:ascii="宋体" w:eastAsia="宋体" w:hAnsi="宋体" w:hint="eastAsia"/>
        </w:rPr>
        <w:t>编码器输入。为了指示不同类型的文本段，我们在预期文本和原始内容（例如，编码器输入是</w:t>
      </w:r>
    </w:p>
    <w:p w:rsidR="001F68CD" w:rsidRDefault="00CC44EF">
      <w:pPr>
        <w:pStyle w:val="a3"/>
        <w:ind w:left="120" w:right="213" w:firstLine="70"/>
      </w:pPr>
      <w:r>
        <w:rPr>
          <w:rFonts w:ascii="宋体" w:eastAsia="宋体" w:hAnsi="宋体"/>
        </w:rPr>
        <w:pict>
          <v:shape id="docshape94" o:spid="_x0000_s1061" type="#_x0000_t202" style="position:absolute;left:0;text-align:left;margin-left:318.5pt;margin-top:.4pt;width:144.5pt;height:16pt;z-index:-16052224;mso-position-horizontal-relative:page" filled="f" stroked="f">
            <v:textbox inset="0,0,0,0">
              <w:txbxContent>
                <w:p w:rsidR="001F68CD" w:rsidRDefault="00CC44EF">
                  <w:pPr>
                    <w:tabs>
                      <w:tab w:val="left" w:pos="544"/>
                      <w:tab w:val="left" w:pos="1089"/>
                      <w:tab w:val="left" w:pos="1634"/>
                      <w:tab w:val="left" w:pos="1996"/>
                      <w:tab w:val="left" w:pos="2829"/>
                    </w:tabs>
                    <w:spacing w:line="248" w:lineRule="exact"/>
                    <w:rPr>
                      <w:rFonts w:ascii="Arial Unicode MS"/>
                      <w:sz w:val="18"/>
                    </w:rPr>
                  </w:pPr>
                  <w:r>
                    <w:rPr>
                      <w:rFonts w:ascii="Times New Roman" w:eastAsia="Times New Roman" w:hAnsi="Times New Roman" w:hint="eastAsia"/>
                      <w:w w:val="120"/>
                      <w:sz w:val="18"/>
                    </w:rPr>
                    <w:t>[</w:t>
                  </w:r>
                  <w:r>
                    <w:rPr>
                      <w:rFonts w:ascii="Times New Roman" w:eastAsia="Times New Roman" w:hAnsi="Times New Roman" w:hint="eastAsia"/>
                      <w:spacing w:val="39"/>
                      <w:w w:val="120"/>
                      <w:sz w:val="18"/>
                    </w:rPr>
                    <w:t xml:space="preserve">  </w:t>
                  </w:r>
                  <w:r>
                    <w:rPr>
                      <w:rFonts w:ascii="Times New Roman" w:eastAsia="Times New Roman" w:hAnsi="Times New Roman" w:hint="eastAsia"/>
                      <w:spacing w:val="-12"/>
                      <w:w w:val="120"/>
                      <w:sz w:val="18"/>
                    </w:rPr>
                    <w:t>]</w:t>
                  </w:r>
                  <w:r>
                    <w:rPr>
                      <w:rFonts w:ascii="Times New Roman" w:eastAsia="Times New Roman" w:hAnsi="Times New Roman" w:hint="eastAsia"/>
                      <w:sz w:val="18"/>
                    </w:rPr>
                    <w:tab/>
                  </w:r>
                  <w:r>
                    <w:rPr>
                      <w:rFonts w:ascii="Times New Roman" w:eastAsia="Times New Roman" w:hAnsi="Times New Roman" w:hint="eastAsia"/>
                      <w:w w:val="120"/>
                      <w:sz w:val="18"/>
                    </w:rPr>
                    <w:t>[</w:t>
                  </w:r>
                  <w:r>
                    <w:rPr>
                      <w:rFonts w:ascii="Times New Roman" w:eastAsia="Times New Roman" w:hAnsi="Times New Roman" w:hint="eastAsia"/>
                      <w:spacing w:val="39"/>
                      <w:w w:val="120"/>
                      <w:sz w:val="18"/>
                    </w:rPr>
                    <w:t xml:space="preserve">  </w:t>
                  </w:r>
                  <w:r>
                    <w:rPr>
                      <w:rFonts w:ascii="Times New Roman" w:eastAsia="Times New Roman" w:hAnsi="Times New Roman" w:hint="eastAsia"/>
                      <w:spacing w:val="-10"/>
                      <w:w w:val="120"/>
                      <w:sz w:val="18"/>
                    </w:rPr>
                    <w:t>]</w:t>
                  </w:r>
                  <w:r>
                    <w:rPr>
                      <w:rFonts w:ascii="Times New Roman" w:eastAsia="Times New Roman" w:hAnsi="Times New Roman" w:hint="eastAsia"/>
                      <w:sz w:val="18"/>
                    </w:rPr>
                    <w:tab/>
                  </w:r>
                  <w:r>
                    <w:rPr>
                      <w:rFonts w:ascii="Times New Roman" w:eastAsia="Times New Roman" w:hAnsi="Times New Roman" w:hint="eastAsia"/>
                      <w:w w:val="120"/>
                      <w:sz w:val="18"/>
                    </w:rPr>
                    <w:t>[</w:t>
                  </w:r>
                  <w:r>
                    <w:rPr>
                      <w:rFonts w:ascii="Times New Roman" w:eastAsia="Times New Roman" w:hAnsi="Times New Roman" w:hint="eastAsia"/>
                      <w:spacing w:val="39"/>
                      <w:w w:val="120"/>
                      <w:sz w:val="18"/>
                    </w:rPr>
                    <w:t xml:space="preserve">  </w:t>
                  </w:r>
                  <w:r>
                    <w:rPr>
                      <w:rFonts w:ascii="Times New Roman" w:eastAsia="Times New Roman" w:hAnsi="Times New Roman" w:hint="eastAsia"/>
                      <w:spacing w:val="-10"/>
                      <w:w w:val="120"/>
                      <w:sz w:val="18"/>
                    </w:rPr>
                    <w:t>]</w:t>
                  </w:r>
                  <w:r>
                    <w:rPr>
                      <w:rFonts w:ascii="Times New Roman" w:eastAsia="Times New Roman" w:hAnsi="Times New Roman" w:hint="eastAsia"/>
                      <w:sz w:val="18"/>
                    </w:rPr>
                    <w:tab/>
                  </w:r>
                  <w:r>
                    <w:rPr>
                      <w:rFonts w:ascii="Times New Roman" w:eastAsia="Times New Roman" w:hAnsi="Times New Roman" w:hint="eastAsia"/>
                      <w:spacing w:val="-10"/>
                      <w:w w:val="120"/>
                      <w:sz w:val="18"/>
                    </w:rPr>
                    <w:t>[</w:t>
                  </w:r>
                  <w:r>
                    <w:rPr>
                      <w:rFonts w:ascii="Times New Roman" w:eastAsia="Times New Roman" w:hAnsi="Times New Roman" w:hint="eastAsia"/>
                      <w:sz w:val="18"/>
                    </w:rPr>
                    <w:tab/>
                  </w:r>
                  <w:r>
                    <w:rPr>
                      <w:rFonts w:ascii="Times New Roman" w:eastAsia="Times New Roman" w:hAnsi="Times New Roman" w:hint="eastAsia"/>
                      <w:spacing w:val="10"/>
                      <w:w w:val="120"/>
                      <w:sz w:val="18"/>
                    </w:rPr>
                    <w:t>][</w:t>
                  </w:r>
                  <w:r>
                    <w:rPr>
                      <w:rFonts w:ascii="Times New Roman" w:eastAsia="Times New Roman" w:hAnsi="Times New Roman" w:hint="eastAsia"/>
                      <w:spacing w:val="56"/>
                      <w:w w:val="120"/>
                      <w:sz w:val="18"/>
                    </w:rPr>
                    <w:t xml:space="preserve"> </w:t>
                  </w:r>
                  <w:r>
                    <w:rPr>
                      <w:rFonts w:ascii="Times New Roman" w:eastAsia="Times New Roman" w:hAnsi="Times New Roman" w:hint="eastAsia"/>
                      <w:w w:val="120"/>
                      <w:sz w:val="18"/>
                    </w:rPr>
                    <w:t>]</w:t>
                  </w:r>
                  <w:r>
                    <w:rPr>
                      <w:rFonts w:ascii="Times New Roman" w:eastAsia="Times New Roman" w:hAnsi="Times New Roman" w:hint="eastAsia"/>
                      <w:spacing w:val="78"/>
                      <w:w w:val="150"/>
                      <w:sz w:val="18"/>
                    </w:rPr>
                    <w:t xml:space="preserve"> </w:t>
                  </w:r>
                  <w:r>
                    <w:rPr>
                      <w:rFonts w:ascii="Times New Roman" w:eastAsia="Times New Roman" w:hAnsi="Times New Roman" w:hint="eastAsia"/>
                      <w:spacing w:val="-10"/>
                      <w:w w:val="120"/>
                      <w:sz w:val="18"/>
                    </w:rPr>
                    <w:t>[</w:t>
                  </w:r>
                  <w:r>
                    <w:rPr>
                      <w:rFonts w:ascii="Times New Roman" w:eastAsia="Times New Roman" w:hAnsi="Times New Roman" w:hint="eastAsia"/>
                      <w:sz w:val="18"/>
                    </w:rPr>
                    <w:tab/>
                  </w:r>
                  <w:r>
                    <w:rPr>
                      <w:rFonts w:ascii="Times New Roman" w:eastAsia="Times New Roman" w:hAnsi="Times New Roman" w:hint="eastAsia"/>
                      <w:spacing w:val="-10"/>
                      <w:w w:val="120"/>
                      <w:sz w:val="18"/>
                    </w:rPr>
                    <w:t>]</w:t>
                  </w:r>
                </w:p>
              </w:txbxContent>
            </v:textbox>
            <w10:wrap anchorx="page"/>
          </v:shape>
        </w:pict>
      </w:r>
      <w:r>
        <w:rPr>
          <w:rFonts w:ascii="宋体" w:eastAsia="宋体" w:hAnsi="宋体" w:hint="eastAsia"/>
        </w:rPr>
        <w:t>112233</w:t>
      </w:r>
      <w:r>
        <w:rPr>
          <w:rFonts w:ascii="宋体" w:eastAsia="宋体" w:hAnsi="宋体" w:hint="eastAsia"/>
        </w:rPr>
        <w:t>。当查询</w:t>
      </w:r>
      <w:r>
        <w:rPr>
          <w:rFonts w:ascii="宋体" w:eastAsia="宋体" w:hAnsi="宋体" w:hint="eastAsia"/>
        </w:rPr>
        <w:t>/</w:t>
      </w:r>
      <w:r>
        <w:rPr>
          <w:rFonts w:ascii="宋体" w:eastAsia="宋体" w:hAnsi="宋体" w:hint="eastAsia"/>
        </w:rPr>
        <w:t>项没</w:t>
      </w:r>
      <w:r>
        <w:rPr>
          <w:rFonts w:ascii="宋体" w:eastAsia="宋体" w:hAnsi="宋体" w:hint="eastAsia"/>
        </w:rPr>
        <w:t>有特定方面信息时，对应的方面文本</w:t>
      </w:r>
    </w:p>
    <w:p w:rsidR="001F68CD" w:rsidRDefault="00CC44EF">
      <w:pPr>
        <w:pStyle w:val="a3"/>
        <w:ind w:left="120" w:right="213" w:hanging="7"/>
        <w:rPr>
          <w:rFonts w:ascii="Segoe UI Symbol" w:eastAsia="Segoe UI Symbol"/>
          <w:sz w:val="14"/>
        </w:rPr>
      </w:pPr>
      <w:r>
        <w:rPr>
          <w:rFonts w:ascii="宋体" w:eastAsia="宋体" w:hAnsi="宋体"/>
        </w:rPr>
        <w:pict>
          <v:shape id="docshape95" o:spid="_x0000_s1060" type="#_x0000_t202" style="position:absolute;left:0;text-align:left;margin-left:541.7pt;margin-top:56.1pt;width:16pt;height:16pt;z-index:-16052736;mso-position-horizontal-relative:page" filled="f" stroked="f">
            <v:textbox inset="0,0,0,0">
              <w:txbxContent>
                <w:p w:rsidR="001F68CD" w:rsidRDefault="00CC44EF">
                  <w:pPr>
                    <w:tabs>
                      <w:tab w:val="left" w:pos="259"/>
                    </w:tabs>
                    <w:spacing w:line="248" w:lineRule="exact"/>
                    <w:rPr>
                      <w:rFonts w:ascii="Arial Unicode MS"/>
                      <w:sz w:val="18"/>
                    </w:rPr>
                  </w:pPr>
                  <w:r>
                    <w:rPr>
                      <w:rFonts w:ascii="Times New Roman" w:eastAsia="Times New Roman" w:hAnsi="Times New Roman" w:hint="eastAsia"/>
                      <w:spacing w:val="-10"/>
                      <w:w w:val="120"/>
                      <w:sz w:val="18"/>
                    </w:rPr>
                    <w:t>[</w:t>
                  </w:r>
                  <w:r>
                    <w:rPr>
                      <w:rFonts w:ascii="Times New Roman" w:eastAsia="Times New Roman" w:hAnsi="Times New Roman" w:hint="eastAsia"/>
                      <w:sz w:val="18"/>
                    </w:rPr>
                    <w:tab/>
                  </w:r>
                  <w:r>
                    <w:rPr>
                      <w:rFonts w:ascii="Times New Roman" w:eastAsia="Times New Roman" w:hAnsi="Times New Roman" w:hint="eastAsia"/>
                      <w:spacing w:val="-12"/>
                      <w:w w:val="120"/>
                      <w:sz w:val="18"/>
                    </w:rPr>
                    <w:t>]</w:t>
                  </w:r>
                </w:p>
              </w:txbxContent>
            </v:textbox>
            <w10:wrap anchorx="page"/>
          </v:shape>
        </w:pict>
      </w:r>
      <w:r>
        <w:rPr>
          <w:rFonts w:ascii="宋体" w:eastAsia="宋体" w:hAnsi="宋体" w:hint="eastAsia"/>
        </w:rPr>
        <w:t>将是空的。在这种情况下，指示符令牌仍然可以学习查询</w:t>
      </w:r>
      <w:r>
        <w:rPr>
          <w:rFonts w:ascii="宋体" w:eastAsia="宋体" w:hAnsi="宋体" w:hint="eastAsia"/>
        </w:rPr>
        <w:t>/</w:t>
      </w:r>
      <w:r>
        <w:rPr>
          <w:rFonts w:ascii="宋体" w:eastAsia="宋体" w:hAnsi="宋体" w:hint="eastAsia"/>
        </w:rPr>
        <w:t>项目内容的一些隐式表示。请注意，在相关性匹配期间，我们总是将查询方面文本保持为空，以适应获取查询方面的开销较高的实际检索场景，同时也避免了潜在的语义漂移。表</w:t>
      </w:r>
      <w:r>
        <w:rPr>
          <w:rFonts w:ascii="宋体" w:eastAsia="宋体" w:hAnsi="宋体" w:hint="eastAsia"/>
        </w:rPr>
        <w:t>3</w:t>
      </w:r>
      <w:r>
        <w:rPr>
          <w:rFonts w:ascii="宋体" w:eastAsia="宋体" w:hAnsi="宋体" w:hint="eastAsia"/>
        </w:rPr>
        <w:t>将显示查询端指示符令牌（</w:t>
      </w:r>
    </w:p>
    <w:p w:rsidR="001F68CD" w:rsidRDefault="00CC44EF">
      <w:pPr>
        <w:pStyle w:val="a3"/>
        <w:ind w:left="120" w:right="213" w:firstLine="75"/>
      </w:pPr>
      <w:r>
        <w:rPr>
          <w:rFonts w:ascii="宋体" w:eastAsia="宋体" w:hAnsi="宋体"/>
        </w:rPr>
        <w:pict>
          <v:shape id="docshape96" o:spid="_x0000_s1059" type="#_x0000_t202" style="position:absolute;left:0;text-align:left;margin-left:318.4pt;margin-top:.7pt;width:58.7pt;height:16pt;z-index:-16053248;mso-position-horizontal-relative:page" filled="f" stroked="f">
            <v:textbox inset="0,0,0,0">
              <w:txbxContent>
                <w:p w:rsidR="001F68CD" w:rsidRDefault="00CC44EF">
                  <w:pPr>
                    <w:spacing w:line="248" w:lineRule="exact"/>
                    <w:rPr>
                      <w:rFonts w:ascii="Arial Unicode MS" w:hAnsi="Arial Unicode MS"/>
                      <w:sz w:val="18"/>
                    </w:rPr>
                  </w:pPr>
                  <w:r>
                    <w:rPr>
                      <w:rFonts w:ascii="宋体" w:eastAsia="宋体" w:hAnsi="宋体" w:hint="eastAsia"/>
                      <w:sz w:val="18"/>
                      <w:szCs w:val="18"/>
                    </w:rPr>
                    <w:t>(</w:t>
                  </w:r>
                  <w:r>
                    <w:rPr>
                      <w:rFonts w:ascii="宋体" w:eastAsia="宋体" w:hAnsi="宋体" w:hint="eastAsia"/>
                      <w:sz w:val="18"/>
                      <w:szCs w:val="18"/>
                    </w:rPr>
                    <w:t>≤≤</w:t>
                  </w:r>
                  <w:r>
                    <w:rPr>
                      <w:rFonts w:ascii="宋体" w:eastAsia="宋体" w:hAnsi="宋体" w:hint="eastAsia"/>
                      <w:sz w:val="18"/>
                      <w:szCs w:val="18"/>
                    </w:rPr>
                    <w:t>)[]</w:t>
                  </w:r>
                </w:p>
              </w:txbxContent>
            </v:textbox>
            <w10:wrap anchorx="page"/>
          </v:shape>
        </w:pict>
      </w:r>
      <w:r>
        <w:rPr>
          <w:rFonts w:ascii="宋体" w:eastAsia="宋体" w:hAnsi="宋体" w:hint="eastAsia"/>
        </w:rPr>
        <w:t>1</w:t>
      </w:r>
      <w:r>
        <w:rPr>
          <w:rFonts w:ascii="宋体" w:eastAsia="宋体" w:hAnsi="宋体" w:hint="eastAsia"/>
        </w:rPr>
        <w:t>，）在预训练期间单独学习有利于检索。因为尝试的其他部分正是</w:t>
      </w:r>
    </w:p>
    <w:p w:rsidR="001F68CD" w:rsidRDefault="00CC44EF">
      <w:pPr>
        <w:pStyle w:val="a3"/>
        <w:ind w:firstLine="5"/>
        <w:jc w:val="left"/>
      </w:pPr>
      <w:r>
        <w:rPr>
          <w:rFonts w:ascii="宋体" w:eastAsia="宋体" w:hAnsi="宋体"/>
        </w:rPr>
        <w:pict>
          <v:shape id="docshape97" o:spid="_x0000_s1058" type="#_x0000_t202" style="position:absolute;left:0;text-align:left;margin-left:428.15pt;margin-top:67.15pt;width:10.55pt;height:35.1pt;z-index:-16051712;mso-position-horizontal-relative:page" filled="f" stroked="f">
            <v:textbox inset="0,0,0,0">
              <w:txbxContent>
                <w:p w:rsidR="001F68CD" w:rsidRDefault="00CC44EF">
                  <w:pPr>
                    <w:spacing w:before="80"/>
                    <w:rPr>
                      <w:rFonts w:ascii="Arial" w:eastAsia="Arial" w:hAnsi="Arial" w:cs="Arial"/>
                      <w:sz w:val="16"/>
                      <w:szCs w:val="16"/>
                    </w:rPr>
                  </w:pPr>
                  <w:r>
                    <w:rPr>
                      <w:rFonts w:ascii="宋体" w:eastAsia="宋体" w:hAnsi="宋体" w:hint="eastAsia"/>
                      <w:sz w:val="16"/>
                      <w:szCs w:val="16"/>
                    </w:rPr>
                    <w:t>Σ</w:t>
                  </w:r>
                  <w:r>
                    <w:rPr>
                      <w:rFonts w:ascii="宋体" w:eastAsia="宋体" w:hAnsi="宋体" w:hint="eastAsia"/>
                      <w:sz w:val="16"/>
                      <w:szCs w:val="16"/>
                    </w:rPr>
                    <w:t>&lt;UNK&gt;</w:t>
                  </w:r>
                </w:p>
              </w:txbxContent>
            </v:textbox>
            <w10:wrap anchorx="page"/>
          </v:shape>
        </w:pict>
      </w:r>
      <w:r>
        <w:rPr>
          <w:rFonts w:ascii="宋体" w:eastAsia="宋体" w:hAnsi="宋体" w:hint="eastAsia"/>
        </w:rPr>
        <w:t>和之间相同，我们以举例说明。内容屏蔽语言建模（</w:t>
      </w:r>
      <w:r>
        <w:rPr>
          <w:rFonts w:ascii="宋体" w:eastAsia="宋体" w:hAnsi="宋体" w:hint="eastAsia"/>
        </w:rPr>
        <w:t>MLM</w:t>
      </w:r>
      <w:r>
        <w:rPr>
          <w:rFonts w:ascii="宋体" w:eastAsia="宋体" w:hAnsi="宋体" w:hint="eastAsia"/>
        </w:rPr>
        <w:t>）。为了在没有任何辅助信息的情况下捕获内容令牌之间的交互，尝试对项目内容进</w:t>
      </w:r>
      <w:r>
        <w:rPr>
          <w:rFonts w:ascii="宋体" w:eastAsia="宋体" w:hAnsi="宋体" w:hint="eastAsia"/>
        </w:rPr>
        <w:t>行</w:t>
      </w:r>
      <w:r>
        <w:rPr>
          <w:rFonts w:ascii="宋体" w:eastAsia="宋体" w:hAnsi="宋体" w:hint="eastAsia"/>
        </w:rPr>
        <w:t>MLM</w:t>
      </w:r>
      <w:r>
        <w:rPr>
          <w:rFonts w:ascii="宋体" w:eastAsia="宋体" w:hAnsi="宋体" w:hint="eastAsia"/>
        </w:rPr>
        <w:t>。它随机屏蔽内容文本中的标记，并用</w:t>
      </w:r>
      <w:r>
        <w:rPr>
          <w:rFonts w:ascii="宋体" w:eastAsia="宋体" w:hAnsi="宋体" w:hint="eastAsia"/>
        </w:rPr>
        <w:t>Transformer</w:t>
      </w:r>
      <w:r>
        <w:rPr>
          <w:rFonts w:ascii="宋体" w:eastAsia="宋体" w:hAnsi="宋体" w:hint="eastAsia"/>
        </w:rPr>
        <w:t>层编码的上下文相关表示来预测屏蔽的标记</w:t>
      </w:r>
      <w:r>
        <w:rPr>
          <w:rFonts w:ascii="宋体" w:eastAsia="宋体" w:hAnsi="宋体" w:hint="eastAsia"/>
        </w:rPr>
        <w:t>[5]</w:t>
      </w:r>
      <w:r>
        <w:rPr>
          <w:rFonts w:ascii="宋体" w:eastAsia="宋体" w:hAnsi="宋体" w:hint="eastAsia"/>
        </w:rPr>
        <w:t>。对应的损失函数为：</w:t>
      </w:r>
    </w:p>
    <w:p w:rsidR="001F68CD" w:rsidRDefault="001F68CD">
      <w:pPr>
        <w:spacing w:line="220" w:lineRule="exact"/>
        <w:sectPr w:rsidR="001F68CD">
          <w:headerReference w:type="even" r:id="rId19"/>
          <w:headerReference w:type="default" r:id="rId20"/>
          <w:pgSz w:w="12240" w:h="15840"/>
          <w:pgMar w:top="1480" w:right="860" w:bottom="280" w:left="960" w:header="1184" w:footer="0" w:gutter="0"/>
          <w:cols w:num="2" w:space="720" w:equalWidth="0">
            <w:col w:w="4993" w:space="285"/>
            <w:col w:w="5142"/>
          </w:cols>
        </w:sectPr>
      </w:pPr>
    </w:p>
    <w:p w:rsidR="001F68CD" w:rsidRDefault="00CC44EF">
      <w:pPr>
        <w:ind w:left="110"/>
        <w:rPr>
          <w:b/>
          <w:sz w:val="18"/>
        </w:rPr>
      </w:pPr>
      <w:r>
        <w:rPr>
          <w:rFonts w:ascii="宋体" w:eastAsia="宋体" w:hAnsi="宋体" w:hint="eastAsia"/>
          <w:sz w:val="18"/>
          <w:szCs w:val="18"/>
        </w:rPr>
        <w:t>因此，它们的核心挑战是不同的。（</w:t>
      </w:r>
      <w:r>
        <w:rPr>
          <w:rFonts w:ascii="宋体" w:eastAsia="宋体" w:hAnsi="宋体" w:hint="eastAsia"/>
          <w:sz w:val="18"/>
          <w:szCs w:val="18"/>
        </w:rPr>
        <w:t>3</w:t>
      </w:r>
      <w:r>
        <w:rPr>
          <w:rFonts w:ascii="宋体" w:eastAsia="宋体" w:hAnsi="宋体" w:hint="eastAsia"/>
          <w:sz w:val="18"/>
          <w:szCs w:val="18"/>
        </w:rPr>
        <w:t>）预训练模型</w:t>
      </w:r>
    </w:p>
    <w:p w:rsidR="001F68CD" w:rsidRDefault="00CC44EF">
      <w:pPr>
        <w:pStyle w:val="a3"/>
        <w:jc w:val="left"/>
      </w:pPr>
      <w:r>
        <w:rPr>
          <w:rFonts w:ascii="宋体" w:eastAsia="宋体" w:hAnsi="宋体" w:hint="eastAsia"/>
        </w:rPr>
        <w:t>用于密集检</w:t>
      </w:r>
      <w:r>
        <w:rPr>
          <w:rFonts w:ascii="宋体" w:eastAsia="宋体" w:hAnsi="宋体" w:hint="eastAsia"/>
        </w:rPr>
        <w:t>索。许多研究探索了提高</w:t>
      </w:r>
      <w:r>
        <w:rPr>
          <w:rFonts w:ascii="宋体" w:eastAsia="宋体" w:hAnsi="宋体" w:hint="eastAsia"/>
        </w:rPr>
        <w:t>PLM</w:t>
      </w:r>
      <w:r>
        <w:rPr>
          <w:rFonts w:ascii="宋体" w:eastAsia="宋体" w:hAnsi="宋体" w:hint="eastAsia"/>
        </w:rPr>
        <w:t>的密集检索能力，包括引入额外的</w:t>
      </w:r>
    </w:p>
    <w:p w:rsidR="001F68CD" w:rsidRDefault="00CC44EF">
      <w:pPr>
        <w:spacing w:before="1" w:line="268" w:lineRule="exact"/>
        <w:ind w:left="110"/>
        <w:rPr>
          <w:rFonts w:ascii="Arial Unicode MS" w:eastAsia="Arial Unicode MS" w:hAnsi="Arial Unicode MS"/>
          <w:sz w:val="16"/>
        </w:rPr>
      </w:pPr>
      <w:r>
        <w:rPr>
          <w:rFonts w:ascii="宋体" w:eastAsia="宋体" w:hAnsi="宋体" w:hint="eastAsia"/>
        </w:rPr>
        <w:br w:type="column"/>
      </w:r>
      <w:r>
        <w:rPr>
          <w:rFonts w:ascii="宋体" w:eastAsia="宋体" w:hAnsi="宋体" w:hint="eastAsia"/>
          <w:sz w:val="16"/>
          <w:szCs w:val="16"/>
        </w:rPr>
        <w:t>L(</w:t>
      </w:r>
      <w:r>
        <w:rPr>
          <w:rFonts w:ascii="宋体" w:eastAsia="宋体" w:hAnsi="宋体" w:hint="eastAsia"/>
          <w:sz w:val="16"/>
          <w:szCs w:val="16"/>
        </w:rPr>
        <w:t>ˆ</w:t>
      </w:r>
      <w:r>
        <w:rPr>
          <w:rFonts w:ascii="宋体" w:eastAsia="宋体" w:hAnsi="宋体" w:hint="eastAsia"/>
          <w:sz w:val="16"/>
          <w:szCs w:val="16"/>
        </w:rPr>
        <w:t>)=</w:t>
      </w:r>
      <w:r>
        <w:rPr>
          <w:rFonts w:ascii="宋体" w:eastAsia="宋体" w:hAnsi="宋体" w:hint="eastAsia"/>
          <w:sz w:val="16"/>
          <w:szCs w:val="16"/>
        </w:rPr>
        <w:t>−</w:t>
      </w:r>
    </w:p>
    <w:p w:rsidR="001F68CD" w:rsidRDefault="00CC44EF">
      <w:pPr>
        <w:jc w:val="right"/>
        <w:rPr>
          <w:rFonts w:ascii="Arial Unicode MS" w:eastAsia="Arial Unicode MS" w:hAnsi="Arial Unicode MS"/>
          <w:sz w:val="12"/>
        </w:rPr>
      </w:pPr>
      <w:r>
        <w:rPr>
          <w:rFonts w:ascii="宋体" w:eastAsia="宋体" w:hAnsi="宋体" w:hint="eastAsia"/>
          <w:sz w:val="11"/>
          <w:szCs w:val="11"/>
        </w:rPr>
        <w:t>∈</w:t>
      </w:r>
      <w:r>
        <w:rPr>
          <w:rFonts w:ascii="宋体" w:eastAsia="宋体" w:hAnsi="宋体" w:hint="eastAsia"/>
          <w:sz w:val="11"/>
          <w:szCs w:val="11"/>
        </w:rPr>
        <w:t>(</w:t>
      </w:r>
      <w:r>
        <w:rPr>
          <w:rFonts w:ascii="宋体" w:eastAsia="宋体" w:hAnsi="宋体" w:hint="eastAsia"/>
          <w:sz w:val="11"/>
          <w:szCs w:val="11"/>
        </w:rPr>
        <w:t>ˆ</w:t>
      </w:r>
      <w:r>
        <w:rPr>
          <w:rFonts w:ascii="宋体" w:eastAsia="宋体" w:hAnsi="宋体" w:hint="eastAsia"/>
          <w:sz w:val="11"/>
          <w:szCs w:val="11"/>
        </w:rPr>
        <w:t>)</w:t>
      </w:r>
    </w:p>
    <w:p w:rsidR="001F68CD" w:rsidRDefault="00CC44EF">
      <w:pPr>
        <w:spacing w:before="1"/>
        <w:ind w:left="-9"/>
        <w:rPr>
          <w:rFonts w:ascii="Segoe UI Symbol" w:eastAsia="Segoe UI Symbol" w:hAnsi="Segoe UI Symbol"/>
          <w:sz w:val="12"/>
        </w:rPr>
      </w:pPr>
      <w:r>
        <w:rPr>
          <w:rFonts w:ascii="宋体" w:eastAsia="宋体" w:hAnsi="宋体" w:hint="eastAsia"/>
        </w:rPr>
        <w:br w:type="column"/>
      </w:r>
      <w:r>
        <w:rPr>
          <w:rFonts w:ascii="宋体" w:eastAsia="宋体" w:hAnsi="宋体" w:hint="eastAsia"/>
          <w:sz w:val="12"/>
          <w:szCs w:val="12"/>
        </w:rPr>
        <w:t>(</w:t>
      </w:r>
      <w:r>
        <w:rPr>
          <w:rFonts w:ascii="宋体" w:eastAsia="宋体" w:hAnsi="宋体" w:hint="eastAsia"/>
          <w:sz w:val="12"/>
          <w:szCs w:val="12"/>
        </w:rPr>
        <w:t>ˆ</w:t>
      </w:r>
    </w:p>
    <w:p w:rsidR="001F68CD" w:rsidRDefault="00CC44EF">
      <w:pPr>
        <w:spacing w:line="305" w:lineRule="exact"/>
        <w:ind w:left="-20"/>
        <w:rPr>
          <w:rFonts w:ascii="Segoe UI Symbol" w:eastAsia="Segoe UI Symbol" w:hAnsi="Segoe UI Symbol"/>
          <w:sz w:val="16"/>
        </w:rPr>
      </w:pPr>
      <w:r>
        <w:rPr>
          <w:rFonts w:ascii="宋体" w:eastAsia="宋体" w:hAnsi="宋体" w:hint="eastAsia"/>
        </w:rPr>
        <w:br w:type="column"/>
      </w:r>
      <w:r>
        <w:rPr>
          <w:rFonts w:ascii="宋体" w:eastAsia="宋体" w:hAnsi="宋体" w:hint="eastAsia"/>
          <w:sz w:val="16"/>
          <w:szCs w:val="16"/>
        </w:rPr>
        <w:t>\(</w:t>
      </w:r>
      <w:r>
        <w:rPr>
          <w:rFonts w:ascii="宋体" w:eastAsia="宋体" w:hAnsi="宋体" w:hint="eastAsia"/>
          <w:sz w:val="16"/>
          <w:szCs w:val="16"/>
        </w:rPr>
        <w:t>ˆ</w:t>
      </w:r>
      <w:r>
        <w:rPr>
          <w:rFonts w:ascii="宋体" w:eastAsia="宋体" w:hAnsi="宋体" w:hint="eastAsia"/>
          <w:sz w:val="16"/>
          <w:szCs w:val="16"/>
        </w:rPr>
        <w:t>)),</w:t>
      </w:r>
    </w:p>
    <w:p w:rsidR="001F68CD" w:rsidRDefault="00CC44EF">
      <w:pPr>
        <w:spacing w:before="110"/>
        <w:ind w:left="110"/>
        <w:rPr>
          <w:sz w:val="16"/>
        </w:rPr>
      </w:pPr>
      <w:r>
        <w:br w:type="column"/>
      </w:r>
      <w:r>
        <w:rPr>
          <w:spacing w:val="-5"/>
          <w:sz w:val="16"/>
        </w:rPr>
        <w:t>(1)</w:t>
      </w:r>
    </w:p>
    <w:p w:rsidR="001F68CD" w:rsidRDefault="001F68CD">
      <w:pPr>
        <w:rPr>
          <w:sz w:val="16"/>
        </w:rPr>
        <w:sectPr w:rsidR="001F68CD">
          <w:type w:val="continuous"/>
          <w:pgSz w:w="12240" w:h="15840"/>
          <w:pgMar w:top="1480" w:right="860" w:bottom="280" w:left="960" w:header="1184" w:footer="0" w:gutter="0"/>
          <w:cols w:num="5" w:space="720" w:equalWidth="0">
            <w:col w:w="4961" w:space="1274"/>
            <w:col w:w="1740" w:space="40"/>
            <w:col w:w="696" w:space="39"/>
            <w:col w:w="558" w:space="626"/>
            <w:col w:w="486"/>
          </w:cols>
        </w:sectPr>
      </w:pPr>
    </w:p>
    <w:p w:rsidR="001F68CD" w:rsidRDefault="00CC44EF">
      <w:pPr>
        <w:pStyle w:val="a3"/>
        <w:ind w:right="38"/>
      </w:pPr>
      <w:r>
        <w:rPr>
          <w:rFonts w:ascii="宋体" w:eastAsia="宋体" w:hAnsi="宋体" w:hint="eastAsia"/>
        </w:rPr>
        <w:t>训练目标</w:t>
      </w:r>
      <w:r>
        <w:rPr>
          <w:rFonts w:ascii="宋体" w:eastAsia="宋体" w:hAnsi="宋体" w:hint="eastAsia"/>
        </w:rPr>
        <w:t>[4,13,15-17]</w:t>
      </w:r>
      <w:r>
        <w:rPr>
          <w:rFonts w:ascii="宋体" w:eastAsia="宋体" w:hAnsi="宋体" w:hint="eastAsia"/>
        </w:rPr>
        <w:t>、特殊屏蔽方案</w:t>
      </w:r>
      <w:r>
        <w:rPr>
          <w:rFonts w:ascii="宋体" w:eastAsia="宋体" w:hAnsi="宋体" w:hint="eastAsia"/>
        </w:rPr>
        <w:t>[25]</w:t>
      </w:r>
      <w:r>
        <w:rPr>
          <w:rFonts w:ascii="宋体" w:eastAsia="宋体" w:hAnsi="宋体" w:hint="eastAsia"/>
        </w:rPr>
        <w:t>、以及模型架构变化</w:t>
      </w:r>
      <w:r>
        <w:rPr>
          <w:rFonts w:ascii="宋体" w:eastAsia="宋体" w:hAnsi="宋体" w:hint="eastAsia"/>
        </w:rPr>
        <w:t>[7]</w:t>
      </w:r>
      <w:r>
        <w:rPr>
          <w:rFonts w:ascii="宋体" w:eastAsia="宋体" w:hAnsi="宋体" w:hint="eastAsia"/>
        </w:rPr>
        <w:t>等。我们的方法基于基本的双</w:t>
      </w:r>
      <w:r>
        <w:rPr>
          <w:rFonts w:ascii="宋体" w:eastAsia="宋体" w:hAnsi="宋体" w:hint="eastAsia"/>
        </w:rPr>
        <w:t>BERT</w:t>
      </w:r>
      <w:r>
        <w:rPr>
          <w:rFonts w:ascii="宋体" w:eastAsia="宋体" w:hAnsi="宋体" w:hint="eastAsia"/>
        </w:rPr>
        <w:t>编码器</w:t>
      </w:r>
      <w:r>
        <w:rPr>
          <w:rFonts w:ascii="宋体" w:eastAsia="宋体" w:hAnsi="宋体" w:hint="eastAsia"/>
        </w:rPr>
        <w:t>[5]</w:t>
      </w:r>
      <w:r>
        <w:rPr>
          <w:rFonts w:ascii="宋体" w:eastAsia="宋体" w:hAnsi="宋体" w:hint="eastAsia"/>
        </w:rPr>
        <w:t>。</w:t>
      </w:r>
    </w:p>
    <w:p w:rsidR="001F68CD" w:rsidRDefault="00CC44EF">
      <w:pPr>
        <w:pStyle w:val="a3"/>
        <w:jc w:val="left"/>
      </w:pPr>
      <w:r>
        <w:rPr>
          <w:rFonts w:ascii="宋体" w:eastAsia="宋体" w:hAnsi="宋体" w:hint="eastAsia"/>
        </w:rPr>
        <w:br w:type="column"/>
      </w:r>
      <w:r>
        <w:rPr>
          <w:rFonts w:ascii="宋体" w:eastAsia="宋体" w:hAnsi="宋体" w:hint="eastAsia"/>
        </w:rPr>
        <w:t>其中，它表示通过随机屏蔽一些</w:t>
      </w:r>
    </w:p>
    <w:p w:rsidR="001F68CD" w:rsidRDefault="00CC44EF">
      <w:pPr>
        <w:spacing w:line="280" w:lineRule="exact"/>
        <w:ind w:left="122"/>
        <w:rPr>
          <w:rFonts w:ascii="Segoe UI Symbol" w:eastAsia="Segoe UI Symbol" w:hAnsi="Segoe UI Symbol"/>
          <w:sz w:val="11"/>
        </w:rPr>
      </w:pPr>
      <w:r>
        <w:rPr>
          <w:rFonts w:ascii="宋体" w:eastAsia="宋体" w:hAnsi="宋体"/>
          <w:sz w:val="11"/>
          <w:szCs w:val="11"/>
        </w:rPr>
        <w:pict>
          <v:shape id="docshape98" o:spid="_x0000_s1057" type="#_x0000_t202" style="position:absolute;left:0;text-align:left;margin-left:534.85pt;margin-top:6.8pt;width:22.3pt;height:13pt;z-index:-16051200;mso-position-horizontal-relative:page" filled="f" stroked="f">
            <v:textbox inset="0,0,0,0">
              <w:txbxContent>
                <w:p w:rsidR="001F68CD" w:rsidRDefault="00CC44EF">
                  <w:pPr>
                    <w:spacing w:line="198" w:lineRule="exact"/>
                    <w:rPr>
                      <w:rFonts w:ascii="Arial Unicode MS"/>
                      <w:sz w:val="14"/>
                    </w:rPr>
                  </w:pPr>
                  <w:r>
                    <w:rPr>
                      <w:rFonts w:ascii="Times New Roman" w:eastAsia="Times New Roman" w:hAnsi="Times New Roman" w:hint="eastAsia"/>
                      <w:w w:val="155"/>
                      <w:sz w:val="14"/>
                    </w:rPr>
                    <w:t>\</w:t>
                  </w:r>
                  <w:r>
                    <w:rPr>
                      <w:rFonts w:ascii="Times New Roman" w:eastAsia="Times New Roman" w:hAnsi="Times New Roman" w:hint="eastAsia"/>
                      <w:spacing w:val="70"/>
                      <w:w w:val="155"/>
                      <w:sz w:val="14"/>
                    </w:rPr>
                    <w:t xml:space="preserve"> </w:t>
                  </w:r>
                  <w:r>
                    <w:rPr>
                      <w:rFonts w:ascii="Times New Roman" w:eastAsia="Times New Roman" w:hAnsi="Times New Roman" w:hint="eastAsia"/>
                      <w:w w:val="120"/>
                      <w:sz w:val="14"/>
                    </w:rPr>
                    <w:t>(</w:t>
                  </w:r>
                  <w:r>
                    <w:rPr>
                      <w:rFonts w:ascii="Times New Roman" w:eastAsia="Times New Roman" w:hAnsi="Times New Roman" w:hint="eastAsia"/>
                      <w:spacing w:val="26"/>
                      <w:w w:val="120"/>
                      <w:sz w:val="14"/>
                    </w:rPr>
                    <w:t xml:space="preserve">  </w:t>
                  </w:r>
                  <w:r>
                    <w:rPr>
                      <w:rFonts w:ascii="Times New Roman" w:eastAsia="Times New Roman" w:hAnsi="Times New Roman" w:hint="eastAsia"/>
                      <w:spacing w:val="-15"/>
                      <w:w w:val="120"/>
                      <w:sz w:val="14"/>
                    </w:rPr>
                    <w:t>)</w:t>
                  </w:r>
                </w:p>
              </w:txbxContent>
            </v:textbox>
            <w10:wrap anchorx="page"/>
          </v:shape>
        </w:pict>
      </w:r>
      <w:r>
        <w:rPr>
          <w:rFonts w:ascii="宋体" w:eastAsia="宋体" w:hAnsi="宋体" w:hint="eastAsia"/>
          <w:sz w:val="11"/>
          <w:szCs w:val="11"/>
        </w:rPr>
        <w:t>文本中的令牌，</w:t>
      </w:r>
      <w:r>
        <w:rPr>
          <w:rFonts w:ascii="宋体" w:eastAsia="宋体" w:hAnsi="宋体" w:hint="eastAsia"/>
          <w:sz w:val="11"/>
          <w:szCs w:val="11"/>
        </w:rPr>
        <w:t>(</w:t>
      </w:r>
      <w:r>
        <w:rPr>
          <w:rFonts w:ascii="宋体" w:eastAsia="宋体" w:hAnsi="宋体" w:hint="eastAsia"/>
          <w:sz w:val="11"/>
          <w:szCs w:val="11"/>
        </w:rPr>
        <w:t>ˆˆ</w:t>
      </w:r>
      <w:r>
        <w:rPr>
          <w:rFonts w:ascii="宋体" w:eastAsia="宋体" w:hAnsi="宋体" w:hint="eastAsia"/>
          <w:sz w:val="11"/>
          <w:szCs w:val="11"/>
        </w:rPr>
        <w:t>)</w:t>
      </w:r>
      <w:r>
        <w:rPr>
          <w:rFonts w:ascii="宋体" w:eastAsia="宋体" w:hAnsi="宋体" w:hint="eastAsia"/>
          <w:sz w:val="11"/>
          <w:szCs w:val="11"/>
        </w:rPr>
        <w:t>表示屏蔽令牌，并且</w:t>
      </w:r>
    </w:p>
    <w:p w:rsidR="001F68CD" w:rsidRDefault="00CC44EF">
      <w:pPr>
        <w:pStyle w:val="a3"/>
        <w:spacing w:line="240" w:lineRule="exact"/>
        <w:ind w:left="122"/>
        <w:jc w:val="left"/>
      </w:pPr>
      <w:r>
        <w:rPr>
          <w:rFonts w:ascii="宋体" w:eastAsia="宋体" w:hAnsi="宋体" w:hint="eastAsia"/>
        </w:rPr>
        <w:t>表示中的剩余令牌。</w:t>
      </w:r>
    </w:p>
    <w:p w:rsidR="001F68CD" w:rsidRDefault="001F68CD">
      <w:pPr>
        <w:spacing w:line="240" w:lineRule="exact"/>
        <w:sectPr w:rsidR="001F68CD">
          <w:type w:val="continuous"/>
          <w:pgSz w:w="12240" w:h="15840"/>
          <w:pgMar w:top="1480" w:right="860" w:bottom="280" w:left="960" w:header="1184" w:footer="0" w:gutter="0"/>
          <w:cols w:num="2" w:space="720" w:equalWidth="0">
            <w:col w:w="4961" w:space="315"/>
            <w:col w:w="5144"/>
          </w:cols>
        </w:sectPr>
      </w:pPr>
    </w:p>
    <w:p w:rsidR="001F68CD" w:rsidRDefault="00CC44EF">
      <w:pPr>
        <w:pStyle w:val="a3"/>
        <w:ind w:right="38" w:hanging="7"/>
      </w:pPr>
      <w:r>
        <w:rPr>
          <w:rFonts w:ascii="宋体" w:eastAsia="宋体" w:hAnsi="宋体"/>
        </w:rPr>
        <w:lastRenderedPageBreak/>
        <w:pict>
          <v:shape id="docshape99" o:spid="_x0000_s1056" type="#_x0000_t202" style="position:absolute;left:0;text-align:left;margin-left:87.4pt;margin-top:67.25pt;width:63pt;height:16pt;z-index:15741440;mso-position-horizontal-relative:page" filled="f" stroked="f">
            <v:textbox inset="0,0,0,0">
              <w:txbxContent>
                <w:p w:rsidR="001F68CD" w:rsidRDefault="00CC44EF">
                  <w:pPr>
                    <w:spacing w:line="256" w:lineRule="exact"/>
                    <w:rPr>
                      <w:rFonts w:ascii="Arial Unicode MS" w:eastAsia="Arial Unicode MS" w:hAnsi="Arial Unicode MS"/>
                      <w:sz w:val="16"/>
                    </w:rPr>
                  </w:pPr>
                  <w:r>
                    <w:rPr>
                      <w:rFonts w:ascii="宋体" w:eastAsia="宋体" w:hAnsi="宋体" w:hint="eastAsia"/>
                      <w:sz w:val="16"/>
                      <w:szCs w:val="16"/>
                    </w:rPr>
                    <w:t>L2(</w:t>
                  </w:r>
                  <w:r>
                    <w:rPr>
                      <w:rFonts w:ascii="宋体" w:eastAsia="宋体" w:hAnsi="宋体" w:hint="eastAsia"/>
                      <w:sz w:val="16"/>
                      <w:szCs w:val="16"/>
                    </w:rPr>
                    <w:t>⊕ˆ</w:t>
                  </w:r>
                  <w:r>
                    <w:rPr>
                      <w:rFonts w:ascii="宋体" w:eastAsia="宋体" w:hAnsi="宋体" w:hint="eastAsia"/>
                      <w:sz w:val="16"/>
                      <w:szCs w:val="16"/>
                    </w:rPr>
                    <w:t>)=</w:t>
                  </w:r>
                  <w:r>
                    <w:rPr>
                      <w:rFonts w:ascii="宋体" w:eastAsia="宋体" w:hAnsi="宋体" w:hint="eastAsia"/>
                      <w:sz w:val="16"/>
                      <w:szCs w:val="16"/>
                    </w:rPr>
                    <w:t>−</w:t>
                  </w:r>
                </w:p>
              </w:txbxContent>
            </v:textbox>
            <w10:wrap anchorx="page"/>
          </v:shape>
        </w:pict>
      </w:r>
      <w:r>
        <w:rPr>
          <w:rFonts w:ascii="宋体" w:eastAsia="宋体" w:hAnsi="宋体"/>
        </w:rPr>
        <w:pict>
          <v:shape id="docshape100" o:spid="_x0000_s1055" type="#_x0000_t202" style="position:absolute;left:0;text-align:left;margin-left:180.85pt;margin-top:67.25pt;width:80.15pt;height:16.75pt;z-index:15742464;mso-position-horizontal-relative:page" filled="f" stroked="f">
            <v:textbox inset="0,0,0,0">
              <w:txbxContent>
                <w:p w:rsidR="001F68CD" w:rsidRDefault="00CC44EF">
                  <w:pPr>
                    <w:rPr>
                      <w:rFonts w:ascii="Segoe UI Symbol" w:eastAsia="Segoe UI Symbol" w:hAnsi="Segoe UI Symbol"/>
                      <w:sz w:val="16"/>
                    </w:rPr>
                  </w:pPr>
                  <w:r>
                    <w:rPr>
                      <w:rFonts w:ascii="宋体" w:eastAsia="宋体" w:hAnsi="宋体" w:hint="eastAsia"/>
                      <w:sz w:val="16"/>
                      <w:szCs w:val="16"/>
                    </w:rPr>
                    <w:t>(\(</w:t>
                  </w:r>
                  <w:r>
                    <w:rPr>
                      <w:rFonts w:ascii="宋体" w:eastAsia="宋体" w:hAnsi="宋体" w:hint="eastAsia"/>
                      <w:sz w:val="16"/>
                      <w:szCs w:val="16"/>
                    </w:rPr>
                    <w:t>ˆ</w:t>
                  </w:r>
                  <w:r>
                    <w:rPr>
                      <w:rFonts w:ascii="宋体" w:eastAsia="宋体" w:hAnsi="宋体" w:hint="eastAsia"/>
                      <w:sz w:val="16"/>
                      <w:szCs w:val="16"/>
                    </w:rPr>
                    <w:t>)),</w:t>
                  </w:r>
                </w:p>
              </w:txbxContent>
            </v:textbox>
            <w10:wrap anchorx="page"/>
          </v:shape>
        </w:pict>
      </w:r>
      <w:r>
        <w:rPr>
          <w:rFonts w:ascii="宋体" w:eastAsia="宋体" w:hAnsi="宋体" w:hint="eastAsia"/>
        </w:rPr>
        <w:t>方面到内容</w:t>
      </w:r>
      <w:r>
        <w:rPr>
          <w:rFonts w:ascii="宋体" w:eastAsia="宋体" w:hAnsi="宋体" w:hint="eastAsia"/>
        </w:rPr>
        <w:t>MLM</w:t>
      </w:r>
      <w:r>
        <w:rPr>
          <w:rFonts w:ascii="宋体" w:eastAsia="宋体" w:hAnsi="宋体" w:hint="eastAsia"/>
        </w:rPr>
        <w:t>预测。在预测内容文本中的屏蔽标记时，我们将整个方面文本作为上下文。在这种情况下，屏蔽内容令牌的预测具有额外的考虑证据，并且可以与单独的内容</w:t>
      </w:r>
      <w:r>
        <w:rPr>
          <w:rFonts w:ascii="宋体" w:eastAsia="宋体" w:hAnsi="宋体" w:hint="eastAsia"/>
        </w:rPr>
        <w:t>MLM</w:t>
      </w:r>
      <w:r>
        <w:rPr>
          <w:rFonts w:ascii="宋体" w:eastAsia="宋体" w:hAnsi="宋体" w:hint="eastAsia"/>
        </w:rPr>
        <w:t>不同。</w:t>
      </w:r>
      <w:r>
        <w:rPr>
          <w:rFonts w:ascii="宋体" w:eastAsia="宋体" w:hAnsi="宋体" w:hint="eastAsia"/>
        </w:rPr>
        <w:t>aspe</w:t>
      </w:r>
      <w:r>
        <w:rPr>
          <w:rFonts w:ascii="宋体" w:eastAsia="宋体" w:hAnsi="宋体" w:hint="eastAsia"/>
        </w:rPr>
        <w:t>∑</w:t>
      </w:r>
      <w:r>
        <w:rPr>
          <w:rFonts w:ascii="宋体" w:eastAsia="宋体" w:hAnsi="宋体" w:hint="eastAsia"/>
        </w:rPr>
        <w:t>ct-</w:t>
      </w:r>
      <w:r>
        <w:rPr>
          <w:rFonts w:ascii="宋体" w:eastAsia="宋体" w:hAnsi="宋体" w:hint="eastAsia"/>
        </w:rPr>
        <w:t>含量（</w:t>
      </w:r>
      <w:r>
        <w:rPr>
          <w:rFonts w:ascii="宋体" w:eastAsia="宋体" w:hAnsi="宋体" w:hint="eastAsia"/>
        </w:rPr>
        <w:t>a2c</w:t>
      </w:r>
      <w:r>
        <w:rPr>
          <w:rFonts w:ascii="宋体" w:eastAsia="宋体" w:hAnsi="宋体" w:hint="eastAsia"/>
        </w:rPr>
        <w:t>）损失</w:t>
      </w:r>
      <w:r>
        <w:rPr>
          <w:rFonts w:ascii="宋体" w:eastAsia="宋体" w:hAnsi="宋体" w:hint="eastAsia"/>
        </w:rPr>
        <w:t>L 2</w:t>
      </w:r>
      <w:r>
        <w:rPr>
          <w:rFonts w:ascii="宋体" w:eastAsia="宋体" w:hAnsi="宋体" w:hint="eastAsia"/>
        </w:rPr>
        <w:t>为：</w:t>
      </w:r>
    </w:p>
    <w:p w:rsidR="001F68CD" w:rsidRDefault="001F68CD">
      <w:pPr>
        <w:pStyle w:val="a3"/>
        <w:spacing w:before="7"/>
        <w:ind w:left="0"/>
        <w:jc w:val="left"/>
        <w:rPr>
          <w:sz w:val="3"/>
        </w:rPr>
      </w:pPr>
    </w:p>
    <w:p w:rsidR="001F68CD" w:rsidRDefault="00CC44EF">
      <w:pPr>
        <w:pStyle w:val="a3"/>
        <w:spacing w:line="220" w:lineRule="exact"/>
        <w:ind w:left="4761" w:right="-15"/>
        <w:jc w:val="left"/>
        <w:rPr>
          <w:sz w:val="20"/>
        </w:rPr>
      </w:pPr>
      <w:r>
        <w:rPr>
          <w:position w:val="-3"/>
          <w:sz w:val="20"/>
        </w:rPr>
      </w:r>
      <w:r>
        <w:rPr>
          <w:position w:val="-3"/>
          <w:sz w:val="20"/>
        </w:rPr>
        <w:pict>
          <v:shape id="docshape101" o:spid="_x0000_s1054" type="#_x0000_t202" style="width:8.5pt;height:11.05pt;mso-left-percent:-10001;mso-top-percent:-10001;mso-position-horizontal:absolute;mso-position-horizontal-relative:char;mso-position-vertical:absolute;mso-position-vertical-relative:line;mso-left-percent:-10001;mso-top-percent:-10001" filled="f" stroked="f">
            <v:textbox inset="0,0,0,0">
              <w:txbxContent>
                <w:p w:rsidR="001F68CD" w:rsidRDefault="00CC44EF">
                  <w:pPr>
                    <w:spacing w:before="11" w:line="209" w:lineRule="exact"/>
                    <w:rPr>
                      <w:sz w:val="16"/>
                    </w:rPr>
                  </w:pPr>
                  <w:r>
                    <w:rPr>
                      <w:spacing w:val="-7"/>
                      <w:w w:val="95"/>
                      <w:sz w:val="16"/>
                    </w:rPr>
                    <w:t>(2)</w:t>
                  </w:r>
                </w:p>
              </w:txbxContent>
            </v:textbox>
            <w10:wrap type="none"/>
            <w10:anchorlock/>
          </v:shape>
        </w:pict>
      </w:r>
    </w:p>
    <w:p w:rsidR="001F68CD" w:rsidRDefault="001F68CD">
      <w:pPr>
        <w:pStyle w:val="a3"/>
        <w:spacing w:before="7"/>
        <w:ind w:left="0"/>
        <w:jc w:val="left"/>
        <w:rPr>
          <w:sz w:val="6"/>
        </w:rPr>
      </w:pPr>
    </w:p>
    <w:p w:rsidR="001F68CD" w:rsidRDefault="00CC44EF">
      <w:pPr>
        <w:tabs>
          <w:tab w:val="left" w:pos="4933"/>
        </w:tabs>
        <w:ind w:left="115" w:right="200" w:hanging="6"/>
        <w:rPr>
          <w:b/>
          <w:sz w:val="18"/>
        </w:rPr>
      </w:pPr>
      <w:r>
        <w:rPr>
          <w:rFonts w:ascii="宋体" w:eastAsia="宋体" w:hAnsi="宋体" w:hint="eastAsia"/>
        </w:rPr>
        <w:br w:type="column"/>
      </w:r>
      <w:bookmarkStart w:id="2" w:name="_bookmark2"/>
      <w:bookmarkEnd w:id="2"/>
      <w:r>
        <w:rPr>
          <w:rFonts w:ascii="宋体" w:eastAsia="宋体" w:hAnsi="宋体" w:hint="eastAsia"/>
          <w:b/>
          <w:sz w:val="18"/>
          <w:szCs w:val="18"/>
        </w:rPr>
        <w:t>表</w:t>
      </w:r>
      <w:r>
        <w:rPr>
          <w:rFonts w:ascii="宋体" w:eastAsia="宋体" w:hAnsi="宋体" w:hint="eastAsia"/>
          <w:b/>
          <w:sz w:val="18"/>
          <w:szCs w:val="18"/>
        </w:rPr>
        <w:t>1</w:t>
      </w:r>
      <w:r>
        <w:rPr>
          <w:rFonts w:ascii="宋体" w:eastAsia="宋体" w:hAnsi="宋体" w:hint="eastAsia"/>
          <w:b/>
          <w:sz w:val="18"/>
          <w:szCs w:val="18"/>
        </w:rPr>
        <w:t>：总体性能。最好的结果以粗体显示。指示第一</w:t>
      </w:r>
      <w:r>
        <w:rPr>
          <w:rFonts w:ascii="宋体" w:eastAsia="宋体" w:hAnsi="宋体" w:hint="eastAsia"/>
          <w:b/>
          <w:sz w:val="18"/>
          <w:szCs w:val="18"/>
        </w:rPr>
        <w:t>/</w:t>
      </w:r>
      <w:r>
        <w:rPr>
          <w:rFonts w:ascii="宋体" w:eastAsia="宋体" w:hAnsi="宋体" w:hint="eastAsia"/>
          <w:b/>
          <w:sz w:val="18"/>
          <w:szCs w:val="18"/>
        </w:rPr>
        <w:t>第二</w:t>
      </w:r>
      <w:r>
        <w:rPr>
          <w:rFonts w:ascii="宋体" w:eastAsia="宋体" w:hAnsi="宋体" w:hint="eastAsia"/>
          <w:b/>
          <w:sz w:val="18"/>
          <w:szCs w:val="18"/>
        </w:rPr>
        <w:t>/</w:t>
      </w:r>
      <w:r>
        <w:rPr>
          <w:rFonts w:ascii="宋体" w:eastAsia="宋体" w:hAnsi="宋体" w:hint="eastAsia"/>
          <w:b/>
          <w:sz w:val="18"/>
          <w:szCs w:val="18"/>
        </w:rPr>
        <w:t>第三组中尝试和最佳基线之间的显著差异。</w:t>
      </w:r>
      <w:r>
        <w:rPr>
          <w:rFonts w:ascii="宋体" w:eastAsia="宋体" w:hAnsi="宋体" w:hint="eastAsia"/>
          <w:b/>
          <w:sz w:val="18"/>
          <w:u w:val="single"/>
        </w:rPr>
        <w:tab/>
      </w:r>
    </w:p>
    <w:p w:rsidR="001F68CD" w:rsidRDefault="00CC44EF">
      <w:pPr>
        <w:tabs>
          <w:tab w:val="left" w:pos="1638"/>
          <w:tab w:val="left" w:pos="3756"/>
        </w:tabs>
        <w:ind w:left="175"/>
        <w:rPr>
          <w:sz w:val="16"/>
        </w:rPr>
      </w:pPr>
      <w:r>
        <w:rPr>
          <w:rFonts w:ascii="宋体" w:eastAsia="宋体" w:hAnsi="宋体"/>
        </w:rPr>
        <w:pict>
          <v:line id="_x0000_s1053" style="position:absolute;left:0;text-align:left;z-index:15737856;mso-position-horizontal-relative:page" from="371.55pt,13.2pt" to="458.3pt,13.2pt" strokeweight=".09736mm">
            <w10:wrap anchorx="page"/>
          </v:line>
        </w:pict>
      </w:r>
      <w:r>
        <w:rPr>
          <w:rFonts w:ascii="宋体" w:eastAsia="宋体" w:hAnsi="宋体"/>
        </w:rPr>
        <w:pict>
          <v:line id="_x0000_s1052" style="position:absolute;left:0;text-align:left;z-index:15738368;mso-position-horizontal-relative:page" from="467.5pt,13.2pt" to="554.25pt,13.2pt" strokeweight=".09736mm">
            <w10:wrap anchorx="page"/>
          </v:line>
        </w:pict>
      </w:r>
      <w:r>
        <w:rPr>
          <w:rFonts w:ascii="宋体" w:eastAsia="宋体" w:hAnsi="宋体"/>
          <w:sz w:val="16"/>
          <w:szCs w:val="16"/>
        </w:rPr>
        <w:pict>
          <v:shape id="docshape102" o:spid="_x0000_s1051" type="#_x0000_t202" style="position:absolute;left:0;text-align:left;margin-left:553.7pt;margin-top:-31.8pt;width:4.5pt;height:16pt;z-index:-16047104;mso-position-horizontal-relative:page" filled="f" stroked="f">
            <v:textbox inset="0,0,0,0">
              <w:txbxContent>
                <w:p w:rsidR="001F68CD" w:rsidRDefault="00CC44EF">
                  <w:pPr>
                    <w:spacing w:line="248" w:lineRule="exact"/>
                    <w:rPr>
                      <w:rFonts w:ascii="Arial Unicode MS" w:hAnsi="Arial Unicode MS"/>
                      <w:sz w:val="18"/>
                    </w:rPr>
                  </w:pPr>
                  <w:r>
                    <w:rPr>
                      <w:rFonts w:ascii="宋体" w:eastAsia="宋体" w:hAnsi="宋体" w:hint="eastAsia"/>
                      <w:sz w:val="18"/>
                      <w:szCs w:val="18"/>
                    </w:rPr>
                    <w:t>†</w:t>
                  </w:r>
                </w:p>
              </w:txbxContent>
            </v:textbox>
            <w10:wrap anchorx="page"/>
          </v:shape>
        </w:pict>
      </w:r>
      <w:r>
        <w:rPr>
          <w:rFonts w:ascii="宋体" w:eastAsia="宋体" w:hAnsi="宋体" w:hint="eastAsia"/>
          <w:sz w:val="16"/>
          <w:szCs w:val="16"/>
        </w:rPr>
        <w:t>方法</w:t>
      </w:r>
      <w:r>
        <w:rPr>
          <w:rFonts w:ascii="宋体" w:eastAsia="宋体" w:hAnsi="宋体" w:hint="eastAsia"/>
          <w:sz w:val="16"/>
        </w:rPr>
        <w:tab/>
      </w:r>
      <w:r>
        <w:rPr>
          <w:rFonts w:ascii="宋体" w:eastAsia="宋体" w:hAnsi="宋体" w:hint="eastAsia"/>
          <w:sz w:val="16"/>
          <w:szCs w:val="16"/>
        </w:rPr>
        <w:t>MA-</w:t>
      </w:r>
      <w:r>
        <w:rPr>
          <w:rFonts w:ascii="宋体" w:eastAsia="宋体" w:hAnsi="宋体" w:hint="eastAsia"/>
          <w:sz w:val="16"/>
          <w:szCs w:val="16"/>
        </w:rPr>
        <w:t>亚马逊</w:t>
      </w:r>
      <w:r>
        <w:rPr>
          <w:rFonts w:ascii="宋体" w:eastAsia="宋体" w:hAnsi="宋体" w:hint="eastAsia"/>
          <w:sz w:val="16"/>
        </w:rPr>
        <w:tab/>
      </w:r>
      <w:r>
        <w:rPr>
          <w:rFonts w:ascii="宋体" w:eastAsia="宋体" w:hAnsi="宋体" w:hint="eastAsia"/>
          <w:sz w:val="16"/>
          <w:szCs w:val="16"/>
        </w:rPr>
        <w:t>支付宝</w:t>
      </w:r>
    </w:p>
    <w:p w:rsidR="001F68CD" w:rsidRDefault="00CC44EF">
      <w:pPr>
        <w:tabs>
          <w:tab w:val="left" w:pos="1180"/>
        </w:tabs>
        <w:ind w:left="115"/>
        <w:rPr>
          <w:sz w:val="16"/>
        </w:rPr>
      </w:pPr>
      <w:r>
        <w:rPr>
          <w:rFonts w:ascii="宋体" w:eastAsia="宋体" w:hAnsi="宋体" w:hint="eastAsia"/>
          <w:sz w:val="16"/>
          <w:u w:val="single"/>
        </w:rPr>
        <w:tab/>
      </w:r>
      <w:r>
        <w:rPr>
          <w:rFonts w:ascii="宋体" w:eastAsia="宋体" w:hAnsi="宋体" w:hint="eastAsia"/>
          <w:sz w:val="16"/>
          <w:szCs w:val="16"/>
          <w:u w:val="single"/>
        </w:rPr>
        <w:t>r@100 r@500 ndcg@50 r@100 r@500 ndcg@50</w:t>
      </w:r>
    </w:p>
    <w:p w:rsidR="001F68CD" w:rsidRDefault="00CC44EF">
      <w:pPr>
        <w:pStyle w:val="a3"/>
        <w:ind w:left="175"/>
        <w:jc w:val="left"/>
        <w:rPr>
          <w:sz w:val="20"/>
        </w:rPr>
      </w:pPr>
      <w:r>
        <w:rPr>
          <w:sz w:val="20"/>
        </w:rPr>
      </w:r>
      <w:r>
        <w:rPr>
          <w:sz w:val="20"/>
        </w:rPr>
        <w:pict>
          <v:shape id="docshape103" o:spid="_x0000_s1050" type="#_x0000_t202" style="width:231.25pt;height:20.2pt;mso-left-percent:-10001;mso-top-percent:-10001;mso-position-horizontal:absolute;mso-position-horizontal-relative:char;mso-position-vertical:absolute;mso-position-vertical-relative:line;mso-left-percent:-10001;mso-top-percent:-10001" filled="f" stroked="f">
            <v:textbox inset="0,0,0,0">
              <w:txbxContent>
                <w:p w:rsidR="001F68CD" w:rsidRDefault="00CC44EF">
                  <w:pPr>
                    <w:tabs>
                      <w:tab w:val="left" w:pos="979"/>
                      <w:tab w:val="left" w:pos="1015"/>
                      <w:tab w:val="left" w:pos="2273"/>
                      <w:tab w:val="left" w:pos="2934"/>
                      <w:tab w:val="left" w:pos="4192"/>
                    </w:tabs>
                    <w:rPr>
                      <w:rFonts w:ascii="Arial Unicode MS" w:hAnsi="Arial Unicode MS"/>
                      <w:sz w:val="12"/>
                    </w:rPr>
                  </w:pPr>
                  <w:r>
                    <w:rPr>
                      <w:rFonts w:ascii="宋体" w:eastAsia="宋体" w:hAnsi="宋体" w:hint="eastAsia"/>
                      <w:sz w:val="16"/>
                      <w:szCs w:val="16"/>
                    </w:rPr>
                    <w:t>比伯特</w:t>
                  </w:r>
                  <w:r>
                    <w:rPr>
                      <w:rFonts w:ascii="宋体" w:eastAsia="宋体" w:hAnsi="宋体" w:hint="eastAsia"/>
                      <w:sz w:val="16"/>
                      <w:szCs w:val="16"/>
                    </w:rPr>
                    <w:tab/>
                  </w:r>
                  <w:r>
                    <w:rPr>
                      <w:rFonts w:ascii="宋体" w:eastAsia="宋体" w:hAnsi="宋体" w:hint="eastAsia"/>
                      <w:sz w:val="16"/>
                      <w:szCs w:val="16"/>
                    </w:rPr>
                    <w:tab/>
                    <w:t>0.6075 0.7795</w:t>
                  </w:r>
                  <w:r>
                    <w:rPr>
                      <w:rFonts w:ascii="宋体" w:eastAsia="宋体" w:hAnsi="宋体" w:hint="eastAsia"/>
                      <w:sz w:val="16"/>
                      <w:szCs w:val="16"/>
                    </w:rPr>
                    <w:tab/>
                    <w:t>0.3929</w:t>
                  </w:r>
                  <w:r>
                    <w:rPr>
                      <w:rFonts w:ascii="宋体" w:eastAsia="宋体" w:hAnsi="宋体" w:hint="eastAsia"/>
                      <w:sz w:val="16"/>
                      <w:szCs w:val="16"/>
                    </w:rPr>
                    <w:tab/>
                    <w:t>0.4464 0.6284</w:t>
                  </w:r>
                  <w:r>
                    <w:rPr>
                      <w:rFonts w:ascii="宋体" w:eastAsia="宋体" w:hAnsi="宋体" w:hint="eastAsia"/>
                      <w:sz w:val="16"/>
                      <w:szCs w:val="16"/>
                    </w:rPr>
                    <w:tab/>
                    <w:t>0.2033</w:t>
                  </w:r>
                  <w:r>
                    <w:rPr>
                      <w:rFonts w:ascii="宋体" w:eastAsia="宋体" w:hAnsi="宋体" w:hint="eastAsia"/>
                      <w:sz w:val="16"/>
                      <w:szCs w:val="16"/>
                    </w:rPr>
                    <w:t>冷凝器</w:t>
                  </w:r>
                  <w:r>
                    <w:rPr>
                      <w:rFonts w:ascii="宋体" w:eastAsia="宋体" w:hAnsi="宋体" w:hint="eastAsia"/>
                      <w:sz w:val="16"/>
                    </w:rPr>
                    <w:tab/>
                  </w:r>
                  <w:r>
                    <w:rPr>
                      <w:rFonts w:ascii="宋体" w:eastAsia="宋体" w:hAnsi="宋体" w:hint="eastAsia"/>
                      <w:sz w:val="16"/>
                      <w:szCs w:val="16"/>
                    </w:rPr>
                    <w:t>0.6091</w:t>
                  </w:r>
                  <w:r>
                    <w:rPr>
                      <w:rFonts w:ascii="宋体" w:eastAsia="宋体" w:hAnsi="宋体" w:hint="eastAsia"/>
                      <w:sz w:val="16"/>
                      <w:szCs w:val="16"/>
                    </w:rPr>
                    <w:t>†</w:t>
                  </w:r>
                  <w:r>
                    <w:rPr>
                      <w:rFonts w:ascii="宋体" w:eastAsia="宋体" w:hAnsi="宋体" w:hint="eastAsia"/>
                      <w:sz w:val="16"/>
                      <w:szCs w:val="16"/>
                    </w:rPr>
                    <w:t>0.7801</w:t>
                  </w:r>
                  <w:r>
                    <w:rPr>
                      <w:rFonts w:ascii="宋体" w:eastAsia="宋体" w:hAnsi="宋体" w:hint="eastAsia"/>
                      <w:sz w:val="16"/>
                      <w:szCs w:val="16"/>
                    </w:rPr>
                    <w:t>†</w:t>
                  </w:r>
                  <w:r>
                    <w:rPr>
                      <w:rFonts w:ascii="宋体" w:eastAsia="宋体" w:hAnsi="宋体" w:hint="eastAsia"/>
                      <w:sz w:val="16"/>
                      <w:szCs w:val="16"/>
                    </w:rPr>
                    <w:t>0.3960</w:t>
                  </w:r>
                  <w:r>
                    <w:rPr>
                      <w:rFonts w:ascii="宋体" w:eastAsia="宋体" w:hAnsi="宋体" w:hint="eastAsia"/>
                      <w:sz w:val="16"/>
                      <w:szCs w:val="16"/>
                    </w:rPr>
                    <w:t>†</w:t>
                  </w:r>
                  <w:r>
                    <w:rPr>
                      <w:rFonts w:ascii="宋体" w:eastAsia="宋体" w:hAnsi="宋体" w:hint="eastAsia"/>
                      <w:sz w:val="16"/>
                      <w:szCs w:val="16"/>
                    </w:rPr>
                    <w:t>0.4520</w:t>
                  </w:r>
                  <w:r>
                    <w:rPr>
                      <w:rFonts w:ascii="宋体" w:eastAsia="宋体" w:hAnsi="宋体" w:hint="eastAsia"/>
                      <w:sz w:val="16"/>
                      <w:szCs w:val="16"/>
                    </w:rPr>
                    <w:t>†</w:t>
                  </w:r>
                  <w:r>
                    <w:rPr>
                      <w:rFonts w:ascii="宋体" w:eastAsia="宋体" w:hAnsi="宋体" w:hint="eastAsia"/>
                      <w:sz w:val="16"/>
                      <w:szCs w:val="16"/>
                    </w:rPr>
                    <w:t>0.6423</w:t>
                  </w:r>
                  <w:r>
                    <w:rPr>
                      <w:rFonts w:ascii="宋体" w:eastAsia="宋体" w:hAnsi="宋体" w:hint="eastAsia"/>
                      <w:sz w:val="16"/>
                      <w:szCs w:val="16"/>
                    </w:rPr>
                    <w:t>†</w:t>
                  </w:r>
                  <w:r>
                    <w:rPr>
                      <w:rFonts w:ascii="宋体" w:eastAsia="宋体" w:hAnsi="宋体" w:hint="eastAsia"/>
                      <w:sz w:val="16"/>
                      <w:szCs w:val="16"/>
                    </w:rPr>
                    <w:t>0.2072</w:t>
                  </w:r>
                  <w:r>
                    <w:rPr>
                      <w:rFonts w:ascii="宋体" w:eastAsia="宋体" w:hAnsi="宋体" w:hint="eastAsia"/>
                      <w:sz w:val="16"/>
                      <w:szCs w:val="16"/>
                    </w:rPr>
                    <w:t>†</w:t>
                  </w:r>
                </w:p>
              </w:txbxContent>
            </v:textbox>
            <w10:wrap type="none"/>
            <w10:anchorlock/>
          </v:shape>
        </w:pict>
      </w:r>
    </w:p>
    <w:p w:rsidR="001F68CD" w:rsidRDefault="001F68CD">
      <w:pPr>
        <w:pStyle w:val="a3"/>
        <w:ind w:left="0"/>
        <w:jc w:val="left"/>
        <w:rPr>
          <w:sz w:val="2"/>
        </w:rPr>
      </w:pPr>
    </w:p>
    <w:p w:rsidR="001F68CD" w:rsidRDefault="00CC44EF">
      <w:pPr>
        <w:pStyle w:val="a3"/>
        <w:spacing w:line="20" w:lineRule="exact"/>
        <w:jc w:val="left"/>
        <w:rPr>
          <w:sz w:val="2"/>
        </w:rPr>
      </w:pPr>
      <w:r>
        <w:rPr>
          <w:sz w:val="2"/>
        </w:rPr>
      </w:r>
      <w:r>
        <w:rPr>
          <w:sz w:val="2"/>
        </w:rPr>
        <w:pict>
          <v:group id="docshapegroup104" o:spid="_x0000_s1048" style="width:240.95pt;height:.5pt;mso-position-horizontal-relative:char;mso-position-vertical-relative:line" coordsize="4819,10">
            <v:line id="_x0000_s1049" style="position:absolute" from="0,5" to="4818,5" strokeweight=".16264mm"/>
            <w10:wrap type="none"/>
            <w10:anchorlock/>
          </v:group>
        </w:pict>
      </w:r>
    </w:p>
    <w:p w:rsidR="001F68CD" w:rsidRDefault="001F68CD">
      <w:pPr>
        <w:spacing w:line="20" w:lineRule="exact"/>
        <w:rPr>
          <w:sz w:val="2"/>
        </w:rPr>
        <w:sectPr w:rsidR="001F68CD">
          <w:pgSz w:w="12240" w:h="15840"/>
          <w:pgMar w:top="1480" w:right="860" w:bottom="280" w:left="960" w:header="1184" w:footer="0" w:gutter="0"/>
          <w:cols w:num="2" w:space="720" w:equalWidth="0">
            <w:col w:w="4961" w:space="322"/>
            <w:col w:w="5137"/>
          </w:cols>
        </w:sectPr>
      </w:pPr>
    </w:p>
    <w:p w:rsidR="001F68CD" w:rsidRDefault="00CC44EF">
      <w:pPr>
        <w:pStyle w:val="a3"/>
        <w:ind w:right="68" w:hanging="7"/>
      </w:pPr>
      <w:r>
        <w:rPr>
          <w:rFonts w:ascii="宋体" w:eastAsia="宋体" w:hAnsi="宋体"/>
        </w:rPr>
        <w:pict>
          <v:shape id="docshape105" o:spid="_x0000_s1047" type="#_x0000_t202" style="position:absolute;left:0;text-align:left;margin-left:81.75pt;margin-top:12.05pt;width:20.8pt;height:16pt;z-index:-16046592;mso-position-horizontal-relative:page" filled="f" stroked="f">
            <v:textbox inset="0,0,0,0">
              <w:txbxContent>
                <w:p w:rsidR="001F68CD" w:rsidRDefault="00CC44EF">
                  <w:pPr>
                    <w:spacing w:line="248" w:lineRule="exact"/>
                    <w:rPr>
                      <w:rFonts w:ascii="Arial Unicode MS" w:hAnsi="Arial Unicode MS"/>
                      <w:sz w:val="18"/>
                    </w:rPr>
                  </w:pPr>
                  <w:r>
                    <w:rPr>
                      <w:rFonts w:ascii="宋体" w:eastAsia="宋体" w:hAnsi="宋体" w:hint="eastAsia"/>
                      <w:sz w:val="18"/>
                      <w:szCs w:val="18"/>
                    </w:rPr>
                    <w:t>≤≤</w:t>
                  </w:r>
                </w:p>
              </w:txbxContent>
            </v:textbox>
            <w10:wrap anchorx="page"/>
          </v:shape>
        </w:pict>
      </w:r>
      <w:r>
        <w:rPr>
          <w:rFonts w:ascii="宋体" w:eastAsia="宋体" w:hAnsi="宋体"/>
        </w:rPr>
        <w:pict>
          <v:shape id="docshape106" o:spid="_x0000_s1046" type="#_x0000_t202" style="position:absolute;left:0;text-align:left;margin-left:79.85pt;margin-top:1.1pt;width:5.75pt;height:16pt;z-index:-16046080;mso-position-horizontal-relative:page" filled="f" stroked="f">
            <v:textbox inset="0,0,0,0">
              <w:txbxContent>
                <w:p w:rsidR="001F68CD" w:rsidRDefault="00CC44EF">
                  <w:pPr>
                    <w:spacing w:line="248" w:lineRule="exact"/>
                    <w:rPr>
                      <w:rFonts w:ascii="Arial Unicode MS" w:hAnsi="Arial Unicode MS"/>
                      <w:sz w:val="18"/>
                    </w:rPr>
                  </w:pPr>
                  <w:r>
                    <w:rPr>
                      <w:rFonts w:ascii="宋体" w:eastAsia="宋体" w:hAnsi="宋体" w:hint="eastAsia"/>
                      <w:sz w:val="18"/>
                      <w:szCs w:val="18"/>
                    </w:rPr>
                    <w:t>⊕</w:t>
                  </w:r>
                </w:p>
              </w:txbxContent>
            </v:textbox>
            <w10:wrap anchorx="page"/>
          </v:shape>
        </w:pict>
      </w:r>
      <w:r>
        <w:rPr>
          <w:rFonts w:ascii="宋体" w:eastAsia="宋体" w:hAnsi="宋体"/>
        </w:rPr>
        <w:pict>
          <v:shape id="docshape107" o:spid="_x0000_s1045" type="#_x0000_t202" style="position:absolute;left:0;text-align:left;margin-left:152.1pt;margin-top:-8.15pt;width:27.2pt;height:12.4pt;z-index:-16044032;mso-position-horizontal-relative:page" filled="f" stroked="f">
            <v:textbox inset="0,0,0,0">
              <w:txbxContent>
                <w:p w:rsidR="001F68CD" w:rsidRDefault="00CC44EF">
                  <w:pPr>
                    <w:rPr>
                      <w:rFonts w:ascii="Arial Unicode MS" w:eastAsia="Arial Unicode MS" w:hAnsi="Arial Unicode MS"/>
                      <w:sz w:val="12"/>
                    </w:rPr>
                  </w:pPr>
                  <w:r>
                    <w:rPr>
                      <w:rFonts w:ascii="宋体" w:eastAsia="宋体" w:hAnsi="宋体" w:hint="eastAsia"/>
                      <w:sz w:val="11"/>
                      <w:szCs w:val="11"/>
                    </w:rPr>
                    <w:t>∈</w:t>
                  </w:r>
                  <w:r>
                    <w:rPr>
                      <w:rFonts w:ascii="宋体" w:eastAsia="宋体" w:hAnsi="宋体" w:hint="eastAsia"/>
                      <w:sz w:val="11"/>
                      <w:szCs w:val="11"/>
                    </w:rPr>
                    <w:t>(</w:t>
                  </w:r>
                  <w:r>
                    <w:rPr>
                      <w:rFonts w:ascii="宋体" w:eastAsia="宋体" w:hAnsi="宋体" w:hint="eastAsia"/>
                      <w:sz w:val="11"/>
                      <w:szCs w:val="11"/>
                    </w:rPr>
                    <w:t>ˆ</w:t>
                  </w:r>
                  <w:r>
                    <w:rPr>
                      <w:rFonts w:ascii="宋体" w:eastAsia="宋体" w:hAnsi="宋体" w:hint="eastAsia"/>
                      <w:sz w:val="11"/>
                      <w:szCs w:val="11"/>
                    </w:rPr>
                    <w:t>)</w:t>
                  </w:r>
                </w:p>
              </w:txbxContent>
            </v:textbox>
            <w10:wrap anchorx="page"/>
          </v:shape>
        </w:pict>
      </w:r>
      <w:r>
        <w:rPr>
          <w:rFonts w:ascii="宋体" w:eastAsia="宋体" w:hAnsi="宋体" w:hint="eastAsia"/>
        </w:rPr>
        <w:t>其中表示串联。特别是，输入中的前导令牌</w:t>
      </w:r>
      <w:r>
        <w:rPr>
          <w:rFonts w:ascii="宋体" w:eastAsia="宋体" w:hAnsi="宋体" w:hint="eastAsia"/>
        </w:rPr>
        <w:t>[]</w:t>
      </w:r>
      <w:r>
        <w:rPr>
          <w:rFonts w:ascii="宋体" w:eastAsia="宋体" w:hAnsi="宋体" w:hint="eastAsia"/>
        </w:rPr>
        <w:t>（</w:t>
      </w:r>
      <w:r>
        <w:rPr>
          <w:rFonts w:ascii="宋体" w:eastAsia="宋体" w:hAnsi="宋体" w:hint="eastAsia"/>
        </w:rPr>
        <w:t>1</w:t>
      </w:r>
      <w:r>
        <w:rPr>
          <w:rFonts w:ascii="宋体" w:eastAsia="宋体" w:hAnsi="宋体" w:hint="eastAsia"/>
        </w:rPr>
        <w:t>）和</w:t>
      </w:r>
      <w:r>
        <w:rPr>
          <w:rFonts w:ascii="宋体" w:eastAsia="宋体" w:hAnsi="宋体" w:hint="eastAsia"/>
        </w:rPr>
        <w:t>[]</w:t>
      </w:r>
      <w:r>
        <w:rPr>
          <w:rFonts w:ascii="宋体" w:eastAsia="宋体" w:hAnsi="宋体" w:hint="eastAsia"/>
        </w:rPr>
        <w:t>将不会被屏蔽。</w:t>
      </w:r>
    </w:p>
    <w:p w:rsidR="001F68CD" w:rsidRDefault="00CC44EF">
      <w:pPr>
        <w:ind w:left="115"/>
        <w:jc w:val="both"/>
        <w:rPr>
          <w:sz w:val="18"/>
        </w:rPr>
      </w:pPr>
      <w:r>
        <w:rPr>
          <w:rFonts w:ascii="宋体" w:eastAsia="宋体" w:hAnsi="宋体" w:hint="eastAsia"/>
          <w:sz w:val="18"/>
          <w:szCs w:val="18"/>
        </w:rPr>
        <w:t>内容到方面</w:t>
      </w:r>
      <w:r>
        <w:rPr>
          <w:rFonts w:ascii="宋体" w:eastAsia="宋体" w:hAnsi="宋体" w:hint="eastAsia"/>
          <w:sz w:val="18"/>
          <w:szCs w:val="18"/>
        </w:rPr>
        <w:t>MLM</w:t>
      </w:r>
      <w:r>
        <w:rPr>
          <w:rFonts w:ascii="宋体" w:eastAsia="宋体" w:hAnsi="宋体" w:hint="eastAsia"/>
          <w:sz w:val="18"/>
          <w:szCs w:val="18"/>
        </w:rPr>
        <w:t>预测。内容到</w:t>
      </w:r>
      <w:r>
        <w:rPr>
          <w:rFonts w:ascii="宋体" w:eastAsia="宋体" w:hAnsi="宋体" w:hint="eastAsia"/>
          <w:sz w:val="18"/>
          <w:szCs w:val="18"/>
        </w:rPr>
        <w:t>-</w:t>
      </w:r>
    </w:p>
    <w:p w:rsidR="001F68CD" w:rsidRDefault="00CC44EF">
      <w:pPr>
        <w:pStyle w:val="a3"/>
        <w:ind w:left="109" w:right="48" w:firstLine="6"/>
      </w:pPr>
      <w:r>
        <w:rPr>
          <w:rFonts w:ascii="宋体" w:eastAsia="宋体" w:hAnsi="宋体"/>
        </w:rPr>
        <w:pict>
          <v:shape id="docshape108" o:spid="_x0000_s1044" type="#_x0000_t202" style="position:absolute;left:0;text-align:left;margin-left:160.25pt;margin-top:54.45pt;width:10.55pt;height:35.1pt;z-index:-16045568;mso-position-horizontal-relative:page" filled="f" stroked="f">
            <v:textbox inset="0,0,0,0">
              <w:txbxContent>
                <w:p w:rsidR="001F68CD" w:rsidRDefault="00CC44EF">
                  <w:pPr>
                    <w:spacing w:before="80"/>
                    <w:rPr>
                      <w:rFonts w:ascii="Arial" w:eastAsia="Arial" w:hAnsi="Arial" w:cs="Arial"/>
                      <w:sz w:val="16"/>
                      <w:szCs w:val="16"/>
                    </w:rPr>
                  </w:pPr>
                  <w:r>
                    <w:rPr>
                      <w:rFonts w:ascii="宋体" w:eastAsia="宋体" w:hAnsi="宋体" w:hint="eastAsia"/>
                      <w:sz w:val="16"/>
                      <w:szCs w:val="16"/>
                    </w:rPr>
                    <w:t>Σ</w:t>
                  </w:r>
                  <w:r>
                    <w:rPr>
                      <w:rFonts w:ascii="宋体" w:eastAsia="宋体" w:hAnsi="宋体" w:hint="eastAsia"/>
                      <w:sz w:val="16"/>
                      <w:szCs w:val="16"/>
                    </w:rPr>
                    <w:t>&lt;UNK&gt;</w:t>
                  </w:r>
                </w:p>
              </w:txbxContent>
            </v:textbox>
            <w10:wrap anchorx="page"/>
          </v:shape>
        </w:pict>
      </w:r>
      <w:r>
        <w:rPr>
          <w:rFonts w:ascii="宋体" w:eastAsia="宋体" w:hAnsi="宋体" w:hint="eastAsia"/>
        </w:rPr>
        <w:t>方面预测与文献</w:t>
      </w:r>
      <w:r>
        <w:rPr>
          <w:rFonts w:ascii="宋体" w:eastAsia="宋体" w:hAnsi="宋体" w:hint="eastAsia"/>
        </w:rPr>
        <w:t>[12]</w:t>
      </w:r>
      <w:r>
        <w:rPr>
          <w:rFonts w:ascii="宋体" w:eastAsia="宋体" w:hAnsi="宋体" w:hint="eastAsia"/>
        </w:rPr>
        <w:t>中的方面分</w:t>
      </w:r>
      <w:r>
        <w:rPr>
          <w:rFonts w:ascii="宋体" w:eastAsia="宋体" w:hAnsi="宋体" w:hint="eastAsia"/>
        </w:rPr>
        <w:t>类相似，都是利用原始内容来预测方面。然而，尝试预测方面文本中的屏蔽词而不是值类（</w:t>
      </w:r>
      <w:r>
        <w:rPr>
          <w:rFonts w:ascii="宋体" w:eastAsia="宋体" w:hAnsi="宋体" w:hint="eastAsia"/>
        </w:rPr>
        <w:t>ID</w:t>
      </w:r>
      <w:r>
        <w:rPr>
          <w:rFonts w:ascii="宋体" w:eastAsia="宋体" w:hAnsi="宋体" w:hint="eastAsia"/>
        </w:rPr>
        <w:t>），这以更软的方式编码方面信息。具体地，内容到方面</w:t>
      </w:r>
      <w:r>
        <w:rPr>
          <w:rFonts w:ascii="宋体" w:eastAsia="宋体" w:hAnsi="宋体" w:hint="eastAsia"/>
        </w:rPr>
        <w:t>(c2a)</w:t>
      </w:r>
      <w:r>
        <w:rPr>
          <w:rFonts w:ascii="宋体" w:eastAsia="宋体" w:hAnsi="宋体" w:hint="eastAsia"/>
        </w:rPr>
        <w:t>损失是：</w:t>
      </w:r>
    </w:p>
    <w:p w:rsidR="001F68CD" w:rsidRDefault="00CC44EF">
      <w:pPr>
        <w:tabs>
          <w:tab w:val="left" w:pos="1148"/>
          <w:tab w:val="left" w:pos="3103"/>
          <w:tab w:val="left" w:pos="4361"/>
        </w:tabs>
        <w:ind w:left="169"/>
        <w:rPr>
          <w:sz w:val="16"/>
        </w:rPr>
      </w:pPr>
      <w:r>
        <w:rPr>
          <w:rFonts w:ascii="宋体" w:eastAsia="宋体" w:hAnsi="宋体" w:hint="eastAsia"/>
        </w:rPr>
        <w:br w:type="column"/>
      </w:r>
      <w:r>
        <w:rPr>
          <w:rFonts w:ascii="宋体" w:eastAsia="宋体" w:hAnsi="宋体" w:hint="eastAsia"/>
          <w:sz w:val="16"/>
          <w:szCs w:val="16"/>
        </w:rPr>
        <w:t>MTBERT</w:t>
      </w:r>
      <w:r>
        <w:rPr>
          <w:rFonts w:ascii="宋体" w:eastAsia="宋体" w:hAnsi="宋体" w:hint="eastAsia"/>
          <w:sz w:val="16"/>
        </w:rPr>
        <w:tab/>
      </w:r>
      <w:r>
        <w:rPr>
          <w:rFonts w:ascii="宋体" w:eastAsia="宋体" w:hAnsi="宋体" w:hint="eastAsia"/>
          <w:sz w:val="16"/>
          <w:szCs w:val="16"/>
        </w:rPr>
        <w:t>0.6137</w:t>
      </w:r>
      <w:r>
        <w:rPr>
          <w:rFonts w:ascii="宋体" w:eastAsia="宋体" w:hAnsi="宋体" w:hint="eastAsia"/>
          <w:sz w:val="16"/>
          <w:szCs w:val="16"/>
        </w:rPr>
        <w:t>†</w:t>
      </w:r>
      <w:r>
        <w:rPr>
          <w:rFonts w:ascii="宋体" w:eastAsia="宋体" w:hAnsi="宋体" w:hint="eastAsia"/>
          <w:sz w:val="16"/>
          <w:szCs w:val="16"/>
        </w:rPr>
        <w:t>0.7852</w:t>
      </w:r>
      <w:r>
        <w:rPr>
          <w:rFonts w:ascii="宋体" w:eastAsia="宋体" w:hAnsi="宋体" w:hint="eastAsia"/>
          <w:sz w:val="16"/>
          <w:szCs w:val="16"/>
        </w:rPr>
        <w:t>†</w:t>
      </w:r>
      <w:r>
        <w:rPr>
          <w:rFonts w:ascii="宋体" w:eastAsia="宋体" w:hAnsi="宋体" w:hint="eastAsia"/>
          <w:sz w:val="16"/>
          <w:szCs w:val="16"/>
        </w:rPr>
        <w:t>0.3969</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0.4498 0.6280</w:t>
      </w:r>
      <w:r>
        <w:rPr>
          <w:rFonts w:ascii="宋体" w:eastAsia="宋体" w:hAnsi="宋体" w:hint="eastAsia"/>
          <w:sz w:val="16"/>
        </w:rPr>
        <w:tab/>
      </w:r>
      <w:r>
        <w:rPr>
          <w:rFonts w:ascii="宋体" w:eastAsia="宋体" w:hAnsi="宋体" w:hint="eastAsia"/>
          <w:sz w:val="16"/>
          <w:szCs w:val="16"/>
        </w:rPr>
        <w:t>0.2064</w:t>
      </w:r>
    </w:p>
    <w:p w:rsidR="001F68CD" w:rsidRDefault="00CC44EF">
      <w:pPr>
        <w:tabs>
          <w:tab w:val="left" w:pos="1184"/>
          <w:tab w:val="left" w:pos="2442"/>
          <w:tab w:val="left" w:pos="3067"/>
        </w:tabs>
        <w:ind w:left="169"/>
        <w:rPr>
          <w:rFonts w:ascii="Arial Unicode MS" w:hAnsi="Arial Unicode MS"/>
          <w:sz w:val="12"/>
        </w:rPr>
      </w:pPr>
      <w:r>
        <w:rPr>
          <w:rFonts w:ascii="宋体" w:eastAsia="宋体" w:hAnsi="宋体" w:hint="eastAsia"/>
          <w:sz w:val="16"/>
          <w:szCs w:val="16"/>
        </w:rPr>
        <w:t>马德拉尔</w:t>
      </w:r>
      <w:r>
        <w:rPr>
          <w:rFonts w:ascii="宋体" w:eastAsia="宋体" w:hAnsi="宋体" w:hint="eastAsia"/>
          <w:sz w:val="16"/>
          <w:szCs w:val="16"/>
        </w:rPr>
        <w:tab/>
        <w:t>0.6088 0.7815</w:t>
      </w:r>
      <w:r>
        <w:rPr>
          <w:rFonts w:ascii="宋体" w:eastAsia="宋体" w:hAnsi="宋体" w:hint="eastAsia"/>
          <w:sz w:val="16"/>
        </w:rPr>
        <w:tab/>
      </w:r>
      <w:r>
        <w:rPr>
          <w:rFonts w:ascii="宋体" w:eastAsia="宋体" w:hAnsi="宋体" w:hint="eastAsia"/>
          <w:sz w:val="16"/>
          <w:szCs w:val="16"/>
        </w:rPr>
        <w:t>0.3950</w:t>
      </w:r>
      <w:r>
        <w:rPr>
          <w:rFonts w:ascii="宋体" w:eastAsia="宋体" w:hAnsi="宋体" w:hint="eastAsia"/>
          <w:sz w:val="16"/>
        </w:rPr>
        <w:tab/>
      </w:r>
      <w:r>
        <w:rPr>
          <w:rFonts w:ascii="宋体" w:eastAsia="宋体" w:hAnsi="宋体" w:hint="eastAsia"/>
          <w:sz w:val="16"/>
          <w:szCs w:val="16"/>
        </w:rPr>
        <w:t>0.4506</w:t>
      </w:r>
      <w:r>
        <w:rPr>
          <w:rFonts w:ascii="宋体" w:eastAsia="宋体" w:hAnsi="宋体" w:hint="eastAsia"/>
          <w:sz w:val="16"/>
          <w:szCs w:val="16"/>
        </w:rPr>
        <w:t>†</w:t>
      </w:r>
      <w:r>
        <w:rPr>
          <w:rFonts w:ascii="宋体" w:eastAsia="宋体" w:hAnsi="宋体" w:hint="eastAsia"/>
          <w:sz w:val="16"/>
          <w:szCs w:val="16"/>
        </w:rPr>
        <w:t>0.6383</w:t>
      </w:r>
      <w:r>
        <w:rPr>
          <w:rFonts w:ascii="宋体" w:eastAsia="宋体" w:hAnsi="宋体" w:hint="eastAsia"/>
          <w:sz w:val="16"/>
          <w:szCs w:val="16"/>
        </w:rPr>
        <w:t>†</w:t>
      </w:r>
      <w:r>
        <w:rPr>
          <w:rFonts w:ascii="宋体" w:eastAsia="宋体" w:hAnsi="宋体" w:hint="eastAsia"/>
          <w:sz w:val="16"/>
          <w:szCs w:val="16"/>
        </w:rPr>
        <w:t>0.2057</w:t>
      </w:r>
      <w:r>
        <w:rPr>
          <w:rFonts w:ascii="宋体" w:eastAsia="宋体" w:hAnsi="宋体" w:hint="eastAsia"/>
          <w:sz w:val="16"/>
          <w:szCs w:val="16"/>
        </w:rPr>
        <w:t>†</w:t>
      </w:r>
    </w:p>
    <w:p w:rsidR="001F68CD" w:rsidRDefault="001F68CD">
      <w:pPr>
        <w:pStyle w:val="a3"/>
        <w:ind w:left="0"/>
        <w:jc w:val="left"/>
        <w:rPr>
          <w:rFonts w:ascii="Arial Unicode MS"/>
          <w:sz w:val="2"/>
        </w:rPr>
      </w:pPr>
    </w:p>
    <w:p w:rsidR="001F68CD" w:rsidRDefault="00CC44EF">
      <w:pPr>
        <w:pStyle w:val="a3"/>
        <w:spacing w:line="20" w:lineRule="exact"/>
        <w:ind w:left="109"/>
        <w:jc w:val="left"/>
        <w:rPr>
          <w:rFonts w:ascii="Arial Unicode MS"/>
          <w:sz w:val="2"/>
        </w:rPr>
      </w:pPr>
      <w:r>
        <w:rPr>
          <w:rFonts w:ascii="Arial Unicode MS"/>
          <w:sz w:val="2"/>
        </w:rPr>
      </w:r>
      <w:r>
        <w:rPr>
          <w:rFonts w:ascii="Arial Unicode MS"/>
          <w:sz w:val="2"/>
        </w:rPr>
        <w:pict>
          <v:group id="docshapegroup109" o:spid="_x0000_s1042" style="width:240.95pt;height:.5pt;mso-position-horizontal-relative:char;mso-position-vertical-relative:line" coordsize="4819,10">
            <v:line id="_x0000_s1043" style="position:absolute" from="0,5" to="4818,5" strokeweight=".16264mm"/>
            <w10:wrap type="none"/>
            <w10:anchorlock/>
          </v:group>
        </w:pict>
      </w:r>
    </w:p>
    <w:p w:rsidR="001F68CD" w:rsidRDefault="00CC44EF">
      <w:pPr>
        <w:tabs>
          <w:tab w:val="left" w:pos="1184"/>
          <w:tab w:val="left" w:pos="2442"/>
          <w:tab w:val="left" w:pos="3103"/>
          <w:tab w:val="left" w:pos="4361"/>
        </w:tabs>
        <w:ind w:left="169"/>
        <w:rPr>
          <w:sz w:val="16"/>
        </w:rPr>
      </w:pPr>
      <w:r>
        <w:rPr>
          <w:rFonts w:ascii="宋体" w:eastAsia="宋体" w:hAnsi="宋体" w:hint="eastAsia"/>
          <w:sz w:val="16"/>
          <w:szCs w:val="16"/>
        </w:rPr>
        <w:t>比伯特</w:t>
      </w:r>
      <w:r>
        <w:rPr>
          <w:rFonts w:ascii="宋体" w:eastAsia="宋体" w:hAnsi="宋体" w:hint="eastAsia"/>
          <w:sz w:val="16"/>
          <w:szCs w:val="16"/>
        </w:rPr>
        <w:t>-C</w:t>
      </w:r>
      <w:r>
        <w:rPr>
          <w:rFonts w:ascii="宋体" w:eastAsia="宋体" w:hAnsi="宋体" w:hint="eastAsia"/>
          <w:sz w:val="16"/>
          <w:szCs w:val="16"/>
        </w:rPr>
        <w:tab/>
        <w:t>0.6137 0.7814</w:t>
      </w:r>
      <w:r>
        <w:rPr>
          <w:rFonts w:ascii="宋体" w:eastAsia="宋体" w:hAnsi="宋体" w:hint="eastAsia"/>
          <w:sz w:val="16"/>
        </w:rPr>
        <w:tab/>
      </w:r>
      <w:r>
        <w:rPr>
          <w:rFonts w:ascii="宋体" w:eastAsia="宋体" w:hAnsi="宋体" w:hint="eastAsia"/>
          <w:sz w:val="16"/>
          <w:szCs w:val="16"/>
        </w:rPr>
        <w:t>0.4005</w:t>
      </w:r>
      <w:r>
        <w:rPr>
          <w:rFonts w:ascii="宋体" w:eastAsia="宋体" w:hAnsi="宋体" w:hint="eastAsia"/>
          <w:sz w:val="16"/>
          <w:szCs w:val="16"/>
        </w:rPr>
        <w:tab/>
        <w:t>0.4517 0.6291</w:t>
      </w:r>
      <w:r>
        <w:rPr>
          <w:rFonts w:ascii="宋体" w:eastAsia="宋体" w:hAnsi="宋体" w:hint="eastAsia"/>
          <w:sz w:val="16"/>
        </w:rPr>
        <w:tab/>
      </w:r>
      <w:r>
        <w:rPr>
          <w:rFonts w:ascii="宋体" w:eastAsia="宋体" w:hAnsi="宋体" w:hint="eastAsia"/>
          <w:sz w:val="16"/>
          <w:szCs w:val="16"/>
        </w:rPr>
        <w:t>0.2103</w:t>
      </w:r>
    </w:p>
    <w:p w:rsidR="001F68CD" w:rsidRDefault="00CC44EF">
      <w:pPr>
        <w:tabs>
          <w:tab w:val="left" w:pos="2442"/>
          <w:tab w:val="left" w:pos="3103"/>
          <w:tab w:val="left" w:pos="4361"/>
        </w:tabs>
        <w:ind w:left="169"/>
        <w:rPr>
          <w:sz w:val="16"/>
        </w:rPr>
      </w:pPr>
      <w:r>
        <w:rPr>
          <w:rFonts w:ascii="宋体" w:eastAsia="宋体" w:hAnsi="宋体" w:hint="eastAsia"/>
          <w:sz w:val="16"/>
          <w:szCs w:val="16"/>
        </w:rPr>
        <w:t>BIBERT-C(A)0.6137 0.7841</w:t>
      </w:r>
      <w:r>
        <w:rPr>
          <w:rFonts w:ascii="宋体" w:eastAsia="宋体" w:hAnsi="宋体" w:hint="eastAsia"/>
          <w:sz w:val="16"/>
        </w:rPr>
        <w:tab/>
      </w:r>
      <w:r>
        <w:rPr>
          <w:rFonts w:ascii="宋体" w:eastAsia="宋体" w:hAnsi="宋体" w:hint="eastAsia"/>
          <w:sz w:val="16"/>
          <w:szCs w:val="16"/>
        </w:rPr>
        <w:t>0.4019</w:t>
      </w:r>
      <w:r>
        <w:rPr>
          <w:rFonts w:ascii="宋体" w:eastAsia="宋体" w:hAnsi="宋体" w:hint="eastAsia"/>
          <w:sz w:val="16"/>
        </w:rPr>
        <w:tab/>
      </w:r>
      <w:r>
        <w:rPr>
          <w:rFonts w:ascii="宋体" w:eastAsia="宋体" w:hAnsi="宋体" w:hint="eastAsia"/>
          <w:sz w:val="16"/>
          <w:szCs w:val="16"/>
        </w:rPr>
        <w:t>0.4611 0.6432</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0.2091</w:t>
      </w:r>
    </w:p>
    <w:p w:rsidR="001F68CD" w:rsidRDefault="00CC44EF">
      <w:pPr>
        <w:tabs>
          <w:tab w:val="left" w:pos="1184"/>
          <w:tab w:val="left" w:pos="2442"/>
          <w:tab w:val="left" w:pos="3103"/>
          <w:tab w:val="left" w:pos="4361"/>
        </w:tabs>
        <w:ind w:left="169"/>
        <w:rPr>
          <w:sz w:val="16"/>
        </w:rPr>
      </w:pPr>
      <w:r>
        <w:rPr>
          <w:rFonts w:ascii="宋体" w:eastAsia="宋体" w:hAnsi="宋体" w:hint="eastAsia"/>
          <w:sz w:val="16"/>
          <w:szCs w:val="16"/>
        </w:rPr>
        <w:t>MTBERT-C</w:t>
      </w:r>
      <w:r>
        <w:rPr>
          <w:rFonts w:ascii="宋体" w:eastAsia="宋体" w:hAnsi="宋体" w:hint="eastAsia"/>
          <w:sz w:val="16"/>
          <w:szCs w:val="16"/>
        </w:rPr>
        <w:tab/>
        <w:t>0.6142 0.7839</w:t>
      </w:r>
      <w:r>
        <w:rPr>
          <w:rFonts w:ascii="宋体" w:eastAsia="宋体" w:hAnsi="宋体" w:hint="eastAsia"/>
          <w:sz w:val="16"/>
        </w:rPr>
        <w:tab/>
      </w:r>
      <w:r>
        <w:rPr>
          <w:rFonts w:ascii="宋体" w:eastAsia="宋体" w:hAnsi="宋体" w:hint="eastAsia"/>
          <w:sz w:val="16"/>
          <w:szCs w:val="16"/>
        </w:rPr>
        <w:t>0.3997</w:t>
      </w:r>
      <w:r>
        <w:rPr>
          <w:rFonts w:ascii="宋体" w:eastAsia="宋体" w:hAnsi="宋体" w:hint="eastAsia"/>
          <w:sz w:val="16"/>
          <w:szCs w:val="16"/>
        </w:rPr>
        <w:tab/>
        <w:t>0.4391 0.6189</w:t>
      </w:r>
      <w:r>
        <w:rPr>
          <w:rFonts w:ascii="宋体" w:eastAsia="宋体" w:hAnsi="宋体" w:hint="eastAsia"/>
          <w:sz w:val="16"/>
        </w:rPr>
        <w:tab/>
      </w:r>
      <w:r>
        <w:rPr>
          <w:rFonts w:ascii="宋体" w:eastAsia="宋体" w:hAnsi="宋体" w:hint="eastAsia"/>
          <w:sz w:val="16"/>
          <w:szCs w:val="16"/>
        </w:rPr>
        <w:t>0.2026</w:t>
      </w:r>
    </w:p>
    <w:p w:rsidR="001F68CD" w:rsidRDefault="00CC44EF">
      <w:pPr>
        <w:tabs>
          <w:tab w:val="left" w:pos="3103"/>
          <w:tab w:val="left" w:pos="4361"/>
        </w:tabs>
        <w:ind w:left="169"/>
        <w:rPr>
          <w:sz w:val="16"/>
        </w:rPr>
      </w:pPr>
      <w:r>
        <w:rPr>
          <w:rFonts w:ascii="宋体" w:eastAsia="宋体" w:hAnsi="宋体" w:hint="eastAsia"/>
          <w:sz w:val="16"/>
          <w:szCs w:val="16"/>
        </w:rPr>
        <w:t>MADRAL-C 0.6169</w:t>
      </w:r>
      <w:r>
        <w:rPr>
          <w:rFonts w:ascii="宋体" w:eastAsia="宋体" w:hAnsi="宋体" w:hint="eastAsia"/>
          <w:sz w:val="16"/>
          <w:szCs w:val="16"/>
        </w:rPr>
        <w:t>†</w:t>
      </w:r>
      <w:r>
        <w:rPr>
          <w:rFonts w:ascii="宋体" w:eastAsia="宋体" w:hAnsi="宋体" w:hint="eastAsia"/>
          <w:sz w:val="16"/>
          <w:szCs w:val="16"/>
        </w:rPr>
        <w:t>0.7850</w:t>
      </w:r>
      <w:r>
        <w:rPr>
          <w:rFonts w:ascii="宋体" w:eastAsia="宋体" w:hAnsi="宋体" w:hint="eastAsia"/>
          <w:sz w:val="16"/>
          <w:szCs w:val="16"/>
        </w:rPr>
        <w:t>†</w:t>
      </w:r>
      <w:r>
        <w:rPr>
          <w:rFonts w:ascii="宋体" w:eastAsia="宋体" w:hAnsi="宋体" w:hint="eastAsia"/>
          <w:sz w:val="16"/>
          <w:szCs w:val="16"/>
        </w:rPr>
        <w:t>0.4041</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0.4376 0.6141</w:t>
      </w:r>
      <w:r>
        <w:rPr>
          <w:rFonts w:ascii="宋体" w:eastAsia="宋体" w:hAnsi="宋体" w:hint="eastAsia"/>
          <w:sz w:val="16"/>
        </w:rPr>
        <w:tab/>
      </w:r>
      <w:r>
        <w:rPr>
          <w:rFonts w:ascii="宋体" w:eastAsia="宋体" w:hAnsi="宋体" w:hint="eastAsia"/>
          <w:sz w:val="16"/>
          <w:szCs w:val="16"/>
        </w:rPr>
        <w:t>0.2044</w:t>
      </w:r>
    </w:p>
    <w:p w:rsidR="001F68CD" w:rsidRDefault="001F68CD">
      <w:pPr>
        <w:pStyle w:val="a3"/>
        <w:spacing w:before="7"/>
        <w:ind w:left="0"/>
        <w:jc w:val="left"/>
        <w:rPr>
          <w:sz w:val="2"/>
        </w:rPr>
      </w:pPr>
    </w:p>
    <w:p w:rsidR="001F68CD" w:rsidRDefault="00CC44EF">
      <w:pPr>
        <w:pStyle w:val="a3"/>
        <w:spacing w:line="20" w:lineRule="exact"/>
        <w:ind w:left="109"/>
        <w:jc w:val="left"/>
        <w:rPr>
          <w:sz w:val="2"/>
        </w:rPr>
      </w:pPr>
      <w:r>
        <w:rPr>
          <w:sz w:val="2"/>
        </w:rPr>
      </w:r>
      <w:r>
        <w:rPr>
          <w:sz w:val="2"/>
        </w:rPr>
        <w:pict>
          <v:group id="docshapegroup110" o:spid="_x0000_s1040" style="width:240.95pt;height:.5pt;mso-position-horizontal-relative:char;mso-position-vertical-relative:line" coordsize="4819,10">
            <v:line id="_x0000_s1041" style="position:absolute" from="0,5" to="4818,5" strokeweight=".16264mm"/>
            <w10:wrap type="none"/>
            <w10:anchorlock/>
          </v:group>
        </w:pict>
      </w:r>
    </w:p>
    <w:p w:rsidR="001F68CD" w:rsidRDefault="00CC44EF">
      <w:pPr>
        <w:tabs>
          <w:tab w:val="left" w:pos="1162"/>
          <w:tab w:val="left" w:pos="2420"/>
          <w:tab w:val="left" w:pos="3082"/>
          <w:tab w:val="left" w:pos="4340"/>
        </w:tabs>
        <w:ind w:left="109"/>
        <w:rPr>
          <w:b/>
          <w:sz w:val="16"/>
        </w:rPr>
      </w:pPr>
      <w:r>
        <w:rPr>
          <w:rFonts w:ascii="宋体" w:eastAsia="宋体" w:hAnsi="宋体" w:hint="eastAsia"/>
          <w:sz w:val="16"/>
          <w:szCs w:val="16"/>
          <w:u w:val="single"/>
        </w:rPr>
        <w:t>尝试</w:t>
      </w:r>
      <w:r>
        <w:rPr>
          <w:rFonts w:ascii="宋体" w:eastAsia="宋体" w:hAnsi="宋体" w:hint="eastAsia"/>
          <w:sz w:val="16"/>
          <w:u w:val="single"/>
        </w:rPr>
        <w:tab/>
      </w:r>
      <w:r>
        <w:rPr>
          <w:rFonts w:ascii="宋体" w:eastAsia="宋体" w:hAnsi="宋体" w:hint="eastAsia"/>
          <w:sz w:val="16"/>
          <w:szCs w:val="16"/>
          <w:u w:val="single"/>
        </w:rPr>
        <w:t>0.6233 0.7924</w:t>
      </w:r>
      <w:r>
        <w:rPr>
          <w:rFonts w:ascii="宋体" w:eastAsia="宋体" w:hAnsi="宋体" w:hint="eastAsia"/>
          <w:b/>
          <w:sz w:val="16"/>
          <w:u w:val="single"/>
        </w:rPr>
        <w:tab/>
      </w:r>
      <w:r>
        <w:rPr>
          <w:rFonts w:ascii="宋体" w:eastAsia="宋体" w:hAnsi="宋体" w:hint="eastAsia"/>
          <w:sz w:val="16"/>
          <w:szCs w:val="16"/>
          <w:u w:val="single"/>
        </w:rPr>
        <w:t>0.4097</w:t>
      </w:r>
      <w:r>
        <w:rPr>
          <w:rFonts w:ascii="宋体" w:eastAsia="宋体" w:hAnsi="宋体" w:hint="eastAsia"/>
          <w:sz w:val="16"/>
          <w:szCs w:val="16"/>
          <w:u w:val="single"/>
        </w:rPr>
        <w:tab/>
        <w:t>0.4667 0.6592</w:t>
      </w:r>
      <w:r>
        <w:rPr>
          <w:rFonts w:ascii="宋体" w:eastAsia="宋体" w:hAnsi="宋体" w:hint="eastAsia"/>
          <w:b/>
          <w:sz w:val="16"/>
          <w:u w:val="single"/>
        </w:rPr>
        <w:tab/>
      </w:r>
      <w:r>
        <w:rPr>
          <w:rFonts w:ascii="宋体" w:eastAsia="宋体" w:hAnsi="宋体" w:hint="eastAsia"/>
          <w:sz w:val="16"/>
          <w:szCs w:val="16"/>
          <w:u w:val="single"/>
        </w:rPr>
        <w:t>0.2113</w:t>
      </w:r>
    </w:p>
    <w:p w:rsidR="001F68CD" w:rsidRDefault="00CC44EF">
      <w:pPr>
        <w:pStyle w:val="a3"/>
        <w:ind w:left="109"/>
        <w:jc w:val="left"/>
      </w:pPr>
      <w:r>
        <w:rPr>
          <w:rFonts w:ascii="宋体" w:eastAsia="宋体" w:hAnsi="宋体" w:hint="eastAsia"/>
        </w:rPr>
        <w:t>纯文本的方法。它采用</w:t>
      </w:r>
      <w:r>
        <w:rPr>
          <w:rFonts w:ascii="宋体" w:eastAsia="宋体" w:hAnsi="宋体" w:hint="eastAsia"/>
        </w:rPr>
        <w:t>MLM</w:t>
      </w:r>
      <w:r>
        <w:rPr>
          <w:rFonts w:ascii="宋体" w:eastAsia="宋体" w:hAnsi="宋体" w:hint="eastAsia"/>
        </w:rPr>
        <w:t>【</w:t>
      </w:r>
      <w:r>
        <w:rPr>
          <w:rFonts w:ascii="宋体" w:eastAsia="宋体" w:hAnsi="宋体" w:hint="eastAsia"/>
        </w:rPr>
        <w:t>5</w:t>
      </w:r>
      <w:r>
        <w:rPr>
          <w:rFonts w:ascii="宋体" w:eastAsia="宋体" w:hAnsi="宋体" w:hint="eastAsia"/>
        </w:rPr>
        <w:t>】使用查询</w:t>
      </w:r>
      <w:r>
        <w:rPr>
          <w:rFonts w:ascii="宋体" w:eastAsia="宋体" w:hAnsi="宋体" w:hint="eastAsia"/>
        </w:rPr>
        <w:t>/</w:t>
      </w:r>
      <w:r>
        <w:rPr>
          <w:rFonts w:ascii="宋体" w:eastAsia="宋体" w:hAnsi="宋体" w:hint="eastAsia"/>
        </w:rPr>
        <w:t>项目的内容文本来预训练编码器。（</w:t>
      </w:r>
      <w:r>
        <w:rPr>
          <w:rFonts w:ascii="宋体" w:eastAsia="宋体" w:hAnsi="宋体" w:hint="eastAsia"/>
        </w:rPr>
        <w:t>2</w:t>
      </w:r>
      <w:r>
        <w:rPr>
          <w:rFonts w:ascii="宋体" w:eastAsia="宋体" w:hAnsi="宋体" w:hint="eastAsia"/>
        </w:rPr>
        <w:t>）冷凝器【</w:t>
      </w:r>
      <w:r>
        <w:rPr>
          <w:rFonts w:ascii="宋体" w:eastAsia="宋体" w:hAnsi="宋体" w:hint="eastAsia"/>
        </w:rPr>
        <w:t>7</w:t>
      </w:r>
      <w:r>
        <w:rPr>
          <w:rFonts w:ascii="宋体" w:eastAsia="宋体" w:hAnsi="宋体" w:hint="eastAsia"/>
        </w:rPr>
        <w:t>】：它增加了一个</w:t>
      </w:r>
    </w:p>
    <w:p w:rsidR="001F68CD" w:rsidRDefault="001F68CD">
      <w:pPr>
        <w:spacing w:line="216" w:lineRule="auto"/>
        <w:sectPr w:rsidR="001F68CD">
          <w:type w:val="continuous"/>
          <w:pgSz w:w="12240" w:h="15840"/>
          <w:pgMar w:top="1480" w:right="860" w:bottom="280" w:left="960" w:header="1184" w:footer="0" w:gutter="0"/>
          <w:cols w:num="2" w:space="720" w:equalWidth="0">
            <w:col w:w="4992" w:space="298"/>
            <w:col w:w="5130"/>
          </w:cols>
        </w:sectPr>
      </w:pPr>
    </w:p>
    <w:p w:rsidR="001F68CD" w:rsidRDefault="00CC44EF">
      <w:pPr>
        <w:spacing w:before="22" w:line="268" w:lineRule="exact"/>
        <w:ind w:left="776"/>
        <w:rPr>
          <w:rFonts w:ascii="Arial Unicode MS" w:eastAsia="Arial Unicode MS" w:hAnsi="Arial Unicode MS"/>
          <w:sz w:val="16"/>
        </w:rPr>
      </w:pPr>
      <w:r>
        <w:rPr>
          <w:rFonts w:ascii="宋体" w:eastAsia="宋体" w:hAnsi="宋体" w:hint="eastAsia"/>
          <w:sz w:val="16"/>
          <w:szCs w:val="16"/>
        </w:rPr>
        <w:t>L2(</w:t>
      </w:r>
      <w:r>
        <w:rPr>
          <w:rFonts w:ascii="宋体" w:eastAsia="宋体" w:hAnsi="宋体" w:hint="eastAsia"/>
          <w:sz w:val="16"/>
          <w:szCs w:val="16"/>
        </w:rPr>
        <w:t>ˆ⊕</w:t>
      </w:r>
      <w:r>
        <w:rPr>
          <w:rFonts w:ascii="宋体" w:eastAsia="宋体" w:hAnsi="宋体" w:hint="eastAsia"/>
          <w:sz w:val="16"/>
          <w:szCs w:val="16"/>
        </w:rPr>
        <w:t>)=</w:t>
      </w:r>
      <w:r>
        <w:rPr>
          <w:rFonts w:ascii="宋体" w:eastAsia="宋体" w:hAnsi="宋体" w:hint="eastAsia"/>
          <w:sz w:val="16"/>
          <w:szCs w:val="16"/>
        </w:rPr>
        <w:t>−</w:t>
      </w:r>
    </w:p>
    <w:p w:rsidR="001F68CD" w:rsidRDefault="00CC44EF">
      <w:pPr>
        <w:jc w:val="right"/>
        <w:rPr>
          <w:rFonts w:ascii="Arial Unicode MS" w:eastAsia="Arial Unicode MS" w:hAnsi="Arial Unicode MS"/>
          <w:sz w:val="12"/>
        </w:rPr>
      </w:pPr>
      <w:r>
        <w:rPr>
          <w:rFonts w:ascii="宋体" w:eastAsia="宋体" w:hAnsi="宋体" w:hint="eastAsia"/>
          <w:sz w:val="11"/>
          <w:szCs w:val="11"/>
        </w:rPr>
        <w:t>∈</w:t>
      </w:r>
      <w:r>
        <w:rPr>
          <w:rFonts w:ascii="宋体" w:eastAsia="宋体" w:hAnsi="宋体" w:hint="eastAsia"/>
          <w:sz w:val="11"/>
          <w:szCs w:val="11"/>
        </w:rPr>
        <w:t>(</w:t>
      </w:r>
      <w:r>
        <w:rPr>
          <w:rFonts w:ascii="宋体" w:eastAsia="宋体" w:hAnsi="宋体" w:hint="eastAsia"/>
          <w:sz w:val="11"/>
          <w:szCs w:val="11"/>
        </w:rPr>
        <w:t>ˆ</w:t>
      </w:r>
      <w:r>
        <w:rPr>
          <w:rFonts w:ascii="宋体" w:eastAsia="宋体" w:hAnsi="宋体" w:hint="eastAsia"/>
          <w:sz w:val="11"/>
          <w:szCs w:val="11"/>
        </w:rPr>
        <w:t>)</w:t>
      </w:r>
    </w:p>
    <w:p w:rsidR="001F68CD" w:rsidRDefault="00CC44EF">
      <w:pPr>
        <w:tabs>
          <w:tab w:val="left" w:pos="2100"/>
        </w:tabs>
        <w:spacing w:before="22"/>
        <w:ind w:left="-9"/>
        <w:rPr>
          <w:sz w:val="16"/>
        </w:rPr>
      </w:pPr>
      <w:r>
        <w:rPr>
          <w:rFonts w:ascii="宋体" w:eastAsia="宋体" w:hAnsi="宋体" w:hint="eastAsia"/>
        </w:rPr>
        <w:br w:type="column"/>
      </w:r>
      <w:r>
        <w:rPr>
          <w:rFonts w:ascii="宋体" w:eastAsia="宋体" w:hAnsi="宋体" w:hint="eastAsia"/>
          <w:sz w:val="16"/>
          <w:szCs w:val="16"/>
        </w:rPr>
        <w:t>(</w:t>
      </w:r>
      <w:r>
        <w:rPr>
          <w:rFonts w:ascii="宋体" w:eastAsia="宋体" w:hAnsi="宋体" w:hint="eastAsia"/>
          <w:sz w:val="16"/>
          <w:szCs w:val="16"/>
        </w:rPr>
        <w:t>ˆ</w:t>
      </w:r>
      <w:r>
        <w:rPr>
          <w:rFonts w:ascii="宋体" w:eastAsia="宋体" w:hAnsi="宋体" w:hint="eastAsia"/>
          <w:sz w:val="16"/>
          <w:szCs w:val="16"/>
        </w:rPr>
        <w:t>\(</w:t>
      </w:r>
      <w:r>
        <w:rPr>
          <w:rFonts w:ascii="宋体" w:eastAsia="宋体" w:hAnsi="宋体" w:hint="eastAsia"/>
          <w:sz w:val="16"/>
          <w:szCs w:val="16"/>
        </w:rPr>
        <w:t>ˆ</w:t>
      </w:r>
      <w:r>
        <w:rPr>
          <w:rFonts w:ascii="宋体" w:eastAsia="宋体" w:hAnsi="宋体" w:hint="eastAsia"/>
          <w:sz w:val="16"/>
          <w:szCs w:val="16"/>
        </w:rPr>
        <w:t>)</w:t>
      </w:r>
      <w:r>
        <w:rPr>
          <w:rFonts w:ascii="宋体" w:eastAsia="宋体" w:hAnsi="宋体" w:hint="eastAsia"/>
          <w:sz w:val="16"/>
          <w:szCs w:val="16"/>
        </w:rPr>
        <w:t>⊕</w:t>
      </w:r>
      <w:r>
        <w:rPr>
          <w:rFonts w:ascii="宋体" w:eastAsia="宋体" w:hAnsi="宋体" w:hint="eastAsia"/>
          <w:sz w:val="16"/>
          <w:szCs w:val="16"/>
        </w:rPr>
        <w:t>)</w:t>
      </w:r>
      <w:r>
        <w:rPr>
          <w:rFonts w:ascii="宋体" w:eastAsia="宋体" w:hAnsi="宋体" w:hint="eastAsia"/>
          <w:sz w:val="16"/>
          <w:szCs w:val="16"/>
        </w:rPr>
        <w:t>。</w:t>
      </w:r>
      <w:r>
        <w:rPr>
          <w:rFonts w:ascii="宋体" w:eastAsia="宋体" w:hAnsi="宋体" w:hint="eastAsia"/>
          <w:sz w:val="16"/>
        </w:rPr>
        <w:tab/>
      </w:r>
      <w:r>
        <w:rPr>
          <w:rFonts w:ascii="宋体" w:eastAsia="宋体" w:hAnsi="宋体" w:hint="eastAsia"/>
          <w:sz w:val="16"/>
          <w:szCs w:val="16"/>
        </w:rPr>
        <w:t>(3)</w:t>
      </w:r>
    </w:p>
    <w:p w:rsidR="001F68CD" w:rsidRDefault="00CC44EF">
      <w:pPr>
        <w:pStyle w:val="a3"/>
        <w:ind w:left="428" w:right="122"/>
        <w:jc w:val="left"/>
      </w:pPr>
      <w:r>
        <w:rPr>
          <w:rFonts w:ascii="宋体" w:eastAsia="宋体" w:hAnsi="宋体" w:hint="eastAsia"/>
        </w:rPr>
        <w:br w:type="column"/>
      </w:r>
      <w:r>
        <w:rPr>
          <w:rFonts w:ascii="宋体" w:eastAsia="宋体" w:hAnsi="宋体" w:hint="eastAsia"/>
        </w:rPr>
        <w:t>BERT[5]</w:t>
      </w:r>
      <w:r>
        <w:rPr>
          <w:rFonts w:ascii="宋体" w:eastAsia="宋体" w:hAnsi="宋体" w:hint="eastAsia"/>
        </w:rPr>
        <w:t>下层和上层以外的令牌之间的短路，以增强最终的</w:t>
      </w:r>
      <w:r>
        <w:rPr>
          <w:rFonts w:ascii="宋体" w:eastAsia="宋体" w:hAnsi="宋体" w:hint="eastAsia"/>
        </w:rPr>
        <w:t>CLS</w:t>
      </w:r>
      <w:r>
        <w:rPr>
          <w:rFonts w:ascii="宋体" w:eastAsia="宋体" w:hAnsi="宋体" w:hint="eastAsia"/>
        </w:rPr>
        <w:t>表示。</w:t>
      </w:r>
    </w:p>
    <w:p w:rsidR="001F68CD" w:rsidRDefault="001F68CD">
      <w:pPr>
        <w:spacing w:line="216" w:lineRule="auto"/>
        <w:sectPr w:rsidR="001F68CD">
          <w:type w:val="continuous"/>
          <w:pgSz w:w="12240" w:h="15840"/>
          <w:pgMar w:top="1480" w:right="860" w:bottom="280" w:left="960" w:header="1184" w:footer="0" w:gutter="0"/>
          <w:cols w:num="3" w:space="720" w:equalWidth="0">
            <w:col w:w="2621" w:space="40"/>
            <w:col w:w="2270" w:space="39"/>
            <w:col w:w="5450"/>
          </w:cols>
        </w:sectPr>
      </w:pPr>
    </w:p>
    <w:p w:rsidR="001F68CD" w:rsidRDefault="00CC44EF">
      <w:pPr>
        <w:ind w:left="109" w:right="48" w:firstLine="6"/>
        <w:jc w:val="both"/>
        <w:rPr>
          <w:sz w:val="18"/>
        </w:rPr>
      </w:pPr>
      <w:r>
        <w:rPr>
          <w:rFonts w:ascii="宋体" w:eastAsia="宋体" w:hAnsi="宋体"/>
          <w:sz w:val="18"/>
          <w:szCs w:val="18"/>
        </w:rPr>
        <w:pict>
          <v:shape id="docshape111" o:spid="_x0000_s1039" type="#_x0000_t202" style="position:absolute;left:0;text-align:left;margin-left:236.35pt;margin-top:1.45pt;width:45.35pt;height:16pt;z-index:-16045056;mso-position-horizontal-relative:page" filled="f" stroked="f">
            <v:textbox inset="0,0,0,0">
              <w:txbxContent>
                <w:p w:rsidR="001F68CD" w:rsidRDefault="00CC44EF">
                  <w:pPr>
                    <w:pStyle w:val="a3"/>
                    <w:tabs>
                      <w:tab w:val="left" w:pos="772"/>
                    </w:tabs>
                    <w:spacing w:line="248" w:lineRule="exact"/>
                    <w:ind w:left="0"/>
                    <w:jc w:val="left"/>
                    <w:rPr>
                      <w:rFonts w:ascii="Arial Unicode MS"/>
                    </w:rPr>
                  </w:pPr>
                  <w:r>
                    <w:rPr>
                      <w:rFonts w:ascii="宋体" w:eastAsia="宋体" w:hAnsi="宋体" w:hint="eastAsia"/>
                    </w:rPr>
                    <w:t>L</w:t>
                  </w:r>
                  <w:r>
                    <w:rPr>
                      <w:rFonts w:ascii="宋体" w:eastAsia="宋体" w:hAnsi="宋体" w:hint="eastAsia"/>
                    </w:rPr>
                    <w:tab/>
                  </w:r>
                  <w:r>
                    <w:rPr>
                      <w:rFonts w:ascii="宋体" w:eastAsia="宋体" w:hAnsi="宋体" w:hint="eastAsia"/>
                    </w:rPr>
                    <w:t>L</w:t>
                  </w:r>
                </w:p>
              </w:txbxContent>
            </v:textbox>
            <w10:wrap anchorx="page"/>
          </v:shape>
        </w:pict>
      </w:r>
      <w:r>
        <w:rPr>
          <w:rFonts w:ascii="宋体" w:eastAsia="宋体" w:hAnsi="宋体" w:hint="eastAsia"/>
          <w:sz w:val="18"/>
          <w:szCs w:val="18"/>
        </w:rPr>
        <w:t>总体学习目标。通过引入</w:t>
      </w:r>
      <w:r>
        <w:rPr>
          <w:rFonts w:ascii="宋体" w:eastAsia="宋体" w:hAnsi="宋体" w:hint="eastAsia"/>
          <w:sz w:val="18"/>
          <w:szCs w:val="18"/>
        </w:rPr>
        <w:t>2</w:t>
      </w:r>
      <w:r>
        <w:rPr>
          <w:rFonts w:ascii="宋体" w:eastAsia="宋体" w:hAnsi="宋体" w:hint="eastAsia"/>
          <w:sz w:val="18"/>
          <w:szCs w:val="18"/>
        </w:rPr>
        <w:t>和</w:t>
      </w:r>
      <w:r>
        <w:rPr>
          <w:rFonts w:ascii="宋体" w:eastAsia="宋体" w:hAnsi="宋体" w:hint="eastAsia"/>
          <w:sz w:val="18"/>
          <w:szCs w:val="18"/>
        </w:rPr>
        <w:t>2</w:t>
      </w:r>
      <w:r>
        <w:rPr>
          <w:rFonts w:ascii="宋体" w:eastAsia="宋体" w:hAnsi="宋体" w:hint="eastAsia"/>
          <w:sz w:val="18"/>
          <w:szCs w:val="18"/>
        </w:rPr>
        <w:t>，尝试可以通过双向交互将方面信息充分地合并到项目表示中。在</w:t>
      </w:r>
    </w:p>
    <w:p w:rsidR="001F68CD" w:rsidRDefault="00CC44EF">
      <w:pPr>
        <w:pStyle w:val="a3"/>
      </w:pPr>
      <w:r>
        <w:rPr>
          <w:rFonts w:ascii="宋体" w:eastAsia="宋体" w:hAnsi="宋体" w:hint="eastAsia"/>
        </w:rPr>
        <w:t>总而言之，我们的总体预培训目标是：</w:t>
      </w:r>
    </w:p>
    <w:p w:rsidR="001F68CD" w:rsidRDefault="00CC44EF">
      <w:pPr>
        <w:spacing w:before="47"/>
        <w:ind w:left="478"/>
        <w:rPr>
          <w:sz w:val="16"/>
        </w:rPr>
      </w:pPr>
      <w:bookmarkStart w:id="3" w:name="_bookmark3"/>
      <w:bookmarkEnd w:id="3"/>
      <w:r>
        <w:rPr>
          <w:rFonts w:ascii="宋体" w:eastAsia="宋体" w:hAnsi="宋体" w:hint="eastAsia"/>
          <w:sz w:val="16"/>
          <w:szCs w:val="16"/>
        </w:rPr>
        <w:t>L=L(</w:t>
      </w:r>
      <w:r>
        <w:rPr>
          <w:rFonts w:ascii="宋体" w:eastAsia="宋体" w:hAnsi="宋体" w:hint="eastAsia"/>
          <w:sz w:val="16"/>
          <w:szCs w:val="16"/>
        </w:rPr>
        <w:t>ˆ</w:t>
      </w:r>
      <w:r>
        <w:rPr>
          <w:rFonts w:ascii="宋体" w:eastAsia="宋体" w:hAnsi="宋体" w:hint="eastAsia"/>
          <w:sz w:val="16"/>
          <w:szCs w:val="16"/>
        </w:rPr>
        <w:t>)+(L2(</w:t>
      </w:r>
      <w:r>
        <w:rPr>
          <w:rFonts w:ascii="宋体" w:eastAsia="宋体" w:hAnsi="宋体" w:hint="eastAsia"/>
          <w:sz w:val="16"/>
          <w:szCs w:val="16"/>
        </w:rPr>
        <w:t>⊕ˆ</w:t>
      </w:r>
      <w:r>
        <w:rPr>
          <w:rFonts w:ascii="宋体" w:eastAsia="宋体" w:hAnsi="宋体" w:hint="eastAsia"/>
          <w:sz w:val="16"/>
          <w:szCs w:val="16"/>
        </w:rPr>
        <w:t>)+L2(</w:t>
      </w:r>
      <w:r>
        <w:rPr>
          <w:rFonts w:ascii="宋体" w:eastAsia="宋体" w:hAnsi="宋体" w:hint="eastAsia"/>
          <w:sz w:val="16"/>
          <w:szCs w:val="16"/>
        </w:rPr>
        <w:t>ˆ⊕</w:t>
      </w:r>
      <w:r>
        <w:rPr>
          <w:rFonts w:ascii="宋体" w:eastAsia="宋体" w:hAnsi="宋体" w:hint="eastAsia"/>
          <w:sz w:val="16"/>
          <w:szCs w:val="16"/>
        </w:rPr>
        <w:t>)),(4)</w:t>
      </w:r>
    </w:p>
    <w:p w:rsidR="001F68CD" w:rsidRDefault="00CC44EF">
      <w:pPr>
        <w:pStyle w:val="a3"/>
        <w:spacing w:before="43" w:line="240" w:lineRule="exact"/>
        <w:ind w:left="160"/>
      </w:pPr>
      <w:r>
        <w:rPr>
          <w:rFonts w:ascii="宋体" w:eastAsia="宋体" w:hAnsi="宋体" w:hint="eastAsia"/>
        </w:rPr>
        <w:t>其中是超参数。</w:t>
      </w:r>
    </w:p>
    <w:p w:rsidR="001F68CD" w:rsidRDefault="00CC44EF">
      <w:pPr>
        <w:pStyle w:val="2"/>
        <w:numPr>
          <w:ilvl w:val="0"/>
          <w:numId w:val="2"/>
        </w:numPr>
        <w:tabs>
          <w:tab w:val="left" w:pos="446"/>
          <w:tab w:val="left" w:pos="447"/>
        </w:tabs>
        <w:spacing w:before="0" w:line="269" w:lineRule="exact"/>
        <w:ind w:hanging="332"/>
      </w:pPr>
      <w:r>
        <w:rPr>
          <w:rFonts w:ascii="宋体" w:eastAsia="宋体" w:hAnsi="宋体" w:hint="eastAsia"/>
        </w:rPr>
        <w:t>实验装置</w:t>
      </w:r>
    </w:p>
    <w:p w:rsidR="001F68CD" w:rsidRDefault="00CC44EF">
      <w:pPr>
        <w:pStyle w:val="3"/>
        <w:numPr>
          <w:ilvl w:val="1"/>
          <w:numId w:val="2"/>
        </w:numPr>
        <w:tabs>
          <w:tab w:val="left" w:pos="611"/>
          <w:tab w:val="left" w:pos="612"/>
        </w:tabs>
        <w:spacing w:line="277" w:lineRule="exact"/>
        <w:ind w:hanging="497"/>
      </w:pPr>
      <w:r>
        <w:rPr>
          <w:rFonts w:ascii="宋体" w:eastAsia="宋体" w:hAnsi="宋体" w:hint="eastAsia"/>
        </w:rPr>
        <w:t>数据集</w:t>
      </w:r>
    </w:p>
    <w:p w:rsidR="001F68CD" w:rsidRDefault="00CC44EF">
      <w:pPr>
        <w:pStyle w:val="a3"/>
        <w:ind w:left="109" w:right="48" w:hanging="2"/>
        <w:jc w:val="left"/>
      </w:pPr>
      <w:r>
        <w:rPr>
          <w:rFonts w:ascii="宋体" w:eastAsia="宋体" w:hAnsi="宋体" w:hint="eastAsia"/>
        </w:rPr>
        <w:t>我们在两个真实世界的数据集上进行模型比较：多方面亚马逊</w:t>
      </w:r>
      <w:r>
        <w:rPr>
          <w:rFonts w:ascii="宋体" w:eastAsia="宋体" w:hAnsi="宋体" w:hint="eastAsia"/>
        </w:rPr>
        <w:t>ESCI</w:t>
      </w:r>
      <w:r>
        <w:rPr>
          <w:rFonts w:ascii="宋体" w:eastAsia="宋体" w:hAnsi="宋体" w:hint="eastAsia"/>
        </w:rPr>
        <w:t>数据集（</w:t>
      </w:r>
      <w:r>
        <w:rPr>
          <w:rFonts w:ascii="宋体" w:eastAsia="宋体" w:hAnsi="宋体" w:hint="eastAsia"/>
        </w:rPr>
        <w:t>MA-Amazon</w:t>
      </w:r>
      <w:r>
        <w:rPr>
          <w:rFonts w:ascii="宋体" w:eastAsia="宋体" w:hAnsi="宋体" w:hint="eastAsia"/>
        </w:rPr>
        <w:t>）。亚马逊</w:t>
      </w:r>
      <w:r>
        <w:rPr>
          <w:rFonts w:ascii="宋体" w:eastAsia="宋体" w:hAnsi="宋体" w:hint="eastAsia"/>
        </w:rPr>
        <w:t>ESCI</w:t>
      </w:r>
      <w:r>
        <w:rPr>
          <w:rFonts w:ascii="宋体" w:eastAsia="宋体" w:hAnsi="宋体" w:hint="eastAsia"/>
        </w:rPr>
        <w:t>产品搜索</w:t>
      </w:r>
      <w:r>
        <w:rPr>
          <w:rFonts w:ascii="宋体" w:eastAsia="宋体" w:hAnsi="宋体" w:hint="eastAsia"/>
        </w:rPr>
        <w:t>[19]</w:t>
      </w:r>
      <w:r>
        <w:rPr>
          <w:rFonts w:ascii="宋体" w:eastAsia="宋体" w:hAnsi="宋体" w:hint="eastAsia"/>
        </w:rPr>
        <w:t>最初具有多语言现实世界查询，产品信息如品牌、颜色、标题、描述等。，以及</w:t>
      </w:r>
      <w:r>
        <w:rPr>
          <w:rFonts w:ascii="宋体" w:eastAsia="宋体" w:hAnsi="宋体" w:hint="eastAsia"/>
        </w:rPr>
        <w:t>4</w:t>
      </w:r>
      <w:r>
        <w:rPr>
          <w:rFonts w:ascii="宋体" w:eastAsia="宋体" w:hAnsi="宋体" w:hint="eastAsia"/>
        </w:rPr>
        <w:t>级相关性标签：精确、替</w:t>
      </w:r>
      <w:r>
        <w:rPr>
          <w:rFonts w:ascii="宋体" w:eastAsia="宋体" w:hAnsi="宋体" w:hint="eastAsia"/>
        </w:rPr>
        <w:t>代、补充和不相关。我们只使用英文部分，并通过从项目页面收集多级产品类别来丰富数据集。我们合并所有项目，得到</w:t>
      </w:r>
      <w:r>
        <w:rPr>
          <w:rFonts w:ascii="宋体" w:eastAsia="宋体" w:hAnsi="宋体" w:hint="eastAsia"/>
        </w:rPr>
        <w:t>482K</w:t>
      </w:r>
      <w:r>
        <w:rPr>
          <w:rFonts w:ascii="宋体" w:eastAsia="宋体" w:hAnsi="宋体" w:hint="eastAsia"/>
        </w:rPr>
        <w:t>唯一项目的语料库，用于预训练。为了微调，我们将原始训练集按查询分为训练集和验证集，并保留测试集，分别产生</w:t>
      </w:r>
      <w:r>
        <w:rPr>
          <w:rFonts w:ascii="宋体" w:eastAsia="宋体" w:hAnsi="宋体" w:hint="eastAsia"/>
        </w:rPr>
        <w:t>17K</w:t>
      </w:r>
      <w:r>
        <w:rPr>
          <w:rFonts w:ascii="宋体" w:eastAsia="宋体" w:hAnsi="宋体" w:hint="eastAsia"/>
        </w:rPr>
        <w:t>、</w:t>
      </w:r>
      <w:r>
        <w:rPr>
          <w:rFonts w:ascii="宋体" w:eastAsia="宋体" w:hAnsi="宋体" w:hint="eastAsia"/>
        </w:rPr>
        <w:t>3.5 K</w:t>
      </w:r>
      <w:r>
        <w:rPr>
          <w:rFonts w:ascii="宋体" w:eastAsia="宋体" w:hAnsi="宋体" w:hint="eastAsia"/>
        </w:rPr>
        <w:t>和</w:t>
      </w:r>
      <w:r>
        <w:rPr>
          <w:rFonts w:ascii="宋体" w:eastAsia="宋体" w:hAnsi="宋体" w:hint="eastAsia"/>
        </w:rPr>
        <w:t>8.9 K</w:t>
      </w:r>
      <w:r>
        <w:rPr>
          <w:rFonts w:ascii="宋体" w:eastAsia="宋体" w:hAnsi="宋体" w:hint="eastAsia"/>
        </w:rPr>
        <w:t>的查询。如</w:t>
      </w:r>
      <w:r>
        <w:rPr>
          <w:rFonts w:ascii="宋体" w:eastAsia="宋体" w:hAnsi="宋体" w:hint="eastAsia"/>
        </w:rPr>
        <w:t>[19]</w:t>
      </w:r>
      <w:r>
        <w:rPr>
          <w:rFonts w:ascii="宋体" w:eastAsia="宋体" w:hAnsi="宋体" w:hint="eastAsia"/>
        </w:rPr>
        <w:t>所示，在训练和召回计算中，我们将</w:t>
      </w:r>
      <w:r>
        <w:rPr>
          <w:rFonts w:ascii="宋体" w:eastAsia="宋体" w:hAnsi="宋体" w:hint="eastAsia"/>
        </w:rPr>
        <w:t>Exact</w:t>
      </w:r>
      <w:r>
        <w:rPr>
          <w:rFonts w:ascii="宋体" w:eastAsia="宋体" w:hAnsi="宋体" w:hint="eastAsia"/>
        </w:rPr>
        <w:t>视为相关，将其他标签视为不相关。</w:t>
      </w:r>
      <w:r>
        <w:rPr>
          <w:rFonts w:ascii="宋体" w:eastAsia="宋体" w:hAnsi="宋体" w:hint="eastAsia"/>
        </w:rPr>
        <w:t>MA-Amazon</w:t>
      </w:r>
      <w:r>
        <w:rPr>
          <w:rFonts w:ascii="宋体" w:eastAsia="宋体" w:hAnsi="宋体" w:hint="eastAsia"/>
        </w:rPr>
        <w:t>只有</w:t>
      </w:r>
      <w:r>
        <w:rPr>
          <w:rFonts w:ascii="宋体" w:eastAsia="宋体" w:hAnsi="宋体" w:hint="eastAsia"/>
        </w:rPr>
        <w:t>item aspect</w:t>
      </w:r>
      <w:r>
        <w:rPr>
          <w:rFonts w:ascii="宋体" w:eastAsia="宋体" w:hAnsi="宋体" w:hint="eastAsia"/>
        </w:rPr>
        <w:t>信息，</w:t>
      </w:r>
      <w:r>
        <w:rPr>
          <w:rFonts w:ascii="宋体" w:eastAsia="宋体" w:hAnsi="宋体" w:hint="eastAsia"/>
        </w:rPr>
        <w:t>1-2-3-4</w:t>
      </w:r>
      <w:r>
        <w:rPr>
          <w:rFonts w:ascii="宋体" w:eastAsia="宋体" w:hAnsi="宋体" w:hint="eastAsia"/>
        </w:rPr>
        <w:t>级的品牌、颜色、品类覆盖率分别为</w:t>
      </w:r>
      <w:r>
        <w:rPr>
          <w:rFonts w:ascii="宋体" w:eastAsia="宋体" w:hAnsi="宋体" w:hint="eastAsia"/>
        </w:rPr>
        <w:t>94%</w:t>
      </w:r>
      <w:r>
        <w:rPr>
          <w:rFonts w:ascii="宋体" w:eastAsia="宋体" w:hAnsi="宋体" w:hint="eastAsia"/>
        </w:rPr>
        <w:t>、</w:t>
      </w:r>
      <w:r>
        <w:rPr>
          <w:rFonts w:ascii="宋体" w:eastAsia="宋体" w:hAnsi="宋体" w:hint="eastAsia"/>
        </w:rPr>
        <w:t>67%</w:t>
      </w:r>
      <w:r>
        <w:rPr>
          <w:rFonts w:ascii="宋体" w:eastAsia="宋体" w:hAnsi="宋体" w:hint="eastAsia"/>
        </w:rPr>
        <w:t>和</w:t>
      </w:r>
      <w:r>
        <w:rPr>
          <w:rFonts w:ascii="宋体" w:eastAsia="宋体" w:hAnsi="宋体" w:hint="eastAsia"/>
        </w:rPr>
        <w:t>87%-87%-85%-71%</w:t>
      </w:r>
      <w:r>
        <w:rPr>
          <w:rFonts w:ascii="宋体" w:eastAsia="宋体" w:hAnsi="宋体" w:hint="eastAsia"/>
        </w:rPr>
        <w:t>。</w:t>
      </w:r>
    </w:p>
    <w:p w:rsidR="001F68CD" w:rsidRDefault="00CC44EF">
      <w:pPr>
        <w:pStyle w:val="a3"/>
        <w:ind w:right="38" w:hanging="7"/>
      </w:pPr>
      <w:r>
        <w:rPr>
          <w:rFonts w:ascii="宋体" w:eastAsia="宋体" w:hAnsi="宋体" w:hint="eastAsia"/>
        </w:rPr>
        <w:t>支付宝搜索数据集。支付宝是</w:t>
      </w:r>
      <w:r>
        <w:rPr>
          <w:rFonts w:ascii="宋体" w:eastAsia="宋体" w:hAnsi="宋体" w:hint="eastAsia"/>
        </w:rPr>
        <w:t>一个小程序（类似应用程序的服务）搜索数据集，带有二进制手动相关性注释。预训练查询</w:t>
      </w:r>
      <w:r>
        <w:rPr>
          <w:rFonts w:ascii="宋体" w:eastAsia="宋体" w:hAnsi="宋体" w:hint="eastAsia"/>
        </w:rPr>
        <w:t>/</w:t>
      </w:r>
      <w:r>
        <w:rPr>
          <w:rFonts w:ascii="宋体" w:eastAsia="宋体" w:hAnsi="宋体" w:hint="eastAsia"/>
        </w:rPr>
        <w:t>项目语料库具有</w:t>
      </w:r>
      <w:r>
        <w:rPr>
          <w:rFonts w:ascii="宋体" w:eastAsia="宋体" w:hAnsi="宋体" w:hint="eastAsia"/>
        </w:rPr>
        <w:t>130</w:t>
      </w:r>
      <w:r>
        <w:rPr>
          <w:rFonts w:ascii="宋体" w:eastAsia="宋体" w:hAnsi="宋体" w:hint="eastAsia"/>
        </w:rPr>
        <w:t>万</w:t>
      </w:r>
      <w:r>
        <w:rPr>
          <w:rFonts w:ascii="宋体" w:eastAsia="宋体" w:hAnsi="宋体" w:hint="eastAsia"/>
        </w:rPr>
        <w:t>/1.8 0</w:t>
      </w:r>
      <w:r>
        <w:rPr>
          <w:rFonts w:ascii="宋体" w:eastAsia="宋体" w:hAnsi="宋体" w:hint="eastAsia"/>
        </w:rPr>
        <w:t>万个具有方面信息的不同查询</w:t>
      </w:r>
      <w:r>
        <w:rPr>
          <w:rFonts w:ascii="宋体" w:eastAsia="宋体" w:hAnsi="宋体" w:hint="eastAsia"/>
        </w:rPr>
        <w:t>/</w:t>
      </w:r>
      <w:r>
        <w:rPr>
          <w:rFonts w:ascii="宋体" w:eastAsia="宋体" w:hAnsi="宋体" w:hint="eastAsia"/>
        </w:rPr>
        <w:t>项目，即品牌（查询</w:t>
      </w:r>
      <w:r>
        <w:rPr>
          <w:rFonts w:ascii="宋体" w:eastAsia="宋体" w:hAnsi="宋体" w:hint="eastAsia"/>
        </w:rPr>
        <w:t>/</w:t>
      </w:r>
      <w:r>
        <w:rPr>
          <w:rFonts w:ascii="宋体" w:eastAsia="宋体" w:hAnsi="宋体" w:hint="eastAsia"/>
        </w:rPr>
        <w:t>项目的</w:t>
      </w:r>
      <w:r>
        <w:rPr>
          <w:rFonts w:ascii="宋体" w:eastAsia="宋体" w:hAnsi="宋体" w:hint="eastAsia"/>
        </w:rPr>
        <w:t>44%/0.6%</w:t>
      </w:r>
      <w:r>
        <w:rPr>
          <w:rFonts w:ascii="宋体" w:eastAsia="宋体" w:hAnsi="宋体" w:hint="eastAsia"/>
        </w:rPr>
        <w:t>覆盖率）和三级类别（查询</w:t>
      </w:r>
      <w:r>
        <w:rPr>
          <w:rFonts w:ascii="宋体" w:eastAsia="宋体" w:hAnsi="宋体" w:hint="eastAsia"/>
        </w:rPr>
        <w:t>/</w:t>
      </w:r>
      <w:r>
        <w:rPr>
          <w:rFonts w:ascii="宋体" w:eastAsia="宋体" w:hAnsi="宋体" w:hint="eastAsia"/>
        </w:rPr>
        <w:t>项目的类别</w:t>
      </w:r>
      <w:r>
        <w:rPr>
          <w:rFonts w:ascii="宋体" w:eastAsia="宋体" w:hAnsi="宋体" w:hint="eastAsia"/>
        </w:rPr>
        <w:t>1-2-3</w:t>
      </w:r>
      <w:r>
        <w:rPr>
          <w:rFonts w:ascii="宋体" w:eastAsia="宋体" w:hAnsi="宋体" w:hint="eastAsia"/>
        </w:rPr>
        <w:t>的</w:t>
      </w:r>
      <w:r>
        <w:rPr>
          <w:rFonts w:ascii="宋体" w:eastAsia="宋体" w:hAnsi="宋体" w:hint="eastAsia"/>
        </w:rPr>
        <w:t>91%-90%-56%/90%-90%-62%</w:t>
      </w:r>
      <w:r>
        <w:rPr>
          <w:rFonts w:ascii="宋体" w:eastAsia="宋体" w:hAnsi="宋体" w:hint="eastAsia"/>
        </w:rPr>
        <w:t>覆盖率）。微调数据集由训练</w:t>
      </w:r>
      <w:r>
        <w:rPr>
          <w:rFonts w:ascii="宋体" w:eastAsia="宋体" w:hAnsi="宋体" w:hint="eastAsia"/>
        </w:rPr>
        <w:t>/</w:t>
      </w:r>
      <w:r>
        <w:rPr>
          <w:rFonts w:ascii="宋体" w:eastAsia="宋体" w:hAnsi="宋体" w:hint="eastAsia"/>
        </w:rPr>
        <w:t>验证</w:t>
      </w:r>
      <w:r>
        <w:rPr>
          <w:rFonts w:ascii="宋体" w:eastAsia="宋体" w:hAnsi="宋体" w:hint="eastAsia"/>
        </w:rPr>
        <w:t>/</w:t>
      </w:r>
      <w:r>
        <w:rPr>
          <w:rFonts w:ascii="宋体" w:eastAsia="宋体" w:hAnsi="宋体" w:hint="eastAsia"/>
        </w:rPr>
        <w:t>测试集中的</w:t>
      </w:r>
      <w:r>
        <w:rPr>
          <w:rFonts w:ascii="宋体" w:eastAsia="宋体" w:hAnsi="宋体" w:hint="eastAsia"/>
        </w:rPr>
        <w:t>60K/3.3K/3.3K</w:t>
      </w:r>
      <w:r>
        <w:rPr>
          <w:rFonts w:ascii="宋体" w:eastAsia="宋体" w:hAnsi="宋体" w:hint="eastAsia"/>
        </w:rPr>
        <w:t>唯一查询组成。请注意，用于验证和测试的查询不会出现在预训练查询语料库中。</w:t>
      </w:r>
    </w:p>
    <w:p w:rsidR="001F68CD" w:rsidRDefault="00CC44EF">
      <w:pPr>
        <w:pStyle w:val="3"/>
        <w:numPr>
          <w:ilvl w:val="1"/>
          <w:numId w:val="2"/>
        </w:numPr>
        <w:tabs>
          <w:tab w:val="left" w:pos="612"/>
        </w:tabs>
        <w:spacing w:before="50"/>
        <w:ind w:hanging="497"/>
        <w:jc w:val="both"/>
      </w:pPr>
      <w:r>
        <w:rPr>
          <w:rFonts w:ascii="宋体" w:eastAsia="宋体" w:hAnsi="宋体" w:hint="eastAsia"/>
        </w:rPr>
        <w:t>基线</w:t>
      </w:r>
    </w:p>
    <w:p w:rsidR="001F68CD" w:rsidRDefault="00CC44EF">
      <w:pPr>
        <w:pStyle w:val="a3"/>
        <w:ind w:left="110" w:right="47" w:hanging="4"/>
      </w:pPr>
      <w:r>
        <w:rPr>
          <w:rFonts w:ascii="宋体" w:eastAsia="宋体" w:hAnsi="宋体" w:hint="eastAsia"/>
        </w:rPr>
        <w:t>我们将尝试与以下预训练方法进行比较（</w:t>
      </w:r>
      <w:r>
        <w:rPr>
          <w:rFonts w:ascii="宋体" w:eastAsia="宋体" w:hAnsi="宋体" w:hint="eastAsia"/>
        </w:rPr>
        <w:t>-C</w:t>
      </w:r>
      <w:r>
        <w:rPr>
          <w:rFonts w:ascii="宋体" w:eastAsia="宋体" w:hAnsi="宋体" w:hint="eastAsia"/>
        </w:rPr>
        <w:t>表示输入对方面和内容文本采用与尝试相同的串</w:t>
      </w:r>
      <w:r>
        <w:rPr>
          <w:rFonts w:ascii="宋体" w:eastAsia="宋体" w:hAnsi="宋体" w:hint="eastAsia"/>
        </w:rPr>
        <w:t>联策略）：（</w:t>
      </w:r>
      <w:r>
        <w:rPr>
          <w:rFonts w:ascii="宋体" w:eastAsia="宋体" w:hAnsi="宋体" w:hint="eastAsia"/>
        </w:rPr>
        <w:t>1</w:t>
      </w:r>
      <w:r>
        <w:rPr>
          <w:rFonts w:ascii="宋体" w:eastAsia="宋体" w:hAnsi="宋体" w:hint="eastAsia"/>
        </w:rPr>
        <w:t>）</w:t>
      </w:r>
      <w:r>
        <w:rPr>
          <w:rFonts w:ascii="宋体" w:eastAsia="宋体" w:hAnsi="宋体" w:hint="eastAsia"/>
        </w:rPr>
        <w:t>BIBERT[14</w:t>
      </w:r>
      <w:r>
        <w:rPr>
          <w:rFonts w:ascii="宋体" w:eastAsia="宋体" w:hAnsi="宋体" w:hint="eastAsia"/>
        </w:rPr>
        <w:t>，</w:t>
      </w:r>
      <w:r>
        <w:rPr>
          <w:rFonts w:ascii="宋体" w:eastAsia="宋体" w:hAnsi="宋体" w:hint="eastAsia"/>
        </w:rPr>
        <w:t>20]</w:t>
      </w:r>
      <w:r>
        <w:rPr>
          <w:rFonts w:ascii="宋体" w:eastAsia="宋体" w:hAnsi="宋体" w:hint="eastAsia"/>
        </w:rPr>
        <w:t>：</w:t>
      </w:r>
      <w:r>
        <w:rPr>
          <w:rFonts w:ascii="宋体" w:eastAsia="宋体" w:hAnsi="宋体" w:hint="eastAsia"/>
        </w:rPr>
        <w:t>BIBERT</w:t>
      </w:r>
      <w:r>
        <w:rPr>
          <w:rFonts w:ascii="宋体" w:eastAsia="宋体" w:hAnsi="宋体" w:hint="eastAsia"/>
        </w:rPr>
        <w:t>是尝试的主干，是一种普遍的密集检索</w:t>
      </w:r>
    </w:p>
    <w:p w:rsidR="001F68CD" w:rsidRDefault="00CC44EF">
      <w:pPr>
        <w:pStyle w:val="a3"/>
        <w:ind w:right="183" w:hanging="6"/>
      </w:pPr>
      <w:r>
        <w:rPr>
          <w:rFonts w:ascii="宋体" w:eastAsia="宋体" w:hAnsi="宋体" w:hint="eastAsia"/>
        </w:rPr>
        <w:br w:type="column"/>
      </w:r>
      <w:r>
        <w:rPr>
          <w:rFonts w:ascii="宋体" w:eastAsia="宋体" w:hAnsi="宋体" w:hint="eastAsia"/>
        </w:rPr>
        <w:t>（</w:t>
      </w:r>
      <w:r>
        <w:rPr>
          <w:rFonts w:ascii="宋体" w:eastAsia="宋体" w:hAnsi="宋体" w:hint="eastAsia"/>
        </w:rPr>
        <w:t>3</w:t>
      </w:r>
      <w:r>
        <w:rPr>
          <w:rFonts w:ascii="宋体" w:eastAsia="宋体" w:hAnsi="宋体" w:hint="eastAsia"/>
        </w:rPr>
        <w:t>）</w:t>
      </w:r>
      <w:r>
        <w:rPr>
          <w:rFonts w:ascii="宋体" w:eastAsia="宋体" w:hAnsi="宋体" w:hint="eastAsia"/>
        </w:rPr>
        <w:t>BIBERT-C</w:t>
      </w:r>
      <w:r>
        <w:rPr>
          <w:rFonts w:ascii="宋体" w:eastAsia="宋体" w:hAnsi="宋体" w:hint="eastAsia"/>
        </w:rPr>
        <w:t>：仅在编码器输入上与</w:t>
      </w:r>
      <w:r>
        <w:rPr>
          <w:rFonts w:ascii="宋体" w:eastAsia="宋体" w:hAnsi="宋体" w:hint="eastAsia"/>
        </w:rPr>
        <w:t>BIBERT</w:t>
      </w:r>
      <w:r>
        <w:rPr>
          <w:rFonts w:ascii="宋体" w:eastAsia="宋体" w:hAnsi="宋体" w:hint="eastAsia"/>
        </w:rPr>
        <w:t>不同。在预训练和微调期间，它以与尝试相同的方式使用方面文本。（</w:t>
      </w:r>
      <w:r>
        <w:rPr>
          <w:rFonts w:ascii="宋体" w:eastAsia="宋体" w:hAnsi="宋体" w:hint="eastAsia"/>
        </w:rPr>
        <w:t>4</w:t>
      </w:r>
      <w:r>
        <w:rPr>
          <w:rFonts w:ascii="宋体" w:eastAsia="宋体" w:hAnsi="宋体" w:hint="eastAsia"/>
        </w:rPr>
        <w:t>）</w:t>
      </w:r>
      <w:r>
        <w:rPr>
          <w:rFonts w:ascii="宋体" w:eastAsia="宋体" w:hAnsi="宋体" w:hint="eastAsia"/>
        </w:rPr>
        <w:t>BIBERT-C</w:t>
      </w:r>
      <w:r>
        <w:rPr>
          <w:rFonts w:ascii="宋体" w:eastAsia="宋体" w:hAnsi="宋体" w:hint="eastAsia"/>
        </w:rPr>
        <w:t>（</w:t>
      </w:r>
      <w:r>
        <w:rPr>
          <w:rFonts w:ascii="宋体" w:eastAsia="宋体" w:hAnsi="宋体" w:hint="eastAsia"/>
        </w:rPr>
        <w:t>a</w:t>
      </w:r>
      <w:r>
        <w:rPr>
          <w:rFonts w:ascii="宋体" w:eastAsia="宋体" w:hAnsi="宋体" w:hint="eastAsia"/>
        </w:rPr>
        <w:t>）：它通过专门为纵横文本分配更高的掩码比率来细化</w:t>
      </w:r>
      <w:r>
        <w:rPr>
          <w:rFonts w:ascii="宋体" w:eastAsia="宋体" w:hAnsi="宋体" w:hint="eastAsia"/>
        </w:rPr>
        <w:t>BIBERT-C</w:t>
      </w:r>
      <w:r>
        <w:rPr>
          <w:rFonts w:ascii="宋体" w:eastAsia="宋体" w:hAnsi="宋体" w:hint="eastAsia"/>
        </w:rPr>
        <w:t>，这与尝试一致。（</w:t>
      </w:r>
      <w:r>
        <w:rPr>
          <w:rFonts w:ascii="宋体" w:eastAsia="宋体" w:hAnsi="宋体" w:hint="eastAsia"/>
        </w:rPr>
        <w:t>5</w:t>
      </w:r>
      <w:r>
        <w:rPr>
          <w:rFonts w:ascii="宋体" w:eastAsia="宋体" w:hAnsi="宋体" w:hint="eastAsia"/>
        </w:rPr>
        <w:t>）</w:t>
      </w:r>
      <w:r>
        <w:rPr>
          <w:rFonts w:ascii="宋体" w:eastAsia="宋体" w:hAnsi="宋体" w:hint="eastAsia"/>
        </w:rPr>
        <w:t>MTBERT[-C][12]</w:t>
      </w:r>
      <w:r>
        <w:rPr>
          <w:rFonts w:ascii="宋体" w:eastAsia="宋体" w:hAnsi="宋体" w:hint="eastAsia"/>
        </w:rPr>
        <w:t>：它在预训练期间对</w:t>
      </w:r>
      <w:r>
        <w:rPr>
          <w:rFonts w:ascii="宋体" w:eastAsia="宋体" w:hAnsi="宋体" w:hint="eastAsia"/>
        </w:rPr>
        <w:t>CLS</w:t>
      </w:r>
      <w:r>
        <w:rPr>
          <w:rFonts w:ascii="宋体" w:eastAsia="宋体" w:hAnsi="宋体" w:hint="eastAsia"/>
        </w:rPr>
        <w:t>执行额外的方面分类任务。</w:t>
      </w:r>
    </w:p>
    <w:p w:rsidR="001F68CD" w:rsidRDefault="00CC44EF">
      <w:pPr>
        <w:pStyle w:val="a3"/>
        <w:ind w:right="183" w:hanging="6"/>
      </w:pPr>
      <w:r>
        <w:rPr>
          <w:rFonts w:ascii="宋体" w:eastAsia="宋体" w:hAnsi="宋体" w:hint="eastAsia"/>
        </w:rPr>
        <w:t>（</w:t>
      </w:r>
      <w:r>
        <w:rPr>
          <w:rFonts w:ascii="宋体" w:eastAsia="宋体" w:hAnsi="宋体" w:hint="eastAsia"/>
        </w:rPr>
        <w:t>6</w:t>
      </w:r>
      <w:r>
        <w:rPr>
          <w:rFonts w:ascii="宋体" w:eastAsia="宋体" w:hAnsi="宋体" w:hint="eastAsia"/>
        </w:rPr>
        <w:t>）</w:t>
      </w:r>
      <w:r>
        <w:rPr>
          <w:rFonts w:ascii="宋体" w:eastAsia="宋体" w:hAnsi="宋体" w:hint="eastAsia"/>
        </w:rPr>
        <w:t>MADRAL[-C][12]</w:t>
      </w:r>
      <w:r>
        <w:rPr>
          <w:rFonts w:ascii="宋体" w:eastAsia="宋体" w:hAnsi="宋体" w:hint="eastAsia"/>
        </w:rPr>
        <w:t>：它启动额外的多个方面嵌入，并通过预测每个方面的值类来学习它们，并将它们融合以产</w:t>
      </w:r>
      <w:r>
        <w:rPr>
          <w:rFonts w:ascii="宋体" w:eastAsia="宋体" w:hAnsi="宋体" w:hint="eastAsia"/>
        </w:rPr>
        <w:t>生最终的项目表示。</w:t>
      </w:r>
    </w:p>
    <w:p w:rsidR="001F68CD" w:rsidRDefault="00CC44EF">
      <w:pPr>
        <w:pStyle w:val="3"/>
        <w:numPr>
          <w:ilvl w:val="1"/>
          <w:numId w:val="2"/>
        </w:numPr>
        <w:tabs>
          <w:tab w:val="left" w:pos="612"/>
        </w:tabs>
        <w:spacing w:line="240" w:lineRule="exact"/>
        <w:ind w:hanging="497"/>
        <w:jc w:val="both"/>
      </w:pPr>
      <w:r>
        <w:rPr>
          <w:rFonts w:ascii="宋体" w:eastAsia="宋体" w:hAnsi="宋体" w:hint="eastAsia"/>
        </w:rPr>
        <w:t>实施和评估细节</w:t>
      </w:r>
    </w:p>
    <w:p w:rsidR="001F68CD" w:rsidRDefault="00CC44EF">
      <w:pPr>
        <w:pStyle w:val="a3"/>
        <w:ind w:left="109" w:right="210" w:hanging="2"/>
      </w:pPr>
      <w:r>
        <w:rPr>
          <w:rFonts w:ascii="宋体" w:eastAsia="宋体" w:hAnsi="宋体" w:hint="eastAsia"/>
        </w:rPr>
        <w:t>我们自己实现了尝试和所有基线。对于所有方法，编码器对于查询和项都是共享的。预培训。最大令牌长度为</w:t>
      </w:r>
      <w:r>
        <w:rPr>
          <w:rFonts w:ascii="宋体" w:eastAsia="宋体" w:hAnsi="宋体" w:hint="eastAsia"/>
        </w:rPr>
        <w:t>156</w:t>
      </w:r>
      <w:r>
        <w:rPr>
          <w:rFonts w:ascii="宋体" w:eastAsia="宋体" w:hAnsi="宋体" w:hint="eastAsia"/>
        </w:rPr>
        <w:t>，</w:t>
      </w:r>
      <w:r>
        <w:rPr>
          <w:rFonts w:ascii="宋体" w:eastAsia="宋体" w:hAnsi="宋体" w:hint="eastAsia"/>
        </w:rPr>
        <w:t>MA-Amazon/</w:t>
      </w:r>
      <w:r>
        <w:rPr>
          <w:rFonts w:ascii="宋体" w:eastAsia="宋体" w:hAnsi="宋体" w:hint="eastAsia"/>
        </w:rPr>
        <w:t>支付宝数据集的学习率和纪元分别设置为</w:t>
      </w:r>
      <w:r>
        <w:rPr>
          <w:rFonts w:ascii="宋体" w:eastAsia="宋体" w:hAnsi="宋体" w:hint="eastAsia"/>
        </w:rPr>
        <w:t>1e-4/5e-5</w:t>
      </w:r>
      <w:r>
        <w:rPr>
          <w:rFonts w:ascii="宋体" w:eastAsia="宋体" w:hAnsi="宋体" w:hint="eastAsia"/>
        </w:rPr>
        <w:t>和</w:t>
      </w:r>
      <w:r>
        <w:rPr>
          <w:rFonts w:ascii="宋体" w:eastAsia="宋体" w:hAnsi="宋体" w:hint="eastAsia"/>
        </w:rPr>
        <w:t>20/10</w:t>
      </w:r>
      <w:r>
        <w:rPr>
          <w:rFonts w:ascii="宋体" w:eastAsia="宋体" w:hAnsi="宋体" w:hint="eastAsia"/>
        </w:rPr>
        <w:t>。我们用</w:t>
      </w:r>
      <w:r>
        <w:rPr>
          <w:rFonts w:ascii="宋体" w:eastAsia="宋体" w:hAnsi="宋体" w:hint="eastAsia"/>
        </w:rPr>
        <w:t>Google</w:t>
      </w:r>
      <w:r>
        <w:rPr>
          <w:rFonts w:ascii="宋体" w:eastAsia="宋体" w:hAnsi="宋体" w:hint="eastAsia"/>
        </w:rPr>
        <w:t>的公共检查点初始化</w:t>
      </w:r>
      <w:r>
        <w:rPr>
          <w:rFonts w:ascii="宋体" w:eastAsia="宋体" w:hAnsi="宋体" w:hint="eastAsia"/>
        </w:rPr>
        <w:t>BERT</w:t>
      </w:r>
      <w:r>
        <w:rPr>
          <w:rFonts w:ascii="宋体" w:eastAsia="宋体" w:hAnsi="宋体" w:hint="eastAsia"/>
        </w:rPr>
        <w:t>参数，并使用</w:t>
      </w:r>
      <w:r>
        <w:rPr>
          <w:rFonts w:ascii="宋体" w:eastAsia="宋体" w:hAnsi="宋体" w:hint="eastAsia"/>
        </w:rPr>
        <w:t>Adam</w:t>
      </w:r>
      <w:r>
        <w:rPr>
          <w:rFonts w:ascii="宋体" w:eastAsia="宋体" w:hAnsi="宋体" w:hint="eastAsia"/>
        </w:rPr>
        <w:t>优化器进行线性预热。对于所有</w:t>
      </w:r>
      <w:r>
        <w:rPr>
          <w:rFonts w:ascii="宋体" w:eastAsia="宋体" w:hAnsi="宋体" w:hint="eastAsia"/>
        </w:rPr>
        <w:t>C</w:t>
      </w:r>
      <w:r>
        <w:rPr>
          <w:rFonts w:ascii="宋体" w:eastAsia="宋体" w:hAnsi="宋体" w:hint="eastAsia"/>
        </w:rPr>
        <w:t>基线和尝试，项目</w:t>
      </w:r>
      <w:r>
        <w:rPr>
          <w:rFonts w:ascii="宋体" w:eastAsia="宋体" w:hAnsi="宋体" w:hint="eastAsia"/>
        </w:rPr>
        <w:t>/</w:t>
      </w:r>
      <w:r>
        <w:rPr>
          <w:rFonts w:ascii="宋体" w:eastAsia="宋体" w:hAnsi="宋体" w:hint="eastAsia"/>
        </w:rPr>
        <w:t>查询内容的掩码比率设置为</w:t>
      </w:r>
      <w:r>
        <w:rPr>
          <w:rFonts w:ascii="宋体" w:eastAsia="宋体" w:hAnsi="宋体" w:hint="eastAsia"/>
        </w:rPr>
        <w:t>0.15/0.3</w:t>
      </w:r>
      <w:r>
        <w:rPr>
          <w:rFonts w:ascii="宋体" w:eastAsia="宋体" w:hAnsi="宋体" w:hint="eastAsia"/>
        </w:rPr>
        <w:t>，以考虑较短的查询长度。除了</w:t>
      </w:r>
      <w:r>
        <w:rPr>
          <w:rFonts w:ascii="宋体" w:eastAsia="宋体" w:hAnsi="宋体" w:hint="eastAsia"/>
        </w:rPr>
        <w:t>BIBERT-C</w:t>
      </w:r>
      <w:r>
        <w:rPr>
          <w:rFonts w:ascii="宋体" w:eastAsia="宋体" w:hAnsi="宋体" w:hint="eastAsia"/>
        </w:rPr>
        <w:t>（</w:t>
      </w:r>
      <w:r>
        <w:rPr>
          <w:rFonts w:ascii="宋体" w:eastAsia="宋体" w:hAnsi="宋体" w:hint="eastAsia"/>
        </w:rPr>
        <w:t>a</w:t>
      </w:r>
      <w:r>
        <w:rPr>
          <w:rFonts w:ascii="宋体" w:eastAsia="宋体" w:hAnsi="宋体" w:hint="eastAsia"/>
        </w:rPr>
        <w:t>）和尝试之外，它们在纵横比和内容文本之间都具有相同的遮罩比，其中纵横比文本为</w:t>
      </w:r>
      <w:r>
        <w:rPr>
          <w:rFonts w:ascii="宋体" w:eastAsia="宋体" w:hAnsi="宋体" w:hint="eastAsia"/>
        </w:rPr>
        <w:t>0.6</w:t>
      </w:r>
      <w:r>
        <w:rPr>
          <w:rFonts w:ascii="宋体" w:eastAsia="宋体" w:hAnsi="宋体" w:hint="eastAsia"/>
        </w:rPr>
        <w:t>。</w:t>
      </w:r>
      <w:r>
        <w:rPr>
          <w:rFonts w:ascii="宋体" w:eastAsia="宋体" w:hAnsi="宋体" w:hint="eastAsia"/>
        </w:rPr>
        <w:t>在等式</w:t>
      </w:r>
      <w:r>
        <w:rPr>
          <w:rFonts w:ascii="宋体" w:eastAsia="宋体" w:hAnsi="宋体" w:hint="eastAsia"/>
        </w:rPr>
        <w:t>4</w:t>
      </w:r>
      <w:r>
        <w:rPr>
          <w:rFonts w:ascii="宋体" w:eastAsia="宋体" w:hAnsi="宋体" w:hint="eastAsia"/>
        </w:rPr>
        <w:t>中设置为</w:t>
      </w:r>
      <w:r>
        <w:rPr>
          <w:rFonts w:ascii="宋体" w:eastAsia="宋体" w:hAnsi="宋体" w:hint="eastAsia"/>
        </w:rPr>
        <w:t>1.0</w:t>
      </w:r>
      <w:r>
        <w:rPr>
          <w:rFonts w:ascii="宋体" w:eastAsia="宋体" w:hAnsi="宋体" w:hint="eastAsia"/>
        </w:rPr>
        <w:t>。我们每两个时期微调预训练的模型检查点，并在验证数据集上选择最佳检查点。</w:t>
      </w:r>
    </w:p>
    <w:p w:rsidR="001F68CD" w:rsidRDefault="00CC44EF">
      <w:pPr>
        <w:pStyle w:val="a3"/>
        <w:ind w:left="109" w:right="209" w:firstLine="6"/>
      </w:pPr>
      <w:r>
        <w:rPr>
          <w:rFonts w:ascii="宋体" w:eastAsia="宋体" w:hAnsi="宋体" w:hint="eastAsia"/>
        </w:rPr>
        <w:t>微调。在这两个数据集上，所有模型都用</w:t>
      </w:r>
      <w:r>
        <w:rPr>
          <w:rFonts w:ascii="宋体" w:eastAsia="宋体" w:hAnsi="宋体" w:hint="eastAsia"/>
        </w:rPr>
        <w:t>Tevatron</w:t>
      </w:r>
      <w:r>
        <w:rPr>
          <w:rFonts w:ascii="宋体" w:eastAsia="宋体" w:hAnsi="宋体" w:hint="eastAsia"/>
        </w:rPr>
        <w:t>工具包训练了</w:t>
      </w:r>
      <w:r>
        <w:rPr>
          <w:rFonts w:ascii="宋体" w:eastAsia="宋体" w:hAnsi="宋体" w:hint="eastAsia"/>
        </w:rPr>
        <w:t>20</w:t>
      </w:r>
      <w:r>
        <w:rPr>
          <w:rFonts w:ascii="宋体" w:eastAsia="宋体" w:hAnsi="宋体" w:hint="eastAsia"/>
        </w:rPr>
        <w:t>个时期</w:t>
      </w:r>
      <w:r>
        <w:rPr>
          <w:rFonts w:ascii="宋体" w:eastAsia="宋体" w:hAnsi="宋体" w:hint="eastAsia"/>
        </w:rPr>
        <w:t>[8]</w:t>
      </w:r>
      <w:r>
        <w:rPr>
          <w:rFonts w:ascii="宋体" w:eastAsia="宋体" w:hAnsi="宋体" w:hint="eastAsia"/>
        </w:rPr>
        <w:t>。我们使用</w:t>
      </w:r>
      <w:r>
        <w:rPr>
          <w:rFonts w:ascii="宋体" w:eastAsia="宋体" w:hAnsi="宋体" w:hint="eastAsia"/>
        </w:rPr>
        <w:t>5e-6</w:t>
      </w:r>
      <w:r>
        <w:rPr>
          <w:rFonts w:ascii="宋体" w:eastAsia="宋体" w:hAnsi="宋体" w:hint="eastAsia"/>
        </w:rPr>
        <w:t>的学习率和</w:t>
      </w:r>
      <w:r>
        <w:rPr>
          <w:rFonts w:ascii="宋体" w:eastAsia="宋体" w:hAnsi="宋体" w:hint="eastAsia"/>
        </w:rPr>
        <w:t>64</w:t>
      </w:r>
      <w:r>
        <w:rPr>
          <w:rFonts w:ascii="宋体" w:eastAsia="宋体" w:hAnsi="宋体" w:hint="eastAsia"/>
        </w:rPr>
        <w:t>的批量大小。所有方法都用</w:t>
      </w:r>
      <w:r>
        <w:rPr>
          <w:rFonts w:ascii="宋体" w:eastAsia="宋体" w:hAnsi="宋体" w:hint="eastAsia"/>
        </w:rPr>
        <w:t>softmax</w:t>
      </w:r>
      <w:r>
        <w:rPr>
          <w:rFonts w:ascii="宋体" w:eastAsia="宋体" w:hAnsi="宋体" w:hint="eastAsia"/>
        </w:rPr>
        <w:t>交叉熵损失训练，具有批内负和一个硬负。请注意，我们没有对</w:t>
      </w:r>
      <w:r>
        <w:rPr>
          <w:rFonts w:ascii="宋体" w:eastAsia="宋体" w:hAnsi="宋体" w:hint="eastAsia"/>
        </w:rPr>
        <w:t>MTBERT</w:t>
      </w:r>
      <w:r>
        <w:rPr>
          <w:rFonts w:ascii="宋体" w:eastAsia="宋体" w:hAnsi="宋体" w:hint="eastAsia"/>
        </w:rPr>
        <w:t>和</w:t>
      </w:r>
      <w:r>
        <w:rPr>
          <w:rFonts w:ascii="宋体" w:eastAsia="宋体" w:hAnsi="宋体" w:hint="eastAsia"/>
        </w:rPr>
        <w:t>MADRAL</w:t>
      </w:r>
      <w:r>
        <w:rPr>
          <w:rFonts w:ascii="宋体" w:eastAsia="宋体" w:hAnsi="宋体" w:hint="eastAsia"/>
        </w:rPr>
        <w:t>使用辅助分类目标，因为没有实现显著的改进。</w:t>
      </w:r>
    </w:p>
    <w:p w:rsidR="001F68CD" w:rsidRDefault="00CC44EF">
      <w:pPr>
        <w:pStyle w:val="a3"/>
        <w:ind w:right="213"/>
      </w:pPr>
      <w:r>
        <w:rPr>
          <w:rFonts w:ascii="宋体" w:eastAsia="宋体" w:hAnsi="宋体" w:hint="eastAsia"/>
        </w:rPr>
        <w:t>度量。我们报告召回</w:t>
      </w:r>
      <w:r>
        <w:rPr>
          <w:rFonts w:ascii="宋体" w:eastAsia="宋体" w:hAnsi="宋体" w:hint="eastAsia"/>
        </w:rPr>
        <w:t>@100</w:t>
      </w:r>
      <w:r>
        <w:rPr>
          <w:rFonts w:ascii="宋体" w:eastAsia="宋体" w:hAnsi="宋体" w:hint="eastAsia"/>
        </w:rPr>
        <w:t>、召回</w:t>
      </w:r>
      <w:r>
        <w:rPr>
          <w:rFonts w:ascii="宋体" w:eastAsia="宋体" w:hAnsi="宋体" w:hint="eastAsia"/>
        </w:rPr>
        <w:t>@500</w:t>
      </w:r>
      <w:r>
        <w:rPr>
          <w:rFonts w:ascii="宋体" w:eastAsia="宋体" w:hAnsi="宋体" w:hint="eastAsia"/>
        </w:rPr>
        <w:t>和</w:t>
      </w:r>
      <w:r>
        <w:rPr>
          <w:rFonts w:ascii="宋体" w:eastAsia="宋体" w:hAnsi="宋体" w:hint="eastAsia"/>
        </w:rPr>
        <w:t>ndcg@50</w:t>
      </w:r>
      <w:r>
        <w:rPr>
          <w:rFonts w:ascii="宋体" w:eastAsia="宋体" w:hAnsi="宋体" w:hint="eastAsia"/>
        </w:rPr>
        <w:t>。在</w:t>
      </w:r>
      <w:r>
        <w:rPr>
          <w:rFonts w:ascii="宋体" w:eastAsia="宋体" w:hAnsi="宋体" w:hint="eastAsia"/>
        </w:rPr>
        <w:t>MA-Amazon</w:t>
      </w:r>
      <w:r>
        <w:rPr>
          <w:rFonts w:ascii="宋体" w:eastAsia="宋体" w:hAnsi="宋体" w:hint="eastAsia"/>
        </w:rPr>
        <w:t>上计算</w:t>
      </w:r>
      <w:r>
        <w:rPr>
          <w:rFonts w:ascii="宋体" w:eastAsia="宋体" w:hAnsi="宋体" w:hint="eastAsia"/>
        </w:rPr>
        <w:t>ndcg</w:t>
      </w:r>
      <w:r>
        <w:rPr>
          <w:rFonts w:ascii="宋体" w:eastAsia="宋体" w:hAnsi="宋体" w:hint="eastAsia"/>
        </w:rPr>
        <w:t>时，遵循【</w:t>
      </w:r>
      <w:r>
        <w:rPr>
          <w:rFonts w:ascii="宋体" w:eastAsia="宋体" w:hAnsi="宋体" w:hint="eastAsia"/>
        </w:rPr>
        <w:t>19</w:t>
      </w:r>
      <w:r>
        <w:rPr>
          <w:rFonts w:ascii="宋体" w:eastAsia="宋体" w:hAnsi="宋体" w:hint="eastAsia"/>
        </w:rPr>
        <w:t>】，我们将</w:t>
      </w:r>
      <w:r>
        <w:rPr>
          <w:rFonts w:ascii="宋体" w:eastAsia="宋体" w:hAnsi="宋体" w:hint="eastAsia"/>
        </w:rPr>
        <w:t>E</w:t>
      </w:r>
      <w:r>
        <w:rPr>
          <w:rFonts w:ascii="宋体" w:eastAsia="宋体" w:hAnsi="宋体" w:hint="eastAsia"/>
        </w:rPr>
        <w:t>、</w:t>
      </w:r>
      <w:r>
        <w:rPr>
          <w:rFonts w:ascii="宋体" w:eastAsia="宋体" w:hAnsi="宋体" w:hint="eastAsia"/>
        </w:rPr>
        <w:t>S</w:t>
      </w:r>
      <w:r>
        <w:rPr>
          <w:rFonts w:ascii="宋体" w:eastAsia="宋体" w:hAnsi="宋体" w:hint="eastAsia"/>
        </w:rPr>
        <w:t>、</w:t>
      </w:r>
      <w:r>
        <w:rPr>
          <w:rFonts w:ascii="宋体" w:eastAsia="宋体" w:hAnsi="宋体" w:hint="eastAsia"/>
        </w:rPr>
        <w:t>C</w:t>
      </w:r>
      <w:r>
        <w:rPr>
          <w:rFonts w:ascii="宋体" w:eastAsia="宋体" w:hAnsi="宋体" w:hint="eastAsia"/>
        </w:rPr>
        <w:t>和</w:t>
      </w:r>
      <w:r>
        <w:rPr>
          <w:rFonts w:ascii="宋体" w:eastAsia="宋体" w:hAnsi="宋体" w:hint="eastAsia"/>
        </w:rPr>
        <w:t>I</w:t>
      </w:r>
      <w:r>
        <w:rPr>
          <w:rFonts w:ascii="宋体" w:eastAsia="宋体" w:hAnsi="宋体" w:hint="eastAsia"/>
        </w:rPr>
        <w:t>的增益分别</w:t>
      </w:r>
      <w:r>
        <w:rPr>
          <w:rFonts w:ascii="宋体" w:eastAsia="宋体" w:hAnsi="宋体" w:hint="eastAsia"/>
        </w:rPr>
        <w:t>设置为</w:t>
      </w:r>
      <w:r>
        <w:rPr>
          <w:rFonts w:ascii="宋体" w:eastAsia="宋体" w:hAnsi="宋体" w:hint="eastAsia"/>
        </w:rPr>
        <w:t>1.0</w:t>
      </w:r>
      <w:r>
        <w:rPr>
          <w:rFonts w:ascii="宋体" w:eastAsia="宋体" w:hAnsi="宋体" w:hint="eastAsia"/>
        </w:rPr>
        <w:t>、</w:t>
      </w:r>
      <w:r>
        <w:rPr>
          <w:rFonts w:ascii="宋体" w:eastAsia="宋体" w:hAnsi="宋体" w:hint="eastAsia"/>
        </w:rPr>
        <w:t>0.1</w:t>
      </w:r>
      <w:r>
        <w:rPr>
          <w:rFonts w:ascii="宋体" w:eastAsia="宋体" w:hAnsi="宋体" w:hint="eastAsia"/>
        </w:rPr>
        <w:t>、</w:t>
      </w:r>
      <w:r>
        <w:rPr>
          <w:rFonts w:ascii="宋体" w:eastAsia="宋体" w:hAnsi="宋体" w:hint="eastAsia"/>
        </w:rPr>
        <w:t>0.01</w:t>
      </w:r>
      <w:r>
        <w:rPr>
          <w:rFonts w:ascii="宋体" w:eastAsia="宋体" w:hAnsi="宋体" w:hint="eastAsia"/>
        </w:rPr>
        <w:t>和</w:t>
      </w:r>
      <w:r>
        <w:rPr>
          <w:rFonts w:ascii="宋体" w:eastAsia="宋体" w:hAnsi="宋体" w:hint="eastAsia"/>
        </w:rPr>
        <w:t>0.0</w:t>
      </w:r>
      <w:r>
        <w:rPr>
          <w:rFonts w:ascii="宋体" w:eastAsia="宋体" w:hAnsi="宋体" w:hint="eastAsia"/>
        </w:rPr>
        <w:t>。我们进行双尾</w:t>
      </w:r>
      <w:r>
        <w:rPr>
          <w:rFonts w:ascii="宋体" w:eastAsia="宋体" w:hAnsi="宋体" w:hint="eastAsia"/>
        </w:rPr>
        <w:t>t</w:t>
      </w:r>
      <w:r>
        <w:rPr>
          <w:rFonts w:ascii="宋体" w:eastAsia="宋体" w:hAnsi="宋体" w:hint="eastAsia"/>
        </w:rPr>
        <w:t>检验（</w:t>
      </w:r>
      <w:r>
        <w:rPr>
          <w:rFonts w:ascii="宋体" w:eastAsia="宋体" w:hAnsi="宋体" w:hint="eastAsia"/>
        </w:rPr>
        <w:t>p</w:t>
      </w:r>
      <w:r>
        <w:rPr>
          <w:rFonts w:ascii="宋体" w:eastAsia="宋体" w:hAnsi="宋体" w:hint="eastAsia"/>
        </w:rPr>
        <w:t>值≤</w:t>
      </w:r>
      <w:r>
        <w:rPr>
          <w:rFonts w:ascii="宋体" w:eastAsia="宋体" w:hAnsi="宋体" w:hint="eastAsia"/>
        </w:rPr>
        <w:t>0.05</w:t>
      </w:r>
      <w:r>
        <w:rPr>
          <w:rFonts w:ascii="宋体" w:eastAsia="宋体" w:hAnsi="宋体" w:hint="eastAsia"/>
        </w:rPr>
        <w:t>）以查看显著差异。</w:t>
      </w:r>
    </w:p>
    <w:p w:rsidR="001F68CD" w:rsidRDefault="00CC44EF">
      <w:pPr>
        <w:pStyle w:val="2"/>
        <w:numPr>
          <w:ilvl w:val="0"/>
          <w:numId w:val="2"/>
        </w:numPr>
        <w:tabs>
          <w:tab w:val="left" w:pos="447"/>
        </w:tabs>
        <w:spacing w:before="19" w:line="277" w:lineRule="exact"/>
        <w:ind w:hanging="332"/>
        <w:jc w:val="both"/>
      </w:pPr>
      <w:r>
        <w:rPr>
          <w:rFonts w:ascii="宋体" w:eastAsia="宋体" w:hAnsi="宋体" w:hint="eastAsia"/>
        </w:rPr>
        <w:t>实验结果</w:t>
      </w:r>
    </w:p>
    <w:p w:rsidR="001F68CD" w:rsidRDefault="00CC44EF">
      <w:pPr>
        <w:pStyle w:val="3"/>
        <w:numPr>
          <w:ilvl w:val="1"/>
          <w:numId w:val="2"/>
        </w:numPr>
        <w:tabs>
          <w:tab w:val="left" w:pos="612"/>
        </w:tabs>
        <w:spacing w:line="277" w:lineRule="exact"/>
        <w:ind w:hanging="497"/>
        <w:jc w:val="both"/>
      </w:pPr>
      <w:r>
        <w:rPr>
          <w:rFonts w:ascii="宋体" w:eastAsia="宋体" w:hAnsi="宋体" w:hint="eastAsia"/>
        </w:rPr>
        <w:t>主要结果</w:t>
      </w:r>
    </w:p>
    <w:p w:rsidR="001F68CD" w:rsidRDefault="00CC44EF">
      <w:pPr>
        <w:pStyle w:val="a3"/>
        <w:ind w:right="183" w:hanging="6"/>
      </w:pPr>
      <w:r>
        <w:rPr>
          <w:rFonts w:ascii="宋体" w:eastAsia="宋体" w:hAnsi="宋体" w:hint="eastAsia"/>
        </w:rPr>
        <w:t>总体性能如表</w:t>
      </w:r>
      <w:r>
        <w:rPr>
          <w:rFonts w:ascii="宋体" w:eastAsia="宋体" w:hAnsi="宋体" w:hint="eastAsia"/>
        </w:rPr>
        <w:t>1</w:t>
      </w:r>
      <w:r>
        <w:rPr>
          <w:rFonts w:ascii="宋体" w:eastAsia="宋体" w:hAnsi="宋体" w:hint="eastAsia"/>
        </w:rPr>
        <w:t>所示。我们有以下观察结果：（</w:t>
      </w:r>
      <w:r>
        <w:rPr>
          <w:rFonts w:ascii="宋体" w:eastAsia="宋体" w:hAnsi="宋体" w:hint="eastAsia"/>
        </w:rPr>
        <w:t>1</w:t>
      </w:r>
      <w:r>
        <w:rPr>
          <w:rFonts w:ascii="宋体" w:eastAsia="宋体" w:hAnsi="宋体" w:hint="eastAsia"/>
        </w:rPr>
        <w:t>）一般来说，使用方面信息的方法优于不使用方面信息的方法，证实了方面在</w:t>
      </w:r>
    </w:p>
    <w:p w:rsidR="001F68CD" w:rsidRDefault="001F68CD">
      <w:pPr>
        <w:spacing w:line="216" w:lineRule="auto"/>
        <w:sectPr w:rsidR="001F68CD">
          <w:type w:val="continuous"/>
          <w:pgSz w:w="12240" w:h="15840"/>
          <w:pgMar w:top="1480" w:right="860" w:bottom="280" w:left="960" w:header="1184" w:footer="0" w:gutter="0"/>
          <w:cols w:num="2" w:space="720" w:equalWidth="0">
            <w:col w:w="4992" w:space="291"/>
            <w:col w:w="5137"/>
          </w:cols>
        </w:sectPr>
      </w:pPr>
    </w:p>
    <w:p w:rsidR="001F68CD" w:rsidRDefault="00CC44EF">
      <w:pPr>
        <w:ind w:left="110"/>
        <w:jc w:val="both"/>
        <w:rPr>
          <w:b/>
          <w:sz w:val="18"/>
        </w:rPr>
      </w:pPr>
      <w:bookmarkStart w:id="4" w:name="_bookmark4"/>
      <w:bookmarkEnd w:id="4"/>
      <w:r>
        <w:rPr>
          <w:rFonts w:ascii="宋体" w:eastAsia="宋体" w:hAnsi="宋体" w:hint="eastAsia"/>
          <w:b/>
          <w:sz w:val="18"/>
          <w:szCs w:val="18"/>
        </w:rPr>
        <w:lastRenderedPageBreak/>
        <w:t>表</w:t>
      </w:r>
      <w:r>
        <w:rPr>
          <w:rFonts w:ascii="宋体" w:eastAsia="宋体" w:hAnsi="宋体" w:hint="eastAsia"/>
          <w:b/>
          <w:sz w:val="18"/>
          <w:szCs w:val="18"/>
        </w:rPr>
        <w:t>2</w:t>
      </w:r>
      <w:r>
        <w:rPr>
          <w:rFonts w:ascii="宋体" w:eastAsia="宋体" w:hAnsi="宋体" w:hint="eastAsia"/>
          <w:b/>
          <w:sz w:val="18"/>
          <w:szCs w:val="18"/>
        </w:rPr>
        <w:t>：</w:t>
      </w:r>
      <w:r>
        <w:rPr>
          <w:rFonts w:ascii="宋体" w:eastAsia="宋体" w:hAnsi="宋体" w:hint="eastAsia"/>
          <w:b/>
          <w:sz w:val="18"/>
          <w:szCs w:val="18"/>
        </w:rPr>
        <w:t>MA-Amazon</w:t>
      </w:r>
      <w:r>
        <w:rPr>
          <w:rFonts w:ascii="宋体" w:eastAsia="宋体" w:hAnsi="宋体" w:hint="eastAsia"/>
          <w:b/>
          <w:sz w:val="18"/>
          <w:szCs w:val="18"/>
        </w:rPr>
        <w:t>上各种组件选择的研究。</w:t>
      </w:r>
    </w:p>
    <w:p w:rsidR="001F68CD" w:rsidRDefault="00CC44EF">
      <w:pPr>
        <w:tabs>
          <w:tab w:val="left" w:pos="4872"/>
        </w:tabs>
        <w:spacing w:line="257" w:lineRule="exact"/>
        <w:ind w:left="115"/>
        <w:rPr>
          <w:b/>
          <w:sz w:val="18"/>
        </w:rPr>
      </w:pPr>
      <w:r>
        <w:rPr>
          <w:rFonts w:ascii="宋体" w:eastAsia="宋体" w:hAnsi="宋体" w:hint="eastAsia"/>
          <w:b/>
          <w:sz w:val="18"/>
          <w:szCs w:val="18"/>
          <w:u w:val="single"/>
        </w:rPr>
        <w:t>†表明比</w:t>
      </w:r>
      <w:r>
        <w:rPr>
          <w:rFonts w:ascii="宋体" w:eastAsia="宋体" w:hAnsi="宋体" w:hint="eastAsia"/>
          <w:b/>
          <w:sz w:val="18"/>
          <w:szCs w:val="18"/>
          <w:u w:val="single"/>
        </w:rPr>
        <w:t>BIBERT</w:t>
      </w:r>
      <w:r>
        <w:rPr>
          <w:rFonts w:ascii="宋体" w:eastAsia="宋体" w:hAnsi="宋体" w:hint="eastAsia"/>
          <w:b/>
          <w:sz w:val="18"/>
          <w:szCs w:val="18"/>
          <w:u w:val="single"/>
        </w:rPr>
        <w:t>有显著改进。</w:t>
      </w:r>
      <w:r>
        <w:rPr>
          <w:rFonts w:ascii="宋体" w:eastAsia="宋体" w:hAnsi="宋体" w:hint="eastAsia"/>
          <w:b/>
          <w:sz w:val="18"/>
          <w:u w:val="single"/>
        </w:rPr>
        <w:tab/>
      </w:r>
    </w:p>
    <w:p w:rsidR="001F68CD" w:rsidRDefault="00CC44EF">
      <w:pPr>
        <w:tabs>
          <w:tab w:val="left" w:pos="3088"/>
          <w:tab w:val="left" w:pos="4047"/>
        </w:tabs>
        <w:ind w:left="2130"/>
        <w:rPr>
          <w:sz w:val="16"/>
        </w:rPr>
      </w:pPr>
      <w:r>
        <w:rPr>
          <w:rFonts w:ascii="宋体" w:eastAsia="宋体" w:hAnsi="宋体" w:hint="eastAsia"/>
          <w:sz w:val="16"/>
          <w:szCs w:val="16"/>
        </w:rPr>
        <w:t>r@100</w:t>
      </w:r>
      <w:r>
        <w:rPr>
          <w:rFonts w:ascii="宋体" w:eastAsia="宋体" w:hAnsi="宋体" w:hint="eastAsia"/>
          <w:sz w:val="16"/>
        </w:rPr>
        <w:tab/>
      </w:r>
      <w:r>
        <w:rPr>
          <w:rFonts w:ascii="宋体" w:eastAsia="宋体" w:hAnsi="宋体" w:hint="eastAsia"/>
          <w:sz w:val="16"/>
          <w:szCs w:val="16"/>
        </w:rPr>
        <w:t>r@500</w:t>
      </w:r>
      <w:r>
        <w:rPr>
          <w:rFonts w:ascii="宋体" w:eastAsia="宋体" w:hAnsi="宋体" w:hint="eastAsia"/>
          <w:sz w:val="16"/>
        </w:rPr>
        <w:tab/>
      </w:r>
      <w:r>
        <w:rPr>
          <w:rFonts w:ascii="宋体" w:eastAsia="宋体" w:hAnsi="宋体" w:hint="eastAsia"/>
          <w:sz w:val="16"/>
          <w:szCs w:val="16"/>
        </w:rPr>
        <w:t>ndcg@50</w:t>
      </w:r>
    </w:p>
    <w:p w:rsidR="001F68CD" w:rsidRDefault="00CC44EF">
      <w:pPr>
        <w:tabs>
          <w:tab w:val="left" w:pos="2130"/>
          <w:tab w:val="left" w:pos="3088"/>
          <w:tab w:val="right" w:pos="4453"/>
        </w:tabs>
        <w:ind w:left="343"/>
        <w:rPr>
          <w:sz w:val="16"/>
        </w:rPr>
      </w:pPr>
      <w:r>
        <w:rPr>
          <w:rFonts w:ascii="宋体" w:eastAsia="宋体" w:hAnsi="宋体"/>
        </w:rPr>
        <w:pict>
          <v:line id="_x0000_s1038" style="position:absolute;left:0;text-align:left;z-index:15745024;mso-position-horizontal-relative:page" from="54.2pt,1.25pt" to="291.65pt,1.25pt" strokeweight=".16264mm">
            <w10:wrap anchorx="page"/>
          </v:line>
        </w:pict>
      </w:r>
      <w:r>
        <w:rPr>
          <w:rFonts w:ascii="宋体" w:eastAsia="宋体" w:hAnsi="宋体" w:hint="eastAsia"/>
          <w:sz w:val="16"/>
          <w:szCs w:val="16"/>
        </w:rPr>
        <w:t>比伯特</w:t>
      </w:r>
      <w:r>
        <w:rPr>
          <w:rFonts w:ascii="宋体" w:eastAsia="宋体" w:hAnsi="宋体" w:hint="eastAsia"/>
          <w:sz w:val="16"/>
        </w:rPr>
        <w:tab/>
      </w:r>
      <w:r>
        <w:rPr>
          <w:rFonts w:ascii="宋体" w:eastAsia="宋体" w:hAnsi="宋体" w:hint="eastAsia"/>
          <w:sz w:val="16"/>
          <w:szCs w:val="16"/>
        </w:rPr>
        <w:t>0.6075</w:t>
      </w:r>
      <w:r>
        <w:rPr>
          <w:rFonts w:ascii="宋体" w:eastAsia="宋体" w:hAnsi="宋体" w:hint="eastAsia"/>
          <w:sz w:val="16"/>
        </w:rPr>
        <w:tab/>
      </w:r>
      <w:r>
        <w:rPr>
          <w:rFonts w:ascii="宋体" w:eastAsia="宋体" w:hAnsi="宋体" w:hint="eastAsia"/>
          <w:sz w:val="16"/>
          <w:szCs w:val="16"/>
        </w:rPr>
        <w:t>0.7795</w:t>
      </w:r>
      <w:r>
        <w:rPr>
          <w:rFonts w:ascii="宋体" w:eastAsia="宋体" w:hAnsi="宋体" w:hint="eastAsia"/>
          <w:sz w:val="16"/>
        </w:rPr>
        <w:tab/>
      </w:r>
      <w:r>
        <w:rPr>
          <w:rFonts w:ascii="宋体" w:eastAsia="宋体" w:hAnsi="宋体" w:hint="eastAsia"/>
          <w:sz w:val="16"/>
          <w:szCs w:val="16"/>
        </w:rPr>
        <w:t>0.3929</w:t>
      </w:r>
    </w:p>
    <w:p w:rsidR="001F68CD" w:rsidRDefault="00CC44EF">
      <w:pPr>
        <w:tabs>
          <w:tab w:val="left" w:pos="2130"/>
          <w:tab w:val="left" w:pos="3088"/>
          <w:tab w:val="left" w:pos="4047"/>
        </w:tabs>
        <w:ind w:left="343"/>
        <w:rPr>
          <w:rFonts w:ascii="Lucida Sans Unicode" w:hAnsi="Lucida Sans Unicode"/>
          <w:sz w:val="12"/>
        </w:rPr>
      </w:pPr>
      <w:r>
        <w:rPr>
          <w:rFonts w:ascii="宋体" w:eastAsia="宋体" w:hAnsi="宋体" w:hint="eastAsia"/>
          <w:sz w:val="16"/>
          <w:szCs w:val="16"/>
        </w:rPr>
        <w:t>尝试</w:t>
      </w:r>
      <w:r>
        <w:rPr>
          <w:rFonts w:ascii="宋体" w:eastAsia="宋体" w:hAnsi="宋体" w:hint="eastAsia"/>
          <w:sz w:val="16"/>
        </w:rPr>
        <w:tab/>
      </w:r>
      <w:r>
        <w:rPr>
          <w:rFonts w:ascii="宋体" w:eastAsia="宋体" w:hAnsi="宋体" w:hint="eastAsia"/>
          <w:sz w:val="16"/>
          <w:szCs w:val="16"/>
        </w:rPr>
        <w:t>0.6233</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0.7924</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0.4097</w:t>
      </w:r>
      <w:r>
        <w:rPr>
          <w:rFonts w:ascii="宋体" w:eastAsia="宋体" w:hAnsi="宋体" w:hint="eastAsia"/>
          <w:sz w:val="16"/>
          <w:szCs w:val="16"/>
        </w:rPr>
        <w:t>†</w:t>
      </w:r>
    </w:p>
    <w:p w:rsidR="001F68CD" w:rsidRDefault="00CC44EF">
      <w:pPr>
        <w:tabs>
          <w:tab w:val="left" w:pos="2130"/>
          <w:tab w:val="left" w:pos="3088"/>
          <w:tab w:val="right" w:pos="4453"/>
        </w:tabs>
        <w:ind w:left="343"/>
        <w:rPr>
          <w:sz w:val="16"/>
        </w:rPr>
      </w:pPr>
      <w:r>
        <w:rPr>
          <w:rFonts w:ascii="宋体" w:eastAsia="宋体" w:hAnsi="宋体"/>
        </w:rPr>
        <w:pict>
          <v:line id="_x0000_s1037" style="position:absolute;left:0;text-align:left;z-index:15745536;mso-position-horizontal-relative:page" from="54.2pt,.6pt" to="291.65pt,.6pt" strokeweight=".16264mm">
            <w10:wrap anchorx="page"/>
          </v:line>
        </w:pict>
      </w:r>
      <w:r>
        <w:rPr>
          <w:rFonts w:ascii="宋体" w:eastAsia="宋体" w:hAnsi="宋体" w:hint="eastAsia"/>
          <w:sz w:val="16"/>
          <w:szCs w:val="16"/>
        </w:rPr>
        <w:t>唯一品牌</w:t>
      </w:r>
      <w:r>
        <w:rPr>
          <w:rFonts w:ascii="宋体" w:eastAsia="宋体" w:hAnsi="宋体" w:hint="eastAsia"/>
          <w:sz w:val="16"/>
        </w:rPr>
        <w:tab/>
      </w:r>
      <w:r>
        <w:rPr>
          <w:rFonts w:ascii="宋体" w:eastAsia="宋体" w:hAnsi="宋体" w:hint="eastAsia"/>
          <w:sz w:val="16"/>
          <w:szCs w:val="16"/>
        </w:rPr>
        <w:t>0.5977</w:t>
      </w:r>
      <w:r>
        <w:rPr>
          <w:rFonts w:ascii="宋体" w:eastAsia="宋体" w:hAnsi="宋体" w:hint="eastAsia"/>
          <w:sz w:val="16"/>
        </w:rPr>
        <w:tab/>
      </w:r>
      <w:r>
        <w:rPr>
          <w:rFonts w:ascii="宋体" w:eastAsia="宋体" w:hAnsi="宋体" w:hint="eastAsia"/>
          <w:sz w:val="16"/>
          <w:szCs w:val="16"/>
        </w:rPr>
        <w:t>0.7710</w:t>
      </w:r>
      <w:r>
        <w:rPr>
          <w:rFonts w:ascii="宋体" w:eastAsia="宋体" w:hAnsi="宋体" w:hint="eastAsia"/>
          <w:sz w:val="16"/>
        </w:rPr>
        <w:tab/>
      </w:r>
      <w:r>
        <w:rPr>
          <w:rFonts w:ascii="宋体" w:eastAsia="宋体" w:hAnsi="宋体" w:hint="eastAsia"/>
          <w:sz w:val="16"/>
          <w:szCs w:val="16"/>
        </w:rPr>
        <w:t>0.3859</w:t>
      </w:r>
    </w:p>
    <w:p w:rsidR="001F68CD" w:rsidRDefault="00CC44EF">
      <w:pPr>
        <w:tabs>
          <w:tab w:val="left" w:pos="2130"/>
          <w:tab w:val="left" w:pos="3088"/>
          <w:tab w:val="right" w:pos="4453"/>
        </w:tabs>
        <w:ind w:left="343"/>
        <w:rPr>
          <w:sz w:val="16"/>
        </w:rPr>
      </w:pPr>
      <w:r>
        <w:rPr>
          <w:rFonts w:ascii="宋体" w:eastAsia="宋体" w:hAnsi="宋体" w:hint="eastAsia"/>
          <w:sz w:val="16"/>
          <w:szCs w:val="16"/>
        </w:rPr>
        <w:t>只有颜色</w:t>
      </w:r>
      <w:r>
        <w:rPr>
          <w:rFonts w:ascii="宋体" w:eastAsia="宋体" w:hAnsi="宋体" w:hint="eastAsia"/>
          <w:sz w:val="16"/>
        </w:rPr>
        <w:tab/>
      </w:r>
      <w:r>
        <w:rPr>
          <w:rFonts w:ascii="宋体" w:eastAsia="宋体" w:hAnsi="宋体" w:hint="eastAsia"/>
          <w:sz w:val="16"/>
          <w:szCs w:val="16"/>
        </w:rPr>
        <w:t>0.5867</w:t>
      </w:r>
      <w:r>
        <w:rPr>
          <w:rFonts w:ascii="宋体" w:eastAsia="宋体" w:hAnsi="宋体" w:hint="eastAsia"/>
          <w:sz w:val="16"/>
        </w:rPr>
        <w:tab/>
      </w:r>
      <w:r>
        <w:rPr>
          <w:rFonts w:ascii="宋体" w:eastAsia="宋体" w:hAnsi="宋体" w:hint="eastAsia"/>
          <w:sz w:val="16"/>
          <w:szCs w:val="16"/>
        </w:rPr>
        <w:t>0.7626</w:t>
      </w:r>
      <w:r>
        <w:rPr>
          <w:rFonts w:ascii="宋体" w:eastAsia="宋体" w:hAnsi="宋体" w:hint="eastAsia"/>
          <w:sz w:val="16"/>
        </w:rPr>
        <w:tab/>
      </w:r>
      <w:r>
        <w:rPr>
          <w:rFonts w:ascii="宋体" w:eastAsia="宋体" w:hAnsi="宋体" w:hint="eastAsia"/>
          <w:sz w:val="16"/>
          <w:szCs w:val="16"/>
        </w:rPr>
        <w:t>0.3773</w:t>
      </w:r>
    </w:p>
    <w:p w:rsidR="001F68CD" w:rsidRDefault="00CC44EF">
      <w:pPr>
        <w:tabs>
          <w:tab w:val="left" w:pos="2130"/>
          <w:tab w:val="left" w:pos="3088"/>
          <w:tab w:val="left" w:pos="4047"/>
        </w:tabs>
        <w:ind w:left="343" w:right="474"/>
        <w:jc w:val="both"/>
        <w:rPr>
          <w:rFonts w:ascii="Lucida Sans Unicode" w:hAnsi="Lucida Sans Unicode"/>
          <w:sz w:val="12"/>
        </w:rPr>
      </w:pPr>
      <w:r>
        <w:rPr>
          <w:rFonts w:ascii="宋体" w:eastAsia="宋体" w:hAnsi="宋体" w:hint="eastAsia"/>
          <w:sz w:val="16"/>
          <w:szCs w:val="16"/>
        </w:rPr>
        <w:t>仅</w:t>
      </w:r>
      <w:r>
        <w:rPr>
          <w:rFonts w:ascii="宋体" w:eastAsia="宋体" w:hAnsi="宋体" w:hint="eastAsia"/>
          <w:sz w:val="16"/>
          <w:szCs w:val="16"/>
        </w:rPr>
        <w:t>cate1-4</w:t>
      </w:r>
      <w:r>
        <w:rPr>
          <w:rFonts w:ascii="宋体" w:eastAsia="宋体" w:hAnsi="宋体" w:hint="eastAsia"/>
          <w:sz w:val="16"/>
          <w:szCs w:val="16"/>
        </w:rPr>
        <w:tab/>
        <w:t>0.6212</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0.7893</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0.4050</w:t>
      </w:r>
      <w:r>
        <w:rPr>
          <w:rFonts w:ascii="宋体" w:eastAsia="宋体" w:hAnsi="宋体" w:hint="eastAsia"/>
          <w:sz w:val="16"/>
          <w:szCs w:val="16"/>
        </w:rPr>
        <w:t>†品牌</w:t>
      </w:r>
      <w:r>
        <w:rPr>
          <w:rFonts w:ascii="宋体" w:eastAsia="宋体" w:hAnsi="宋体" w:hint="eastAsia"/>
          <w:sz w:val="16"/>
          <w:szCs w:val="16"/>
        </w:rPr>
        <w:t>+</w:t>
      </w:r>
      <w:r>
        <w:rPr>
          <w:rFonts w:ascii="宋体" w:eastAsia="宋体" w:hAnsi="宋体" w:hint="eastAsia"/>
          <w:sz w:val="16"/>
          <w:szCs w:val="16"/>
        </w:rPr>
        <w:t>颜色</w:t>
      </w:r>
      <w:r>
        <w:rPr>
          <w:rFonts w:ascii="宋体" w:eastAsia="宋体" w:hAnsi="宋体" w:hint="eastAsia"/>
          <w:sz w:val="16"/>
          <w:szCs w:val="16"/>
        </w:rPr>
        <w:t>+</w:t>
      </w:r>
      <w:r>
        <w:rPr>
          <w:rFonts w:ascii="宋体" w:eastAsia="宋体" w:hAnsi="宋体" w:hint="eastAsia"/>
          <w:sz w:val="16"/>
          <w:szCs w:val="16"/>
        </w:rPr>
        <w:t>类别</w:t>
      </w:r>
      <w:r>
        <w:rPr>
          <w:rFonts w:ascii="宋体" w:eastAsia="宋体" w:hAnsi="宋体" w:hint="eastAsia"/>
          <w:sz w:val="16"/>
          <w:szCs w:val="16"/>
        </w:rPr>
        <w:t>1</w:t>
      </w:r>
      <w:r>
        <w:rPr>
          <w:rFonts w:ascii="宋体" w:eastAsia="宋体" w:hAnsi="宋体" w:hint="eastAsia"/>
          <w:sz w:val="16"/>
        </w:rPr>
        <w:tab/>
      </w:r>
      <w:r>
        <w:rPr>
          <w:rFonts w:ascii="宋体" w:eastAsia="宋体" w:hAnsi="宋体" w:hint="eastAsia"/>
          <w:sz w:val="16"/>
          <w:szCs w:val="16"/>
        </w:rPr>
        <w:t>0.6192</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0.7863</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0.4040</w:t>
      </w:r>
      <w:r>
        <w:rPr>
          <w:rFonts w:ascii="宋体" w:eastAsia="宋体" w:hAnsi="宋体" w:hint="eastAsia"/>
          <w:sz w:val="16"/>
          <w:szCs w:val="16"/>
        </w:rPr>
        <w:t>†品牌</w:t>
      </w:r>
      <w:r>
        <w:rPr>
          <w:rFonts w:ascii="宋体" w:eastAsia="宋体" w:hAnsi="宋体" w:hint="eastAsia"/>
          <w:sz w:val="16"/>
          <w:szCs w:val="16"/>
        </w:rPr>
        <w:t>+</w:t>
      </w:r>
      <w:r>
        <w:rPr>
          <w:rFonts w:ascii="宋体" w:eastAsia="宋体" w:hAnsi="宋体" w:hint="eastAsia"/>
          <w:sz w:val="16"/>
          <w:szCs w:val="16"/>
        </w:rPr>
        <w:t>颜色</w:t>
      </w:r>
      <w:r>
        <w:rPr>
          <w:rFonts w:ascii="宋体" w:eastAsia="宋体" w:hAnsi="宋体" w:hint="eastAsia"/>
          <w:sz w:val="16"/>
          <w:szCs w:val="16"/>
        </w:rPr>
        <w:t>+</w:t>
      </w:r>
      <w:r>
        <w:rPr>
          <w:rFonts w:ascii="宋体" w:eastAsia="宋体" w:hAnsi="宋体" w:hint="eastAsia"/>
          <w:sz w:val="16"/>
          <w:szCs w:val="16"/>
        </w:rPr>
        <w:t>类别</w:t>
      </w:r>
      <w:r>
        <w:rPr>
          <w:rFonts w:ascii="宋体" w:eastAsia="宋体" w:hAnsi="宋体" w:hint="eastAsia"/>
          <w:sz w:val="16"/>
          <w:szCs w:val="16"/>
        </w:rPr>
        <w:t>1-2</w:t>
      </w:r>
      <w:r>
        <w:rPr>
          <w:rFonts w:ascii="宋体" w:eastAsia="宋体" w:hAnsi="宋体" w:hint="eastAsia"/>
          <w:sz w:val="16"/>
        </w:rPr>
        <w:tab/>
      </w:r>
      <w:r>
        <w:rPr>
          <w:rFonts w:ascii="宋体" w:eastAsia="宋体" w:hAnsi="宋体" w:hint="eastAsia"/>
          <w:sz w:val="16"/>
          <w:szCs w:val="16"/>
        </w:rPr>
        <w:t>0.6199</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0.7898</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0.4073</w:t>
      </w:r>
      <w:r>
        <w:rPr>
          <w:rFonts w:ascii="宋体" w:eastAsia="宋体" w:hAnsi="宋体" w:hint="eastAsia"/>
          <w:sz w:val="16"/>
          <w:szCs w:val="16"/>
        </w:rPr>
        <w:t>†品牌</w:t>
      </w:r>
      <w:r>
        <w:rPr>
          <w:rFonts w:ascii="宋体" w:eastAsia="宋体" w:hAnsi="宋体" w:hint="eastAsia"/>
          <w:sz w:val="16"/>
          <w:szCs w:val="16"/>
        </w:rPr>
        <w:t>+</w:t>
      </w:r>
      <w:r>
        <w:rPr>
          <w:rFonts w:ascii="宋体" w:eastAsia="宋体" w:hAnsi="宋体" w:hint="eastAsia"/>
          <w:sz w:val="16"/>
          <w:szCs w:val="16"/>
        </w:rPr>
        <w:t>颜色</w:t>
      </w:r>
      <w:r>
        <w:rPr>
          <w:rFonts w:ascii="宋体" w:eastAsia="宋体" w:hAnsi="宋体" w:hint="eastAsia"/>
          <w:sz w:val="16"/>
          <w:szCs w:val="16"/>
        </w:rPr>
        <w:t>+</w:t>
      </w:r>
      <w:r>
        <w:rPr>
          <w:rFonts w:ascii="宋体" w:eastAsia="宋体" w:hAnsi="宋体" w:hint="eastAsia"/>
          <w:sz w:val="16"/>
          <w:szCs w:val="16"/>
        </w:rPr>
        <w:t>类别</w:t>
      </w:r>
      <w:r>
        <w:rPr>
          <w:rFonts w:ascii="宋体" w:eastAsia="宋体" w:hAnsi="宋体" w:hint="eastAsia"/>
          <w:sz w:val="16"/>
          <w:szCs w:val="16"/>
        </w:rPr>
        <w:t>1-3</w:t>
      </w:r>
      <w:r>
        <w:rPr>
          <w:rFonts w:ascii="宋体" w:eastAsia="宋体" w:hAnsi="宋体" w:hint="eastAsia"/>
          <w:sz w:val="16"/>
        </w:rPr>
        <w:tab/>
      </w:r>
      <w:r>
        <w:rPr>
          <w:rFonts w:ascii="宋体" w:eastAsia="宋体" w:hAnsi="宋体" w:hint="eastAsia"/>
          <w:sz w:val="16"/>
          <w:szCs w:val="16"/>
        </w:rPr>
        <w:t>0.6223</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0.7910</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0.4092</w:t>
      </w:r>
      <w:r>
        <w:rPr>
          <w:rFonts w:ascii="宋体" w:eastAsia="宋体" w:hAnsi="宋体" w:hint="eastAsia"/>
          <w:sz w:val="16"/>
          <w:szCs w:val="16"/>
        </w:rPr>
        <w:t>†</w:t>
      </w:r>
    </w:p>
    <w:p w:rsidR="001F68CD" w:rsidRDefault="00CC44EF">
      <w:pPr>
        <w:pStyle w:val="a3"/>
        <w:spacing w:line="20" w:lineRule="exact"/>
        <w:ind w:left="124"/>
        <w:jc w:val="left"/>
        <w:rPr>
          <w:rFonts w:ascii="Lucida Sans Unicode"/>
          <w:sz w:val="2"/>
        </w:rPr>
      </w:pPr>
      <w:r>
        <w:rPr>
          <w:rFonts w:ascii="Lucida Sans Unicode"/>
          <w:sz w:val="2"/>
        </w:rPr>
      </w:r>
      <w:r>
        <w:rPr>
          <w:rFonts w:ascii="Lucida Sans Unicode"/>
          <w:sz w:val="2"/>
        </w:rPr>
        <w:pict>
          <v:group id="docshapegroup112" o:spid="_x0000_s1035" style="width:237.45pt;height:.5pt;mso-position-horizontal-relative:char;mso-position-vertical-relative:line" coordsize="4749,10">
            <v:line id="_x0000_s1036" style="position:absolute" from="0,5" to="4748,5" strokeweight=".16264mm"/>
            <w10:wrap type="none"/>
            <w10:anchorlock/>
          </v:group>
        </w:pict>
      </w:r>
    </w:p>
    <w:p w:rsidR="001F68CD" w:rsidRDefault="00CC44EF">
      <w:pPr>
        <w:tabs>
          <w:tab w:val="left" w:pos="2130"/>
          <w:tab w:val="left" w:pos="3088"/>
          <w:tab w:val="left" w:pos="4047"/>
        </w:tabs>
        <w:ind w:left="343" w:right="474"/>
        <w:jc w:val="both"/>
        <w:rPr>
          <w:rFonts w:ascii="Lucida Sans Unicode" w:eastAsia="Lucida Sans Unicode" w:hAnsi="Lucida Sans Unicode"/>
          <w:sz w:val="12"/>
        </w:rPr>
      </w:pPr>
      <w:r>
        <w:rPr>
          <w:rFonts w:ascii="宋体" w:eastAsia="宋体" w:hAnsi="宋体" w:hint="eastAsia"/>
          <w:sz w:val="16"/>
          <w:szCs w:val="16"/>
        </w:rPr>
        <w:t>尝试−</w:t>
      </w:r>
      <w:r>
        <w:rPr>
          <w:rFonts w:ascii="宋体" w:eastAsia="宋体" w:hAnsi="宋体" w:hint="eastAsia"/>
          <w:sz w:val="16"/>
          <w:szCs w:val="16"/>
        </w:rPr>
        <w:t>L2</w:t>
      </w:r>
      <w:r>
        <w:rPr>
          <w:rFonts w:ascii="宋体" w:eastAsia="宋体" w:hAnsi="宋体" w:hint="eastAsia"/>
          <w:sz w:val="16"/>
          <w:szCs w:val="16"/>
        </w:rPr>
        <w:tab/>
        <w:t>0.6211</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0.7882</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0.4068</w:t>
      </w:r>
      <w:r>
        <w:rPr>
          <w:rFonts w:ascii="宋体" w:eastAsia="宋体" w:hAnsi="宋体" w:hint="eastAsia"/>
          <w:sz w:val="16"/>
          <w:szCs w:val="16"/>
        </w:rPr>
        <w:t>†尝试−</w:t>
      </w:r>
      <w:r>
        <w:rPr>
          <w:rFonts w:ascii="宋体" w:eastAsia="宋体" w:hAnsi="宋体" w:hint="eastAsia"/>
          <w:sz w:val="16"/>
          <w:szCs w:val="16"/>
        </w:rPr>
        <w:t>L2</w:t>
      </w:r>
      <w:r>
        <w:rPr>
          <w:rFonts w:ascii="宋体" w:eastAsia="宋体" w:hAnsi="宋体" w:hint="eastAsia"/>
          <w:sz w:val="16"/>
          <w:szCs w:val="16"/>
        </w:rPr>
        <w:tab/>
        <w:t>0.6127</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0.7846</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0.3997</w:t>
      </w:r>
      <w:r>
        <w:rPr>
          <w:rFonts w:ascii="宋体" w:eastAsia="宋体" w:hAnsi="宋体" w:hint="eastAsia"/>
          <w:sz w:val="16"/>
          <w:szCs w:val="16"/>
        </w:rPr>
        <w:t>†尝试−</w:t>
      </w:r>
      <w:r>
        <w:rPr>
          <w:rFonts w:ascii="宋体" w:eastAsia="宋体" w:hAnsi="宋体" w:hint="eastAsia"/>
          <w:sz w:val="16"/>
          <w:szCs w:val="16"/>
        </w:rPr>
        <w:t>L</w:t>
      </w:r>
      <w:r>
        <w:rPr>
          <w:rFonts w:ascii="宋体" w:eastAsia="宋体" w:hAnsi="宋体" w:hint="eastAsia"/>
          <w:sz w:val="11"/>
        </w:rPr>
        <w:tab/>
      </w:r>
      <w:r>
        <w:rPr>
          <w:rFonts w:ascii="宋体" w:eastAsia="宋体" w:hAnsi="宋体" w:hint="eastAsia"/>
          <w:sz w:val="16"/>
          <w:szCs w:val="16"/>
        </w:rPr>
        <w:t>0.6145</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0.7851</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0.4013</w:t>
      </w:r>
      <w:r>
        <w:rPr>
          <w:rFonts w:ascii="宋体" w:eastAsia="宋体" w:hAnsi="宋体" w:hint="eastAsia"/>
          <w:sz w:val="16"/>
          <w:szCs w:val="16"/>
        </w:rPr>
        <w:t>†</w:t>
      </w:r>
    </w:p>
    <w:p w:rsidR="001F68CD" w:rsidRDefault="00CC44EF">
      <w:pPr>
        <w:pStyle w:val="a3"/>
        <w:spacing w:line="20" w:lineRule="exact"/>
        <w:ind w:left="124"/>
        <w:jc w:val="left"/>
        <w:rPr>
          <w:rFonts w:ascii="Lucida Sans Unicode"/>
          <w:sz w:val="2"/>
        </w:rPr>
      </w:pPr>
      <w:r>
        <w:rPr>
          <w:rFonts w:ascii="Lucida Sans Unicode"/>
          <w:sz w:val="2"/>
        </w:rPr>
      </w:r>
      <w:r>
        <w:rPr>
          <w:rFonts w:ascii="Lucida Sans Unicode"/>
          <w:sz w:val="2"/>
        </w:rPr>
        <w:pict>
          <v:group id="docshapegroup113" o:spid="_x0000_s1033" style="width:237.45pt;height:.5pt;mso-position-horizontal-relative:char;mso-position-vertical-relative:line" coordsize="4749,10">
            <v:line id="_x0000_s1034" style="position:absolute" from="0,5" to="4748,5" strokeweight=".16264mm"/>
            <w10:wrap type="none"/>
            <w10:anchorlock/>
          </v:group>
        </w:pict>
      </w:r>
    </w:p>
    <w:p w:rsidR="001F68CD" w:rsidRDefault="00CC44EF">
      <w:pPr>
        <w:tabs>
          <w:tab w:val="left" w:pos="2130"/>
          <w:tab w:val="left" w:pos="3088"/>
          <w:tab w:val="left" w:pos="4047"/>
        </w:tabs>
        <w:ind w:left="343" w:right="431"/>
        <w:jc w:val="both"/>
        <w:rPr>
          <w:rFonts w:ascii="Lucida Sans Unicode" w:eastAsia="Lucida Sans Unicode" w:hAnsi="Lucida Sans Unicode"/>
          <w:sz w:val="12"/>
        </w:rPr>
      </w:pPr>
      <w:r>
        <w:rPr>
          <w:rFonts w:ascii="宋体" w:eastAsia="宋体" w:hAnsi="宋体" w:hint="eastAsia"/>
          <w:sz w:val="16"/>
          <w:szCs w:val="16"/>
        </w:rPr>
        <w:t>比伯特</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0.6246</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0.7913</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0.4112</w:t>
      </w:r>
      <w:r>
        <w:rPr>
          <w:rFonts w:ascii="宋体" w:eastAsia="宋体" w:hAnsi="宋体" w:hint="eastAsia"/>
          <w:sz w:val="16"/>
          <w:szCs w:val="16"/>
        </w:rPr>
        <w:t>†尝试</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0.6393</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0.8019</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0.4257</w:t>
      </w:r>
      <w:r>
        <w:rPr>
          <w:rFonts w:ascii="宋体" w:eastAsia="宋体" w:hAnsi="宋体" w:hint="eastAsia"/>
          <w:sz w:val="16"/>
          <w:szCs w:val="16"/>
        </w:rPr>
        <w:t>†</w:t>
      </w:r>
    </w:p>
    <w:p w:rsidR="001F68CD" w:rsidRDefault="00CC44EF">
      <w:pPr>
        <w:pStyle w:val="a3"/>
        <w:spacing w:line="20" w:lineRule="exact"/>
        <w:ind w:left="124"/>
        <w:jc w:val="left"/>
        <w:rPr>
          <w:rFonts w:ascii="Lucida Sans Unicode"/>
          <w:sz w:val="2"/>
        </w:rPr>
      </w:pPr>
      <w:r>
        <w:rPr>
          <w:rFonts w:ascii="Lucida Sans Unicode"/>
          <w:sz w:val="2"/>
        </w:rPr>
      </w:r>
      <w:r>
        <w:rPr>
          <w:rFonts w:ascii="Lucida Sans Unicode"/>
          <w:sz w:val="2"/>
        </w:rPr>
        <w:pict>
          <v:group id="docshapegroup114" o:spid="_x0000_s1031" style="width:237.45pt;height:.75pt;mso-position-horizontal-relative:char;mso-position-vertical-relative:line" coordsize="4749,15">
            <v:line id="_x0000_s1032" style="position:absolute" from="0,7" to="4748,7" strokeweight=".26mm"/>
            <w10:wrap type="none"/>
            <w10:anchorlock/>
          </v:group>
        </w:pict>
      </w:r>
    </w:p>
    <w:p w:rsidR="001F68CD" w:rsidRDefault="00CC44EF">
      <w:pPr>
        <w:pStyle w:val="a3"/>
        <w:ind w:left="107" w:right="38" w:firstLine="8"/>
      </w:pPr>
      <w:r>
        <w:rPr>
          <w:rFonts w:ascii="宋体" w:eastAsia="宋体" w:hAnsi="宋体" w:hint="eastAsia"/>
        </w:rPr>
        <w:t>相关性匹配。值得注意的是，</w:t>
      </w:r>
      <w:r>
        <w:rPr>
          <w:rFonts w:ascii="宋体" w:eastAsia="宋体" w:hAnsi="宋体" w:hint="eastAsia"/>
        </w:rPr>
        <w:t>MADRAL</w:t>
      </w:r>
      <w:r>
        <w:rPr>
          <w:rFonts w:ascii="宋体" w:eastAsia="宋体" w:hAnsi="宋体" w:hint="eastAsia"/>
        </w:rPr>
        <w:t>在</w:t>
      </w:r>
      <w:r>
        <w:rPr>
          <w:rFonts w:ascii="宋体" w:eastAsia="宋体" w:hAnsi="宋体" w:hint="eastAsia"/>
        </w:rPr>
        <w:t>MA-Amazon</w:t>
      </w:r>
      <w:r>
        <w:rPr>
          <w:rFonts w:ascii="宋体" w:eastAsia="宋体" w:hAnsi="宋体" w:hint="eastAsia"/>
        </w:rPr>
        <w:t>上的表现比</w:t>
      </w:r>
      <w:r>
        <w:rPr>
          <w:rFonts w:ascii="宋体" w:eastAsia="宋体" w:hAnsi="宋体" w:hint="eastAsia"/>
        </w:rPr>
        <w:t>MT-BERT</w:t>
      </w:r>
      <w:r>
        <w:rPr>
          <w:rFonts w:ascii="宋体" w:eastAsia="宋体" w:hAnsi="宋体" w:hint="eastAsia"/>
        </w:rPr>
        <w:t>差，这可能是由于没有足够的预训练数据来充分地从头学习方面嵌入。（</w:t>
      </w:r>
      <w:r>
        <w:rPr>
          <w:rFonts w:ascii="宋体" w:eastAsia="宋体" w:hAnsi="宋体" w:hint="eastAsia"/>
        </w:rPr>
        <w:t>2</w:t>
      </w:r>
      <w:r>
        <w:rPr>
          <w:rFonts w:ascii="宋体" w:eastAsia="宋体" w:hAnsi="宋体" w:hint="eastAsia"/>
        </w:rPr>
        <w:t>）将方面信息视为文本字符串的模型（</w:t>
      </w:r>
      <w:r>
        <w:rPr>
          <w:rFonts w:ascii="宋体" w:eastAsia="宋体" w:hAnsi="宋体" w:hint="eastAsia"/>
        </w:rPr>
        <w:t>BIBERT-</w:t>
      </w:r>
      <w:r>
        <w:rPr>
          <w:rFonts w:ascii="宋体" w:eastAsia="宋体" w:hAnsi="宋体" w:hint="eastAsia"/>
        </w:rPr>
        <w:t>C/-C</w:t>
      </w:r>
      <w:r>
        <w:rPr>
          <w:rFonts w:ascii="宋体" w:eastAsia="宋体" w:hAnsi="宋体" w:hint="eastAsia"/>
        </w:rPr>
        <w:t>（</w:t>
      </w:r>
      <w:r>
        <w:rPr>
          <w:rFonts w:ascii="宋体" w:eastAsia="宋体" w:hAnsi="宋体" w:hint="eastAsia"/>
        </w:rPr>
        <w:t>A</w:t>
      </w:r>
      <w:r>
        <w:rPr>
          <w:rFonts w:ascii="宋体" w:eastAsia="宋体" w:hAnsi="宋体" w:hint="eastAsia"/>
        </w:rPr>
        <w:t>））超过了将方面值视为离散类的模型（</w:t>
      </w:r>
      <w:r>
        <w:rPr>
          <w:rFonts w:ascii="宋体" w:eastAsia="宋体" w:hAnsi="宋体" w:hint="eastAsia"/>
        </w:rPr>
        <w:t>MTBERT</w:t>
      </w:r>
      <w:r>
        <w:rPr>
          <w:rFonts w:ascii="宋体" w:eastAsia="宋体" w:hAnsi="宋体" w:hint="eastAsia"/>
        </w:rPr>
        <w:t>和</w:t>
      </w:r>
      <w:r>
        <w:rPr>
          <w:rFonts w:ascii="宋体" w:eastAsia="宋体" w:hAnsi="宋体" w:hint="eastAsia"/>
        </w:rPr>
        <w:t>MADRAL</w:t>
      </w:r>
      <w:r>
        <w:rPr>
          <w:rFonts w:ascii="宋体" w:eastAsia="宋体" w:hAnsi="宋体" w:hint="eastAsia"/>
        </w:rPr>
        <w:t>）。当方面文本的掩码比内容大时（在</w:t>
      </w:r>
      <w:r>
        <w:rPr>
          <w:rFonts w:ascii="宋体" w:eastAsia="宋体" w:hAnsi="宋体" w:hint="eastAsia"/>
        </w:rPr>
        <w:t>BIBERT-C</w:t>
      </w:r>
      <w:r>
        <w:rPr>
          <w:rFonts w:ascii="宋体" w:eastAsia="宋体" w:hAnsi="宋体" w:hint="eastAsia"/>
        </w:rPr>
        <w:t>（</w:t>
      </w:r>
      <w:r>
        <w:rPr>
          <w:rFonts w:ascii="宋体" w:eastAsia="宋体" w:hAnsi="宋体" w:hint="eastAsia"/>
        </w:rPr>
        <w:t>a</w:t>
      </w:r>
      <w:r>
        <w:rPr>
          <w:rFonts w:ascii="宋体" w:eastAsia="宋体" w:hAnsi="宋体" w:hint="eastAsia"/>
        </w:rPr>
        <w:t>）中），检索性能将得到提高。这表明，应该特别注意方面文本，以鼓励充分的学习。（</w:t>
      </w:r>
      <w:r>
        <w:rPr>
          <w:rFonts w:ascii="宋体" w:eastAsia="宋体" w:hAnsi="宋体" w:hint="eastAsia"/>
        </w:rPr>
        <w:t>3</w:t>
      </w:r>
      <w:r>
        <w:rPr>
          <w:rFonts w:ascii="宋体" w:eastAsia="宋体" w:hAnsi="宋体" w:hint="eastAsia"/>
        </w:rPr>
        <w:t>）当方面文本连接与使用方面值进行分类的方法（</w:t>
      </w:r>
      <w:r>
        <w:rPr>
          <w:rFonts w:ascii="宋体" w:eastAsia="宋体" w:hAnsi="宋体" w:hint="eastAsia"/>
        </w:rPr>
        <w:t>MTBERT</w:t>
      </w:r>
      <w:r>
        <w:rPr>
          <w:rFonts w:ascii="宋体" w:eastAsia="宋体" w:hAnsi="宋体" w:hint="eastAsia"/>
        </w:rPr>
        <w:t>和</w:t>
      </w:r>
      <w:r>
        <w:rPr>
          <w:rFonts w:ascii="宋体" w:eastAsia="宋体" w:hAnsi="宋体" w:hint="eastAsia"/>
        </w:rPr>
        <w:t>MADRAL</w:t>
      </w:r>
      <w:r>
        <w:rPr>
          <w:rFonts w:ascii="宋体" w:eastAsia="宋体" w:hAnsi="宋体" w:hint="eastAsia"/>
        </w:rPr>
        <w:t>）相结合时，检索性能并不总是变得更好。这可能是因为输入方面文本成为模型预测其相应类</w:t>
      </w:r>
      <w:r>
        <w:rPr>
          <w:rFonts w:ascii="宋体" w:eastAsia="宋体" w:hAnsi="宋体" w:hint="eastAsia"/>
        </w:rPr>
        <w:t>ID</w:t>
      </w:r>
      <w:r>
        <w:rPr>
          <w:rFonts w:ascii="宋体" w:eastAsia="宋体" w:hAnsi="宋体" w:hint="eastAsia"/>
        </w:rPr>
        <w:t>的快捷方式。当预训练数据很大时（例如，在支付宝上），这种关系更有可能被模型抓住，阻碍了有益交互的学习。（</w:t>
      </w:r>
      <w:r>
        <w:rPr>
          <w:rFonts w:ascii="宋体" w:eastAsia="宋体" w:hAnsi="宋体" w:hint="eastAsia"/>
        </w:rPr>
        <w:t>4</w:t>
      </w:r>
      <w:r>
        <w:rPr>
          <w:rFonts w:ascii="宋体" w:eastAsia="宋体" w:hAnsi="宋体" w:hint="eastAsia"/>
        </w:rPr>
        <w:t>）更强大的预训练方法（</w:t>
      </w:r>
      <w:r>
        <w:rPr>
          <w:rFonts w:ascii="宋体" w:eastAsia="宋体" w:hAnsi="宋体" w:hint="eastAsia"/>
        </w:rPr>
        <w:t>Condenser</w:t>
      </w:r>
      <w:r>
        <w:rPr>
          <w:rFonts w:ascii="宋体" w:eastAsia="宋体" w:hAnsi="宋体" w:hint="eastAsia"/>
        </w:rPr>
        <w:t>）</w:t>
      </w:r>
      <w:r>
        <w:rPr>
          <w:rFonts w:ascii="宋体" w:eastAsia="宋体" w:hAnsi="宋体" w:hint="eastAsia"/>
        </w:rPr>
        <w:t>有时比使用方面的方法（支付宝上的</w:t>
      </w:r>
      <w:r>
        <w:rPr>
          <w:rFonts w:ascii="宋体" w:eastAsia="宋体" w:hAnsi="宋体" w:hint="eastAsia"/>
        </w:rPr>
        <w:t>MTBERT</w:t>
      </w:r>
      <w:r>
        <w:rPr>
          <w:rFonts w:ascii="宋体" w:eastAsia="宋体" w:hAnsi="宋体" w:hint="eastAsia"/>
        </w:rPr>
        <w:t>和</w:t>
      </w:r>
      <w:r>
        <w:rPr>
          <w:rFonts w:ascii="宋体" w:eastAsia="宋体" w:hAnsi="宋体" w:hint="eastAsia"/>
        </w:rPr>
        <w:t>MADRAL</w:t>
      </w:r>
      <w:r>
        <w:rPr>
          <w:rFonts w:ascii="宋体" w:eastAsia="宋体" w:hAnsi="宋体" w:hint="eastAsia"/>
        </w:rPr>
        <w:t>）表现更好。注意，高级预训练技术的益处与方面信息正交，并且它们可以被组合以获得更好的性能。我们把这方面的研究留到以后的工作中。（</w:t>
      </w:r>
      <w:r>
        <w:rPr>
          <w:rFonts w:ascii="宋体" w:eastAsia="宋体" w:hAnsi="宋体" w:hint="eastAsia"/>
        </w:rPr>
        <w:t>5</w:t>
      </w:r>
      <w:r>
        <w:rPr>
          <w:rFonts w:ascii="宋体" w:eastAsia="宋体" w:hAnsi="宋体" w:hint="eastAsia"/>
        </w:rPr>
        <w:t>）总的来说，我们的尝试在两个数据集上都取得了最佳性能，显示了其专门为方面和内容的级联文本提出的预训练目标的有效性。</w:t>
      </w:r>
    </w:p>
    <w:p w:rsidR="001F68CD" w:rsidRDefault="00CC44EF">
      <w:pPr>
        <w:pStyle w:val="3"/>
        <w:numPr>
          <w:ilvl w:val="1"/>
          <w:numId w:val="2"/>
        </w:numPr>
        <w:tabs>
          <w:tab w:val="left" w:pos="612"/>
        </w:tabs>
        <w:spacing w:before="61"/>
        <w:ind w:hanging="497"/>
        <w:jc w:val="both"/>
      </w:pPr>
      <w:r>
        <w:rPr>
          <w:rFonts w:ascii="宋体" w:eastAsia="宋体" w:hAnsi="宋体" w:hint="eastAsia"/>
        </w:rPr>
        <w:t>进一步分析</w:t>
      </w:r>
    </w:p>
    <w:p w:rsidR="001F68CD" w:rsidRDefault="00CC44EF">
      <w:pPr>
        <w:pStyle w:val="a3"/>
        <w:ind w:left="103" w:right="38" w:firstLine="4"/>
      </w:pPr>
      <w:r>
        <w:rPr>
          <w:rFonts w:ascii="宋体" w:eastAsia="宋体" w:hAnsi="宋体" w:hint="eastAsia"/>
        </w:rPr>
        <w:t>我们还从不同的角度进行了探讨，以验证其有效性。为了再现性，我们的分析基于</w:t>
      </w:r>
      <w:r>
        <w:rPr>
          <w:rFonts w:ascii="宋体" w:eastAsia="宋体" w:hAnsi="宋体" w:hint="eastAsia"/>
        </w:rPr>
        <w:t>MA-Amazon</w:t>
      </w:r>
      <w:r>
        <w:rPr>
          <w:rFonts w:ascii="宋体" w:eastAsia="宋体" w:hAnsi="宋体" w:hint="eastAsia"/>
        </w:rPr>
        <w:t>。唯一的例外是查询</w:t>
      </w:r>
      <w:r>
        <w:rPr>
          <w:rFonts w:ascii="宋体" w:eastAsia="宋体" w:hAnsi="宋体" w:hint="eastAsia"/>
        </w:rPr>
        <w:t>/</w:t>
      </w:r>
      <w:r>
        <w:rPr>
          <w:rFonts w:ascii="宋体" w:eastAsia="宋体" w:hAnsi="宋体" w:hint="eastAsia"/>
        </w:rPr>
        <w:t>项目方面的消融研究，因为只有支付宝两者都有。</w:t>
      </w:r>
    </w:p>
    <w:p w:rsidR="001F68CD" w:rsidRDefault="00CC44EF">
      <w:pPr>
        <w:pStyle w:val="a3"/>
        <w:ind w:left="107" w:right="38" w:firstLine="1"/>
      </w:pPr>
      <w:r>
        <w:rPr>
          <w:rFonts w:ascii="宋体" w:eastAsia="宋体" w:hAnsi="宋体" w:hint="eastAsia"/>
        </w:rPr>
        <w:t>方面的消融研究</w:t>
      </w:r>
      <w:r>
        <w:rPr>
          <w:rFonts w:ascii="宋体" w:eastAsia="宋体" w:hAnsi="宋体" w:hint="eastAsia"/>
        </w:rPr>
        <w:t>。我们在表</w:t>
      </w:r>
      <w:r>
        <w:rPr>
          <w:rFonts w:ascii="宋体" w:eastAsia="宋体" w:hAnsi="宋体" w:hint="eastAsia"/>
        </w:rPr>
        <w:t>2</w:t>
      </w:r>
      <w:r>
        <w:rPr>
          <w:rFonts w:ascii="宋体" w:eastAsia="宋体" w:hAnsi="宋体" w:hint="eastAsia"/>
        </w:rPr>
        <w:t>中研究了尝试中各种方面（从</w:t>
      </w:r>
      <w:r>
        <w:rPr>
          <w:rFonts w:ascii="宋体" w:eastAsia="宋体" w:hAnsi="宋体" w:hint="eastAsia"/>
        </w:rPr>
        <w:t>1</w:t>
      </w:r>
      <w:r>
        <w:rPr>
          <w:rFonts w:ascii="宋体" w:eastAsia="宋体" w:hAnsi="宋体" w:hint="eastAsia"/>
        </w:rPr>
        <w:t>级到</w:t>
      </w:r>
      <w:r>
        <w:rPr>
          <w:rFonts w:ascii="宋体" w:eastAsia="宋体" w:hAnsi="宋体" w:hint="eastAsia"/>
        </w:rPr>
        <w:t>4</w:t>
      </w:r>
      <w:r>
        <w:rPr>
          <w:rFonts w:ascii="宋体" w:eastAsia="宋体" w:hAnsi="宋体" w:hint="eastAsia"/>
        </w:rPr>
        <w:t>级的品牌、颜色和类别）的影响。我们发现：（</w:t>
      </w:r>
      <w:r>
        <w:rPr>
          <w:rFonts w:ascii="宋体" w:eastAsia="宋体" w:hAnsi="宋体" w:hint="eastAsia"/>
        </w:rPr>
        <w:t>1</w:t>
      </w:r>
      <w:r>
        <w:rPr>
          <w:rFonts w:ascii="宋体" w:eastAsia="宋体" w:hAnsi="宋体" w:hint="eastAsia"/>
        </w:rPr>
        <w:t>）当单独使用每个方面时，只有类别信息提高了模型的性能。这可能是因为品牌和颜色通常已经包含在项目内容中，而类别是额外的元信息。类别最重要的观察结果与</w:t>
      </w:r>
      <w:r>
        <w:rPr>
          <w:rFonts w:ascii="宋体" w:eastAsia="宋体" w:hAnsi="宋体" w:hint="eastAsia"/>
        </w:rPr>
        <w:t>[12]</w:t>
      </w:r>
      <w:r>
        <w:rPr>
          <w:rFonts w:ascii="宋体" w:eastAsia="宋体" w:hAnsi="宋体" w:hint="eastAsia"/>
        </w:rPr>
        <w:t>一致。（</w:t>
      </w:r>
      <w:r>
        <w:rPr>
          <w:rFonts w:ascii="宋体" w:eastAsia="宋体" w:hAnsi="宋体" w:hint="eastAsia"/>
        </w:rPr>
        <w:t>2</w:t>
      </w:r>
      <w:r>
        <w:rPr>
          <w:rFonts w:ascii="宋体" w:eastAsia="宋体" w:hAnsi="宋体" w:hint="eastAsia"/>
        </w:rPr>
        <w:t>）结合所有方面优于仅使用类别，表明品牌和颜色在与类别互动时可能会产生更好的效果。（</w:t>
      </w:r>
      <w:r>
        <w:rPr>
          <w:rFonts w:ascii="宋体" w:eastAsia="宋体" w:hAnsi="宋体" w:hint="eastAsia"/>
        </w:rPr>
        <w:t>3</w:t>
      </w:r>
      <w:r>
        <w:rPr>
          <w:rFonts w:ascii="宋体" w:eastAsia="宋体" w:hAnsi="宋体" w:hint="eastAsia"/>
        </w:rPr>
        <w:t>）除三级和四级结果相似外，类别信息层次越多，性能越好。虽然增加更多的类别级别可以提供更丰富的信息，但减少的覆盖范围（参见第</w:t>
      </w:r>
      <w:r>
        <w:rPr>
          <w:rFonts w:ascii="宋体" w:eastAsia="宋体" w:hAnsi="宋体" w:hint="eastAsia"/>
        </w:rPr>
        <w:t>4.1</w:t>
      </w:r>
      <w:r>
        <w:rPr>
          <w:rFonts w:ascii="宋体" w:eastAsia="宋体" w:hAnsi="宋体" w:hint="eastAsia"/>
        </w:rPr>
        <w:t>节）可能会限制好处。</w:t>
      </w:r>
    </w:p>
    <w:p w:rsidR="001F68CD" w:rsidRDefault="00CC44EF">
      <w:pPr>
        <w:tabs>
          <w:tab w:val="left" w:pos="4874"/>
        </w:tabs>
        <w:ind w:left="109" w:right="254" w:hanging="6"/>
        <w:rPr>
          <w:b/>
          <w:sz w:val="18"/>
        </w:rPr>
      </w:pPr>
      <w:r>
        <w:rPr>
          <w:rFonts w:ascii="宋体" w:eastAsia="宋体" w:hAnsi="宋体" w:hint="eastAsia"/>
        </w:rPr>
        <w:br w:type="column"/>
      </w:r>
      <w:bookmarkStart w:id="5" w:name="_bookmark5"/>
      <w:bookmarkEnd w:id="5"/>
      <w:r>
        <w:rPr>
          <w:rFonts w:ascii="宋体" w:eastAsia="宋体" w:hAnsi="宋体" w:hint="eastAsia"/>
          <w:b/>
          <w:sz w:val="18"/>
          <w:szCs w:val="18"/>
        </w:rPr>
        <w:t>表</w:t>
      </w:r>
      <w:r>
        <w:rPr>
          <w:rFonts w:ascii="宋体" w:eastAsia="宋体" w:hAnsi="宋体" w:hint="eastAsia"/>
          <w:b/>
          <w:sz w:val="18"/>
          <w:szCs w:val="18"/>
        </w:rPr>
        <w:t>3</w:t>
      </w:r>
      <w:r>
        <w:rPr>
          <w:rFonts w:ascii="宋体" w:eastAsia="宋体" w:hAnsi="宋体" w:hint="eastAsia"/>
          <w:b/>
          <w:sz w:val="18"/>
          <w:szCs w:val="18"/>
        </w:rPr>
        <w:t>：支付宝上查询</w:t>
      </w:r>
      <w:r>
        <w:rPr>
          <w:rFonts w:ascii="宋体" w:eastAsia="宋体" w:hAnsi="宋体" w:hint="eastAsia"/>
          <w:b/>
          <w:sz w:val="18"/>
          <w:szCs w:val="18"/>
        </w:rPr>
        <w:t>/</w:t>
      </w:r>
      <w:r>
        <w:rPr>
          <w:rFonts w:ascii="宋体" w:eastAsia="宋体" w:hAnsi="宋体" w:hint="eastAsia"/>
          <w:b/>
          <w:sz w:val="18"/>
          <w:szCs w:val="18"/>
        </w:rPr>
        <w:t>项</w:t>
      </w:r>
      <w:r>
        <w:rPr>
          <w:rFonts w:ascii="宋体" w:eastAsia="宋体" w:hAnsi="宋体" w:hint="eastAsia"/>
          <w:b/>
          <w:sz w:val="18"/>
          <w:szCs w:val="18"/>
        </w:rPr>
        <w:t>目方面的消融研究。表明比</w:t>
      </w:r>
      <w:r>
        <w:rPr>
          <w:rFonts w:ascii="宋体" w:eastAsia="宋体" w:hAnsi="宋体" w:hint="eastAsia"/>
          <w:b/>
          <w:sz w:val="18"/>
          <w:szCs w:val="18"/>
        </w:rPr>
        <w:t>BIBERT</w:t>
      </w:r>
      <w:r>
        <w:rPr>
          <w:rFonts w:ascii="宋体" w:eastAsia="宋体" w:hAnsi="宋体" w:hint="eastAsia"/>
          <w:b/>
          <w:sz w:val="18"/>
          <w:szCs w:val="18"/>
        </w:rPr>
        <w:t>有显著改进。</w:t>
      </w:r>
      <w:r>
        <w:rPr>
          <w:rFonts w:ascii="宋体" w:eastAsia="宋体" w:hAnsi="宋体" w:hint="eastAsia"/>
          <w:b/>
          <w:sz w:val="18"/>
          <w:szCs w:val="18"/>
        </w:rPr>
        <w:tab/>
      </w:r>
    </w:p>
    <w:p w:rsidR="001F68CD" w:rsidRDefault="00CC44EF">
      <w:pPr>
        <w:tabs>
          <w:tab w:val="left" w:pos="3030"/>
          <w:tab w:val="left" w:pos="4029"/>
        </w:tabs>
        <w:spacing w:before="24"/>
        <w:ind w:left="2032"/>
        <w:rPr>
          <w:sz w:val="16"/>
        </w:rPr>
      </w:pPr>
      <w:r>
        <w:rPr>
          <w:rFonts w:ascii="宋体" w:eastAsia="宋体" w:hAnsi="宋体"/>
          <w:sz w:val="16"/>
          <w:szCs w:val="16"/>
        </w:rPr>
        <w:pict>
          <v:shape id="docshape115" o:spid="_x0000_s1030" type="#_x0000_t202" style="position:absolute;left:0;text-align:left;margin-left:553.7pt;margin-top:-20.9pt;width:4.5pt;height:16pt;z-index:-16038912;mso-position-horizontal-relative:page" filled="f" stroked="f">
            <v:textbox inset="0,0,0,0">
              <w:txbxContent>
                <w:p w:rsidR="001F68CD" w:rsidRDefault="00CC44EF">
                  <w:pPr>
                    <w:rPr>
                      <w:rFonts w:ascii="Lucida Sans Unicode" w:hAnsi="Lucida Sans Unicode"/>
                      <w:sz w:val="18"/>
                    </w:rPr>
                  </w:pPr>
                  <w:r>
                    <w:rPr>
                      <w:rFonts w:ascii="宋体" w:eastAsia="宋体" w:hAnsi="宋体" w:hint="eastAsia"/>
                      <w:sz w:val="18"/>
                      <w:szCs w:val="18"/>
                    </w:rPr>
                    <w:t>†</w:t>
                  </w:r>
                </w:p>
              </w:txbxContent>
            </v:textbox>
            <w10:wrap anchorx="page"/>
          </v:shape>
        </w:pict>
      </w:r>
      <w:r>
        <w:rPr>
          <w:rFonts w:ascii="宋体" w:eastAsia="宋体" w:hAnsi="宋体" w:hint="eastAsia"/>
          <w:sz w:val="16"/>
          <w:szCs w:val="16"/>
        </w:rPr>
        <w:t>r@100</w:t>
      </w:r>
      <w:r>
        <w:rPr>
          <w:rFonts w:ascii="宋体" w:eastAsia="宋体" w:hAnsi="宋体" w:hint="eastAsia"/>
          <w:sz w:val="16"/>
        </w:rPr>
        <w:tab/>
      </w:r>
      <w:r>
        <w:rPr>
          <w:rFonts w:ascii="宋体" w:eastAsia="宋体" w:hAnsi="宋体" w:hint="eastAsia"/>
          <w:sz w:val="16"/>
          <w:szCs w:val="16"/>
        </w:rPr>
        <w:t>r@500</w:t>
      </w:r>
      <w:r>
        <w:rPr>
          <w:rFonts w:ascii="宋体" w:eastAsia="宋体" w:hAnsi="宋体" w:hint="eastAsia"/>
          <w:sz w:val="16"/>
        </w:rPr>
        <w:tab/>
      </w:r>
      <w:r>
        <w:rPr>
          <w:rFonts w:ascii="宋体" w:eastAsia="宋体" w:hAnsi="宋体" w:hint="eastAsia"/>
          <w:sz w:val="16"/>
          <w:szCs w:val="16"/>
        </w:rPr>
        <w:t>ndcg@50</w:t>
      </w:r>
    </w:p>
    <w:p w:rsidR="001F68CD" w:rsidRDefault="00CC44EF">
      <w:pPr>
        <w:tabs>
          <w:tab w:val="left" w:pos="2032"/>
          <w:tab w:val="left" w:pos="3030"/>
          <w:tab w:val="left" w:pos="4028"/>
        </w:tabs>
        <w:ind w:left="389"/>
        <w:rPr>
          <w:sz w:val="16"/>
        </w:rPr>
      </w:pPr>
      <w:r>
        <w:rPr>
          <w:rFonts w:ascii="宋体" w:eastAsia="宋体" w:hAnsi="宋体"/>
        </w:rPr>
        <w:pict>
          <v:line id="_x0000_s1029" style="position:absolute;left:0;text-align:left;z-index:15746048;mso-position-horizontal-relative:page" from="320pt,1.3pt" to="556.2pt,1.3pt" strokeweight=".16264mm">
            <w10:wrap anchorx="page"/>
          </v:line>
        </w:pict>
      </w:r>
      <w:r>
        <w:rPr>
          <w:rFonts w:ascii="宋体" w:eastAsia="宋体" w:hAnsi="宋体" w:hint="eastAsia"/>
          <w:sz w:val="16"/>
          <w:szCs w:val="16"/>
        </w:rPr>
        <w:t>比伯特</w:t>
      </w:r>
      <w:r>
        <w:rPr>
          <w:rFonts w:ascii="宋体" w:eastAsia="宋体" w:hAnsi="宋体" w:hint="eastAsia"/>
          <w:sz w:val="16"/>
        </w:rPr>
        <w:tab/>
      </w:r>
      <w:r>
        <w:rPr>
          <w:rFonts w:ascii="宋体" w:eastAsia="宋体" w:hAnsi="宋体" w:hint="eastAsia"/>
          <w:sz w:val="16"/>
          <w:szCs w:val="16"/>
        </w:rPr>
        <w:t>0.4464</w:t>
      </w:r>
      <w:r>
        <w:rPr>
          <w:rFonts w:ascii="宋体" w:eastAsia="宋体" w:hAnsi="宋体" w:hint="eastAsia"/>
          <w:sz w:val="16"/>
        </w:rPr>
        <w:tab/>
      </w:r>
      <w:r>
        <w:rPr>
          <w:rFonts w:ascii="宋体" w:eastAsia="宋体" w:hAnsi="宋体" w:hint="eastAsia"/>
          <w:sz w:val="16"/>
          <w:szCs w:val="16"/>
        </w:rPr>
        <w:t>0.6284</w:t>
      </w:r>
      <w:r>
        <w:rPr>
          <w:rFonts w:ascii="宋体" w:eastAsia="宋体" w:hAnsi="宋体" w:hint="eastAsia"/>
          <w:sz w:val="16"/>
        </w:rPr>
        <w:tab/>
      </w:r>
      <w:r>
        <w:rPr>
          <w:rFonts w:ascii="宋体" w:eastAsia="宋体" w:hAnsi="宋体" w:hint="eastAsia"/>
          <w:sz w:val="16"/>
          <w:szCs w:val="16"/>
        </w:rPr>
        <w:t>0.2033</w:t>
      </w:r>
    </w:p>
    <w:p w:rsidR="001F68CD" w:rsidRDefault="00CC44EF">
      <w:pPr>
        <w:tabs>
          <w:tab w:val="left" w:pos="2032"/>
          <w:tab w:val="left" w:pos="3030"/>
          <w:tab w:val="left" w:pos="4029"/>
        </w:tabs>
        <w:ind w:left="389"/>
        <w:rPr>
          <w:rFonts w:ascii="Lucida Sans Unicode" w:hAnsi="Lucida Sans Unicode"/>
          <w:sz w:val="12"/>
        </w:rPr>
      </w:pPr>
      <w:r>
        <w:rPr>
          <w:rFonts w:ascii="宋体" w:eastAsia="宋体" w:hAnsi="宋体"/>
        </w:rPr>
        <w:pict>
          <v:line id="_x0000_s1028" style="position:absolute;left:0;text-align:left;z-index:15746560;mso-position-horizontal-relative:page" from="320pt,10.7pt" to="556.2pt,10.7pt" strokeweight=".16264mm">
            <w10:wrap anchorx="page"/>
          </v:line>
        </w:pict>
      </w:r>
      <w:r>
        <w:rPr>
          <w:rFonts w:ascii="宋体" w:eastAsia="宋体" w:hAnsi="宋体" w:hint="eastAsia"/>
          <w:sz w:val="16"/>
          <w:szCs w:val="16"/>
        </w:rPr>
        <w:t>尝试</w:t>
      </w:r>
      <w:r>
        <w:rPr>
          <w:rFonts w:ascii="宋体" w:eastAsia="宋体" w:hAnsi="宋体" w:hint="eastAsia"/>
          <w:sz w:val="16"/>
        </w:rPr>
        <w:tab/>
      </w:r>
      <w:r>
        <w:rPr>
          <w:rFonts w:ascii="宋体" w:eastAsia="宋体" w:hAnsi="宋体" w:hint="eastAsia"/>
          <w:sz w:val="16"/>
          <w:szCs w:val="16"/>
        </w:rPr>
        <w:t>0.4667</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0.6592</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0.2113</w:t>
      </w:r>
      <w:r>
        <w:rPr>
          <w:rFonts w:ascii="宋体" w:eastAsia="宋体" w:hAnsi="宋体" w:hint="eastAsia"/>
          <w:sz w:val="16"/>
          <w:szCs w:val="16"/>
        </w:rPr>
        <w:t>†</w:t>
      </w:r>
    </w:p>
    <w:p w:rsidR="001F68CD" w:rsidRDefault="00CC44EF">
      <w:pPr>
        <w:tabs>
          <w:tab w:val="left" w:pos="2032"/>
          <w:tab w:val="left" w:pos="3030"/>
          <w:tab w:val="left" w:pos="4029"/>
        </w:tabs>
        <w:ind w:left="389" w:right="632"/>
        <w:rPr>
          <w:sz w:val="16"/>
        </w:rPr>
      </w:pPr>
      <w:r>
        <w:rPr>
          <w:rFonts w:ascii="宋体" w:eastAsia="宋体" w:hAnsi="宋体" w:hint="eastAsia"/>
          <w:sz w:val="16"/>
          <w:szCs w:val="16"/>
        </w:rPr>
        <w:t>尝试</w:t>
      </w:r>
      <w:r>
        <w:rPr>
          <w:rFonts w:ascii="宋体" w:eastAsia="宋体" w:hAnsi="宋体" w:hint="eastAsia"/>
          <w:sz w:val="16"/>
          <w:szCs w:val="16"/>
        </w:rPr>
        <w:tab/>
        <w:t>0.4563</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0.6437</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0.2105</w:t>
      </w:r>
      <w:r>
        <w:rPr>
          <w:rFonts w:ascii="宋体" w:eastAsia="宋体" w:hAnsi="宋体" w:hint="eastAsia"/>
          <w:sz w:val="16"/>
          <w:szCs w:val="16"/>
        </w:rPr>
        <w:t>†尝试</w:t>
      </w:r>
      <w:r>
        <w:rPr>
          <w:rFonts w:ascii="宋体" w:eastAsia="宋体" w:hAnsi="宋体" w:hint="eastAsia"/>
          <w:sz w:val="16"/>
          <w:szCs w:val="16"/>
        </w:rPr>
        <w:tab/>
        <w:t>0.4526</w:t>
      </w:r>
      <w:r>
        <w:rPr>
          <w:rFonts w:ascii="宋体" w:eastAsia="宋体" w:hAnsi="宋体" w:hint="eastAsia"/>
          <w:sz w:val="16"/>
        </w:rPr>
        <w:tab/>
      </w:r>
      <w:r>
        <w:rPr>
          <w:rFonts w:ascii="宋体" w:eastAsia="宋体" w:hAnsi="宋体" w:hint="eastAsia"/>
          <w:sz w:val="16"/>
          <w:szCs w:val="16"/>
        </w:rPr>
        <w:t>0.6366</w:t>
      </w:r>
      <w:r>
        <w:rPr>
          <w:rFonts w:ascii="宋体" w:eastAsia="宋体" w:hAnsi="宋体" w:hint="eastAsia"/>
          <w:sz w:val="16"/>
          <w:szCs w:val="16"/>
        </w:rPr>
        <w:t>†</w:t>
      </w:r>
      <w:r>
        <w:rPr>
          <w:rFonts w:ascii="宋体" w:eastAsia="宋体" w:hAnsi="宋体" w:hint="eastAsia"/>
          <w:sz w:val="12"/>
        </w:rPr>
        <w:tab/>
      </w:r>
      <w:r>
        <w:rPr>
          <w:rFonts w:ascii="宋体" w:eastAsia="宋体" w:hAnsi="宋体" w:hint="eastAsia"/>
          <w:sz w:val="16"/>
          <w:szCs w:val="16"/>
        </w:rPr>
        <w:t>0.2059</w:t>
      </w:r>
    </w:p>
    <w:p w:rsidR="001F68CD" w:rsidRDefault="00CC44EF">
      <w:pPr>
        <w:pStyle w:val="a3"/>
        <w:spacing w:line="20" w:lineRule="exact"/>
        <w:ind w:left="150"/>
        <w:jc w:val="left"/>
        <w:rPr>
          <w:sz w:val="2"/>
        </w:rPr>
      </w:pPr>
      <w:r>
        <w:rPr>
          <w:sz w:val="2"/>
        </w:rPr>
      </w:r>
      <w:r>
        <w:rPr>
          <w:sz w:val="2"/>
        </w:rPr>
        <w:pict>
          <v:group id="docshapegroup116" o:spid="_x0000_s1026" style="width:236.2pt;height:.75pt;mso-position-horizontal-relative:char;mso-position-vertical-relative:line" coordsize="4724,15">
            <v:line id="_x0000_s1027" style="position:absolute" from="0,7" to="4724,7" strokeweight=".26mm"/>
            <w10:wrap type="none"/>
            <w10:anchorlock/>
          </v:group>
        </w:pict>
      </w:r>
    </w:p>
    <w:p w:rsidR="001F68CD" w:rsidRDefault="00CC44EF">
      <w:pPr>
        <w:pStyle w:val="a3"/>
        <w:ind w:left="103" w:right="186"/>
      </w:pPr>
      <w:r>
        <w:rPr>
          <w:rFonts w:ascii="宋体" w:eastAsia="宋体" w:hAnsi="宋体" w:hint="eastAsia"/>
        </w:rPr>
        <w:t>损耗函数的消融研究。我们将三项损失中的每一项从总损失中剔除，看看它有多重要。在表</w:t>
      </w:r>
      <w:r>
        <w:rPr>
          <w:rFonts w:ascii="宋体" w:eastAsia="宋体" w:hAnsi="宋体" w:hint="eastAsia"/>
        </w:rPr>
        <w:t>2</w:t>
      </w:r>
      <w:r>
        <w:rPr>
          <w:rFonts w:ascii="宋体" w:eastAsia="宋体" w:hAnsi="宋体" w:hint="eastAsia"/>
        </w:rPr>
        <w:t>中，我们发现：（</w:t>
      </w:r>
      <w:r>
        <w:rPr>
          <w:rFonts w:ascii="宋体" w:eastAsia="宋体" w:hAnsi="宋体" w:hint="eastAsia"/>
        </w:rPr>
        <w:t>1</w:t>
      </w:r>
      <w:r>
        <w:rPr>
          <w:rFonts w:ascii="宋体" w:eastAsia="宋体" w:hAnsi="宋体" w:hint="eastAsia"/>
        </w:rPr>
        <w:t>）双向预测损失有利于尝试，排除任何一个都会导致性能下降。</w:t>
      </w:r>
    </w:p>
    <w:p w:rsidR="001F68CD" w:rsidRDefault="00CC44EF">
      <w:pPr>
        <w:pStyle w:val="a3"/>
        <w:ind w:left="104" w:right="127"/>
        <w:jc w:val="left"/>
      </w:pPr>
      <w:r>
        <w:rPr>
          <w:rFonts w:ascii="宋体" w:eastAsia="宋体" w:hAnsi="宋体" w:hint="eastAsia"/>
        </w:rPr>
        <w:t>（</w:t>
      </w:r>
      <w:r>
        <w:rPr>
          <w:rFonts w:ascii="宋体" w:eastAsia="宋体" w:hAnsi="宋体" w:hint="eastAsia"/>
        </w:rPr>
        <w:t>2</w:t>
      </w:r>
      <w:r>
        <w:rPr>
          <w:rFonts w:ascii="宋体" w:eastAsia="宋体" w:hAnsi="宋体" w:hint="eastAsia"/>
        </w:rPr>
        <w:t>）方面到内容（</w:t>
      </w:r>
      <w:r>
        <w:rPr>
          <w:rFonts w:ascii="宋体" w:eastAsia="宋体" w:hAnsi="宋体" w:hint="eastAsia"/>
        </w:rPr>
        <w:t>a2c</w:t>
      </w:r>
      <w:r>
        <w:rPr>
          <w:rFonts w:ascii="宋体" w:eastAsia="宋体" w:hAnsi="宋体" w:hint="eastAsia"/>
        </w:rPr>
        <w:t>）预测是最有帮助的，表明使用方面作为内容</w:t>
      </w:r>
      <w:r>
        <w:rPr>
          <w:rFonts w:ascii="宋体" w:eastAsia="宋体" w:hAnsi="宋体" w:hint="eastAsia"/>
        </w:rPr>
        <w:t>MLM</w:t>
      </w:r>
      <w:r>
        <w:rPr>
          <w:rFonts w:ascii="宋体" w:eastAsia="宋体" w:hAnsi="宋体" w:hint="eastAsia"/>
        </w:rPr>
        <w:t>预测的上下文是将方面信息注入项目的可行方法。（</w:t>
      </w:r>
      <w:r>
        <w:rPr>
          <w:rFonts w:ascii="宋体" w:eastAsia="宋体" w:hAnsi="宋体" w:hint="eastAsia"/>
        </w:rPr>
        <w:t>3</w:t>
      </w:r>
      <w:r>
        <w:rPr>
          <w:rFonts w:ascii="宋体" w:eastAsia="宋体" w:hAnsi="宋体" w:hint="eastAsia"/>
        </w:rPr>
        <w:t>）当香草</w:t>
      </w:r>
      <w:r>
        <w:rPr>
          <w:rFonts w:ascii="宋体" w:eastAsia="宋体" w:hAnsi="宋体" w:hint="eastAsia"/>
        </w:rPr>
        <w:t>MLM</w:t>
      </w:r>
      <w:r>
        <w:rPr>
          <w:rFonts w:ascii="宋体" w:eastAsia="宋体" w:hAnsi="宋体" w:hint="eastAsia"/>
        </w:rPr>
        <w:t>损失被消除时，性能也下降了很多，表明不受外部信息影响的原始内容语义也很重要。结合先进的微调技术。同意</w:t>
      </w:r>
    </w:p>
    <w:p w:rsidR="001F68CD" w:rsidRDefault="00CC44EF">
      <w:pPr>
        <w:pStyle w:val="a3"/>
        <w:ind w:left="103" w:right="183" w:firstLine="6"/>
      </w:pPr>
      <w:r>
        <w:rPr>
          <w:rFonts w:ascii="宋体" w:eastAsia="宋体" w:hAnsi="宋体" w:hint="eastAsia"/>
        </w:rPr>
        <w:t>[23]</w:t>
      </w:r>
      <w:r>
        <w:rPr>
          <w:rFonts w:ascii="宋体" w:eastAsia="宋体" w:hAnsi="宋体" w:hint="eastAsia"/>
        </w:rPr>
        <w:t>是最近提出的一种微调方法，它将局部方面查</w:t>
      </w:r>
      <w:r>
        <w:rPr>
          <w:rFonts w:ascii="宋体" w:eastAsia="宋体" w:hAnsi="宋体" w:hint="eastAsia"/>
        </w:rPr>
        <w:t>询匹配损失与原始全局查询项匹配损失结合起来。</w:t>
      </w:r>
      <w:r>
        <w:rPr>
          <w:rFonts w:ascii="宋体" w:eastAsia="宋体" w:hAnsi="宋体" w:hint="eastAsia"/>
        </w:rPr>
        <w:t>AGREE</w:t>
      </w:r>
      <w:r>
        <w:rPr>
          <w:rFonts w:ascii="宋体" w:eastAsia="宋体" w:hAnsi="宋体" w:hint="eastAsia"/>
        </w:rPr>
        <w:t>没有研究如何利用查询方面，这很适合</w:t>
      </w:r>
      <w:r>
        <w:rPr>
          <w:rFonts w:ascii="宋体" w:eastAsia="宋体" w:hAnsi="宋体" w:hint="eastAsia"/>
        </w:rPr>
        <w:t>MA-Amazon</w:t>
      </w:r>
      <w:r>
        <w:rPr>
          <w:rFonts w:ascii="宋体" w:eastAsia="宋体" w:hAnsi="宋体" w:hint="eastAsia"/>
        </w:rPr>
        <w:t>，因为它没有查询方面。由于</w:t>
      </w:r>
      <w:r>
        <w:rPr>
          <w:rFonts w:ascii="宋体" w:eastAsia="宋体" w:hAnsi="宋体" w:hint="eastAsia"/>
        </w:rPr>
        <w:t>AGREE</w:t>
      </w:r>
      <w:r>
        <w:rPr>
          <w:rFonts w:ascii="宋体" w:eastAsia="宋体" w:hAnsi="宋体" w:hint="eastAsia"/>
        </w:rPr>
        <w:t>将项目方面与内容连接起来，因此在预训练和尝试之后的微调期间很容易集成</w:t>
      </w:r>
      <w:r>
        <w:rPr>
          <w:rFonts w:ascii="宋体" w:eastAsia="宋体" w:hAnsi="宋体" w:hint="eastAsia"/>
        </w:rPr>
        <w:t>AGREE</w:t>
      </w:r>
      <w:r>
        <w:rPr>
          <w:rFonts w:ascii="宋体" w:eastAsia="宋体" w:hAnsi="宋体" w:hint="eastAsia"/>
        </w:rPr>
        <w:t>。表</w:t>
      </w:r>
      <w:r>
        <w:rPr>
          <w:rFonts w:ascii="宋体" w:eastAsia="宋体" w:hAnsi="宋体" w:hint="eastAsia"/>
        </w:rPr>
        <w:t>2</w:t>
      </w:r>
      <w:r>
        <w:rPr>
          <w:rFonts w:ascii="宋体" w:eastAsia="宋体" w:hAnsi="宋体" w:hint="eastAsia"/>
        </w:rPr>
        <w:t>中的最后一个块显示了</w:t>
      </w:r>
      <w:r>
        <w:rPr>
          <w:rFonts w:ascii="宋体" w:eastAsia="宋体" w:hAnsi="宋体" w:hint="eastAsia"/>
        </w:rPr>
        <w:t>AGREE</w:t>
      </w:r>
      <w:r>
        <w:rPr>
          <w:rFonts w:ascii="宋体" w:eastAsia="宋体" w:hAnsi="宋体" w:hint="eastAsia"/>
        </w:rPr>
        <w:t>单独和两者结合的性能。表明基于更好的微调技术，尝试可以获得更好的性能。值得注意的是，将</w:t>
      </w:r>
      <w:r>
        <w:rPr>
          <w:rFonts w:ascii="宋体" w:eastAsia="宋体" w:hAnsi="宋体" w:hint="eastAsia"/>
        </w:rPr>
        <w:t>AGREE</w:t>
      </w:r>
      <w:r>
        <w:rPr>
          <w:rFonts w:ascii="宋体" w:eastAsia="宋体" w:hAnsi="宋体" w:hint="eastAsia"/>
        </w:rPr>
        <w:t>与进行方面分类的方法相结合并不一定会带来更好的性能（检查表</w:t>
      </w:r>
      <w:r>
        <w:rPr>
          <w:rFonts w:ascii="宋体" w:eastAsia="宋体" w:hAnsi="宋体" w:hint="eastAsia"/>
        </w:rPr>
        <w:t>1</w:t>
      </w:r>
      <w:r>
        <w:rPr>
          <w:rFonts w:ascii="宋体" w:eastAsia="宋体" w:hAnsi="宋体" w:hint="eastAsia"/>
        </w:rPr>
        <w:t>中的</w:t>
      </w:r>
      <w:r>
        <w:rPr>
          <w:rFonts w:ascii="宋体" w:eastAsia="宋体" w:hAnsi="宋体" w:hint="eastAsia"/>
        </w:rPr>
        <w:t>MTBERT-C</w:t>
      </w:r>
      <w:r>
        <w:rPr>
          <w:rFonts w:ascii="宋体" w:eastAsia="宋体" w:hAnsi="宋体" w:hint="eastAsia"/>
        </w:rPr>
        <w:t>和</w:t>
      </w:r>
      <w:r>
        <w:rPr>
          <w:rFonts w:ascii="宋体" w:eastAsia="宋体" w:hAnsi="宋体" w:hint="eastAsia"/>
        </w:rPr>
        <w:t>MADRAL-C</w:t>
      </w:r>
      <w:r>
        <w:rPr>
          <w:rFonts w:ascii="宋体" w:eastAsia="宋体" w:hAnsi="宋体" w:hint="eastAsia"/>
        </w:rPr>
        <w:t>）。</w:t>
      </w:r>
    </w:p>
    <w:p w:rsidR="001F68CD" w:rsidRDefault="00CC44EF">
      <w:pPr>
        <w:pStyle w:val="a3"/>
        <w:ind w:left="109" w:right="183" w:hanging="7"/>
      </w:pPr>
      <w:r>
        <w:rPr>
          <w:rFonts w:ascii="宋体" w:eastAsia="宋体" w:hAnsi="宋体" w:hint="eastAsia"/>
        </w:rPr>
        <w:t>查询</w:t>
      </w:r>
      <w:r>
        <w:rPr>
          <w:rFonts w:ascii="宋体" w:eastAsia="宋体" w:hAnsi="宋体" w:hint="eastAsia"/>
        </w:rPr>
        <w:t>/</w:t>
      </w:r>
      <w:r>
        <w:rPr>
          <w:rFonts w:ascii="宋体" w:eastAsia="宋体" w:hAnsi="宋体" w:hint="eastAsia"/>
        </w:rPr>
        <w:t>项目方面的消融研究。我们在表</w:t>
      </w:r>
      <w:r>
        <w:rPr>
          <w:rFonts w:ascii="宋体" w:eastAsia="宋体" w:hAnsi="宋体" w:hint="eastAsia"/>
        </w:rPr>
        <w:t>3</w:t>
      </w:r>
      <w:r>
        <w:rPr>
          <w:rFonts w:ascii="宋体" w:eastAsia="宋体" w:hAnsi="宋体" w:hint="eastAsia"/>
        </w:rPr>
        <w:t>中检查了查询和项目方</w:t>
      </w:r>
      <w:r>
        <w:rPr>
          <w:rFonts w:ascii="宋体" w:eastAsia="宋体" w:hAnsi="宋体" w:hint="eastAsia"/>
        </w:rPr>
        <w:t>面的影响。结果表明，查询方面和项目方面都对检索性能有贡献，项目方面更为重要。由于我们只在相关性匹配期间使用项目方面，查询方面只在预训练期间生效，并且可能有更少的贡献。</w:t>
      </w:r>
    </w:p>
    <w:p w:rsidR="001F68CD" w:rsidRDefault="00CC44EF">
      <w:pPr>
        <w:pStyle w:val="2"/>
        <w:numPr>
          <w:ilvl w:val="0"/>
          <w:numId w:val="2"/>
        </w:numPr>
        <w:tabs>
          <w:tab w:val="left" w:pos="441"/>
        </w:tabs>
        <w:spacing w:before="75"/>
        <w:ind w:left="440" w:hanging="332"/>
        <w:jc w:val="both"/>
      </w:pPr>
      <w:r>
        <w:rPr>
          <w:rFonts w:ascii="宋体" w:eastAsia="宋体" w:hAnsi="宋体" w:hint="eastAsia"/>
        </w:rPr>
        <w:t>结论</w:t>
      </w:r>
    </w:p>
    <w:p w:rsidR="001F68CD" w:rsidRDefault="00CC44EF">
      <w:pPr>
        <w:pStyle w:val="a3"/>
        <w:ind w:left="103" w:right="183" w:firstLine="6"/>
      </w:pPr>
      <w:r>
        <w:rPr>
          <w:rFonts w:ascii="宋体" w:eastAsia="宋体" w:hAnsi="宋体" w:hint="eastAsia"/>
        </w:rPr>
        <w:t>在本文中，我们提出了一种有效的预训练方法，该方法使用方面作为文本字符串，并在方面和内容文本之间进行相互预测，用于多方面检索。与以前将方面值视为分类</w:t>
      </w:r>
      <w:r>
        <w:rPr>
          <w:rFonts w:ascii="宋体" w:eastAsia="宋体" w:hAnsi="宋体" w:hint="eastAsia"/>
        </w:rPr>
        <w:t>ID</w:t>
      </w:r>
      <w:r>
        <w:rPr>
          <w:rFonts w:ascii="宋体" w:eastAsia="宋体" w:hAnsi="宋体" w:hint="eastAsia"/>
        </w:rPr>
        <w:t>的方法相反，尝试可以通过它们的文本字符串捕获方面之间的语义关系，并通过相互预测在项目方面和内容之间执行更细粒度的交互。我们在两个真实世界数据集上的实验表明，尝试可以显著优于多个竞争基线。此</w:t>
      </w:r>
      <w:r>
        <w:rPr>
          <w:rFonts w:ascii="宋体" w:eastAsia="宋体" w:hAnsi="宋体" w:hint="eastAsia"/>
        </w:rPr>
        <w:t>外，我们发布了丰富的多方面亚马逊产品搜索数据集，以鼓励对多方面密集检索的研究。</w:t>
      </w:r>
    </w:p>
    <w:p w:rsidR="001F68CD" w:rsidRDefault="00CC44EF">
      <w:pPr>
        <w:pStyle w:val="2"/>
        <w:spacing w:before="134"/>
        <w:ind w:left="109" w:firstLine="0"/>
      </w:pPr>
      <w:r>
        <w:rPr>
          <w:rFonts w:ascii="宋体" w:eastAsia="宋体" w:hAnsi="宋体" w:hint="eastAsia"/>
        </w:rPr>
        <w:t>致谢</w:t>
      </w:r>
    </w:p>
    <w:p w:rsidR="001F68CD" w:rsidRDefault="00CC44EF">
      <w:pPr>
        <w:pStyle w:val="a3"/>
        <w:ind w:left="109" w:right="183" w:hanging="6"/>
      </w:pPr>
      <w:r>
        <w:rPr>
          <w:rFonts w:ascii="宋体" w:eastAsia="宋体" w:hAnsi="宋体" w:hint="eastAsia"/>
        </w:rPr>
        <w:t>这项工作得到了国家自然科学基金（</w:t>
      </w:r>
      <w:r>
        <w:rPr>
          <w:rFonts w:ascii="宋体" w:eastAsia="宋体" w:hAnsi="宋体" w:hint="eastAsia"/>
        </w:rPr>
        <w:t>NSFC</w:t>
      </w:r>
      <w:r>
        <w:rPr>
          <w:rFonts w:ascii="宋体" w:eastAsia="宋体" w:hAnsi="宋体" w:hint="eastAsia"/>
        </w:rPr>
        <w:t>）批准号</w:t>
      </w:r>
      <w:r>
        <w:rPr>
          <w:rFonts w:ascii="宋体" w:eastAsia="宋体" w:hAnsi="宋体" w:hint="eastAsia"/>
        </w:rPr>
        <w:t>61902381</w:t>
      </w:r>
      <w:r>
        <w:rPr>
          <w:rFonts w:ascii="宋体" w:eastAsia="宋体" w:hAnsi="宋体" w:hint="eastAsia"/>
        </w:rPr>
        <w:t>，</w:t>
      </w:r>
      <w:r>
        <w:rPr>
          <w:rFonts w:ascii="宋体" w:eastAsia="宋体" w:hAnsi="宋体" w:hint="eastAsia"/>
        </w:rPr>
        <w:t>CAS</w:t>
      </w:r>
      <w:r>
        <w:rPr>
          <w:rFonts w:ascii="宋体" w:eastAsia="宋体" w:hAnsi="宋体" w:hint="eastAsia"/>
        </w:rPr>
        <w:t>青年创新促进会批准号</w:t>
      </w:r>
      <w:r>
        <w:rPr>
          <w:rFonts w:ascii="宋体" w:eastAsia="宋体" w:hAnsi="宋体" w:hint="eastAsia"/>
        </w:rPr>
        <w:t>2021100</w:t>
      </w:r>
      <w:r>
        <w:rPr>
          <w:rFonts w:ascii="宋体" w:eastAsia="宋体" w:hAnsi="宋体" w:hint="eastAsia"/>
        </w:rPr>
        <w:t>，</w:t>
      </w:r>
      <w:r>
        <w:rPr>
          <w:rFonts w:ascii="宋体" w:eastAsia="宋体" w:hAnsi="宋体" w:hint="eastAsia"/>
        </w:rPr>
        <w:t>JCKY2022130C039</w:t>
      </w:r>
      <w:r>
        <w:rPr>
          <w:rFonts w:ascii="宋体" w:eastAsia="宋体" w:hAnsi="宋体" w:hint="eastAsia"/>
        </w:rPr>
        <w:t>和</w:t>
      </w:r>
      <w:r>
        <w:rPr>
          <w:rFonts w:ascii="宋体" w:eastAsia="宋体" w:hAnsi="宋体" w:hint="eastAsia"/>
        </w:rPr>
        <w:t>2021QY1701</w:t>
      </w:r>
      <w:r>
        <w:rPr>
          <w:rFonts w:ascii="宋体" w:eastAsia="宋体" w:hAnsi="宋体" w:hint="eastAsia"/>
        </w:rPr>
        <w:t>，联想</w:t>
      </w:r>
      <w:r>
        <w:rPr>
          <w:rFonts w:ascii="宋体" w:eastAsia="宋体" w:hAnsi="宋体" w:hint="eastAsia"/>
        </w:rPr>
        <w:t>-CAS</w:t>
      </w:r>
      <w:r>
        <w:rPr>
          <w:rFonts w:ascii="宋体" w:eastAsia="宋体" w:hAnsi="宋体" w:hint="eastAsia"/>
        </w:rPr>
        <w:t>联合实验室青年科学家项目。这项工作也得到了蚂蚁集团通过</w:t>
      </w:r>
      <w:r>
        <w:rPr>
          <w:rFonts w:ascii="宋体" w:eastAsia="宋体" w:hAnsi="宋体" w:hint="eastAsia"/>
        </w:rPr>
        <w:t>Ant</w:t>
      </w:r>
      <w:r>
        <w:rPr>
          <w:rFonts w:ascii="宋体" w:eastAsia="宋体" w:hAnsi="宋体" w:hint="eastAsia"/>
        </w:rPr>
        <w:t>创新研究计划的支持。</w:t>
      </w:r>
    </w:p>
    <w:p w:rsidR="001F68CD" w:rsidRDefault="001F68CD">
      <w:pPr>
        <w:spacing w:line="216" w:lineRule="auto"/>
        <w:sectPr w:rsidR="001F68CD">
          <w:pgSz w:w="12240" w:h="15840"/>
          <w:pgMar w:top="1480" w:right="860" w:bottom="280" w:left="960" w:header="1184" w:footer="0" w:gutter="0"/>
          <w:cols w:num="2" w:space="720" w:equalWidth="0">
            <w:col w:w="4992" w:space="297"/>
            <w:col w:w="5131"/>
          </w:cols>
        </w:sectPr>
      </w:pPr>
    </w:p>
    <w:p w:rsidR="001F68CD" w:rsidRPr="00CC44EF" w:rsidRDefault="00CC44EF">
      <w:pPr>
        <w:pStyle w:val="2"/>
        <w:spacing w:before="162"/>
        <w:ind w:left="115" w:firstLine="0"/>
        <w:rPr>
          <w:sz w:val="21"/>
          <w:szCs w:val="21"/>
        </w:rPr>
      </w:pPr>
      <w:r w:rsidRPr="00CC44EF">
        <w:rPr>
          <w:rFonts w:ascii="宋体" w:eastAsia="宋体" w:hAnsi="宋体" w:hint="eastAsia"/>
          <w:sz w:val="21"/>
          <w:szCs w:val="21"/>
        </w:rPr>
        <w:lastRenderedPageBreak/>
        <w:t>参考文献</w:t>
      </w:r>
    </w:p>
    <w:p w:rsidR="001F68CD" w:rsidRPr="00CC44EF" w:rsidRDefault="00CC44EF">
      <w:pPr>
        <w:pStyle w:val="a5"/>
        <w:numPr>
          <w:ilvl w:val="0"/>
          <w:numId w:val="1"/>
        </w:numPr>
        <w:tabs>
          <w:tab w:val="left" w:pos="425"/>
        </w:tabs>
        <w:ind w:right="38"/>
        <w:jc w:val="both"/>
        <w:rPr>
          <w:sz w:val="13"/>
          <w:szCs w:val="21"/>
        </w:rPr>
      </w:pPr>
      <w:r w:rsidRPr="00CC44EF">
        <w:rPr>
          <w:rFonts w:ascii="宋体" w:eastAsia="宋体" w:hAnsi="宋体" w:hint="eastAsia"/>
          <w:sz w:val="13"/>
          <w:szCs w:val="13"/>
        </w:rPr>
        <w:t>艾庆耀、瓦希德·阿齐兹、陈旭和张永峰。</w:t>
      </w:r>
      <w:r w:rsidRPr="00CC44EF">
        <w:rPr>
          <w:rFonts w:ascii="宋体" w:eastAsia="宋体" w:hAnsi="宋体" w:hint="eastAsia"/>
          <w:sz w:val="13"/>
          <w:szCs w:val="13"/>
        </w:rPr>
        <w:t>2018.</w:t>
      </w:r>
      <w:r w:rsidRPr="00CC44EF">
        <w:rPr>
          <w:rFonts w:ascii="宋体" w:eastAsia="宋体" w:hAnsi="宋体" w:hint="eastAsia"/>
          <w:sz w:val="13"/>
          <w:szCs w:val="13"/>
        </w:rPr>
        <w:t>学习异构知识库嵌入以进行可解释推荐。算法</w:t>
      </w:r>
      <w:r w:rsidRPr="00CC44EF">
        <w:rPr>
          <w:rFonts w:ascii="宋体" w:eastAsia="宋体" w:hAnsi="宋体" w:hint="eastAsia"/>
          <w:sz w:val="13"/>
          <w:szCs w:val="13"/>
        </w:rPr>
        <w:t>11</w:t>
      </w:r>
      <w:r w:rsidRPr="00CC44EF">
        <w:rPr>
          <w:rFonts w:ascii="宋体" w:eastAsia="宋体" w:hAnsi="宋体" w:hint="eastAsia"/>
          <w:sz w:val="13"/>
          <w:szCs w:val="13"/>
        </w:rPr>
        <w:t>，</w:t>
      </w:r>
      <w:r w:rsidRPr="00CC44EF">
        <w:rPr>
          <w:rFonts w:ascii="宋体" w:eastAsia="宋体" w:hAnsi="宋体" w:hint="eastAsia"/>
          <w:sz w:val="13"/>
          <w:szCs w:val="13"/>
        </w:rPr>
        <w:t>9</w:t>
      </w:r>
      <w:r w:rsidRPr="00CC44EF">
        <w:rPr>
          <w:rFonts w:ascii="宋体" w:eastAsia="宋体" w:hAnsi="宋体" w:hint="eastAsia"/>
          <w:sz w:val="13"/>
          <w:szCs w:val="13"/>
        </w:rPr>
        <w:t>（</w:t>
      </w:r>
      <w:r w:rsidRPr="00CC44EF">
        <w:rPr>
          <w:rFonts w:ascii="宋体" w:eastAsia="宋体" w:hAnsi="宋体" w:hint="eastAsia"/>
          <w:sz w:val="13"/>
          <w:szCs w:val="13"/>
        </w:rPr>
        <w:t>2018</w:t>
      </w:r>
      <w:r w:rsidRPr="00CC44EF">
        <w:rPr>
          <w:rFonts w:ascii="宋体" w:eastAsia="宋体" w:hAnsi="宋体" w:hint="eastAsia"/>
          <w:sz w:val="13"/>
          <w:szCs w:val="13"/>
        </w:rPr>
        <w:t>），</w:t>
      </w:r>
      <w:r w:rsidRPr="00CC44EF">
        <w:rPr>
          <w:rFonts w:ascii="宋体" w:eastAsia="宋体" w:hAnsi="宋体" w:hint="eastAsia"/>
          <w:sz w:val="13"/>
          <w:szCs w:val="13"/>
        </w:rPr>
        <w:t>137</w:t>
      </w:r>
      <w:r w:rsidRPr="00CC44EF">
        <w:rPr>
          <w:rFonts w:ascii="宋体" w:eastAsia="宋体" w:hAnsi="宋体" w:hint="eastAsia"/>
          <w:sz w:val="13"/>
          <w:szCs w:val="13"/>
        </w:rPr>
        <w:t>。</w:t>
      </w:r>
      <w:r w:rsidRPr="00CC44EF">
        <w:rPr>
          <w:rFonts w:ascii="宋体" w:eastAsia="宋体" w:hAnsi="宋体" w:hint="eastAsia"/>
          <w:sz w:val="13"/>
          <w:szCs w:val="13"/>
        </w:rPr>
        <w:t>https://doi.org/10.3390/a11090137</w:t>
      </w:r>
    </w:p>
    <w:p w:rsidR="001F68CD" w:rsidRPr="00CC44EF" w:rsidRDefault="00CC44EF">
      <w:pPr>
        <w:pStyle w:val="a5"/>
        <w:numPr>
          <w:ilvl w:val="0"/>
          <w:numId w:val="1"/>
        </w:numPr>
        <w:tabs>
          <w:tab w:val="left" w:pos="425"/>
        </w:tabs>
        <w:ind w:right="46"/>
        <w:jc w:val="both"/>
        <w:rPr>
          <w:sz w:val="13"/>
          <w:szCs w:val="21"/>
        </w:rPr>
      </w:pPr>
      <w:r w:rsidRPr="00CC44EF">
        <w:rPr>
          <w:rFonts w:ascii="宋体" w:eastAsia="宋体" w:hAnsi="宋体" w:hint="eastAsia"/>
          <w:sz w:val="13"/>
          <w:szCs w:val="13"/>
        </w:rPr>
        <w:t>艾庆耀、张永峰、毕和</w:t>
      </w:r>
      <w:r w:rsidRPr="00CC44EF">
        <w:rPr>
          <w:rFonts w:ascii="宋体" w:eastAsia="宋体" w:hAnsi="宋体" w:hint="eastAsia"/>
          <w:sz w:val="13"/>
          <w:szCs w:val="13"/>
        </w:rPr>
        <w:t>W.</w:t>
      </w:r>
      <w:r w:rsidRPr="00CC44EF">
        <w:rPr>
          <w:rFonts w:ascii="宋体" w:eastAsia="宋体" w:hAnsi="宋体" w:hint="eastAsia"/>
          <w:sz w:val="13"/>
          <w:szCs w:val="13"/>
        </w:rPr>
        <w:t>布鲁斯·克罗夫特。</w:t>
      </w:r>
      <w:r w:rsidRPr="00CC44EF">
        <w:rPr>
          <w:rFonts w:ascii="宋体" w:eastAsia="宋体" w:hAnsi="宋体" w:hint="eastAsia"/>
          <w:sz w:val="13"/>
          <w:szCs w:val="13"/>
        </w:rPr>
        <w:t>2020.</w:t>
      </w:r>
      <w:r w:rsidRPr="00CC44EF">
        <w:rPr>
          <w:rFonts w:ascii="宋体" w:eastAsia="宋体" w:hAnsi="宋体" w:hint="eastAsia"/>
          <w:sz w:val="13"/>
          <w:szCs w:val="13"/>
        </w:rPr>
        <w:t>具有动态关系嵌入模型的可解释产品搜索。</w:t>
      </w:r>
      <w:r w:rsidRPr="00CC44EF">
        <w:rPr>
          <w:rFonts w:ascii="宋体" w:eastAsia="宋体" w:hAnsi="宋体" w:hint="eastAsia"/>
          <w:sz w:val="13"/>
          <w:szCs w:val="13"/>
        </w:rPr>
        <w:t>ACM Trans</w:t>
      </w:r>
      <w:r w:rsidRPr="00CC44EF">
        <w:rPr>
          <w:rFonts w:ascii="宋体" w:eastAsia="宋体" w:hAnsi="宋体" w:hint="eastAsia"/>
          <w:sz w:val="13"/>
          <w:szCs w:val="13"/>
        </w:rPr>
        <w:t>。信息。系统。</w:t>
      </w:r>
      <w:r w:rsidRPr="00CC44EF">
        <w:rPr>
          <w:rFonts w:ascii="宋体" w:eastAsia="宋体" w:hAnsi="宋体" w:hint="eastAsia"/>
          <w:sz w:val="13"/>
          <w:szCs w:val="13"/>
        </w:rPr>
        <w:t>38,1(2020),4:1</w:t>
      </w:r>
      <w:r w:rsidRPr="00CC44EF">
        <w:rPr>
          <w:rFonts w:ascii="宋体" w:eastAsia="宋体" w:hAnsi="宋体" w:hint="eastAsia"/>
          <w:sz w:val="13"/>
          <w:szCs w:val="13"/>
        </w:rPr>
        <w:t>–</w:t>
      </w:r>
      <w:r w:rsidRPr="00CC44EF">
        <w:rPr>
          <w:rFonts w:ascii="宋体" w:eastAsia="宋体" w:hAnsi="宋体" w:hint="eastAsia"/>
          <w:sz w:val="13"/>
          <w:szCs w:val="13"/>
        </w:rPr>
        <w:t>4:29.https://doi.org/10.1145/3361738</w:t>
      </w:r>
    </w:p>
    <w:p w:rsidR="001F68CD" w:rsidRPr="00CC44EF" w:rsidRDefault="00CC44EF">
      <w:pPr>
        <w:pStyle w:val="a5"/>
        <w:numPr>
          <w:ilvl w:val="0"/>
          <w:numId w:val="1"/>
        </w:numPr>
        <w:tabs>
          <w:tab w:val="left" w:pos="425"/>
        </w:tabs>
        <w:ind w:left="419" w:right="46" w:hanging="239"/>
        <w:jc w:val="both"/>
        <w:rPr>
          <w:sz w:val="13"/>
          <w:szCs w:val="21"/>
        </w:rPr>
      </w:pPr>
      <w:r w:rsidRPr="00CC44EF">
        <w:rPr>
          <w:rFonts w:ascii="宋体" w:eastAsia="宋体" w:hAnsi="宋体" w:hint="eastAsia"/>
          <w:sz w:val="13"/>
          <w:szCs w:val="13"/>
        </w:rPr>
        <w:t>赛义德·巴拉内辛科尔丹、亚历山大·科托夫和费多尔·尼古拉耶夫。</w:t>
      </w:r>
      <w:r w:rsidRPr="00CC44EF">
        <w:rPr>
          <w:rFonts w:ascii="宋体" w:eastAsia="宋体" w:hAnsi="宋体" w:hint="eastAsia"/>
          <w:sz w:val="13"/>
          <w:szCs w:val="13"/>
        </w:rPr>
        <w:t>2018.</w:t>
      </w:r>
      <w:r w:rsidRPr="00CC44EF">
        <w:rPr>
          <w:rFonts w:ascii="宋体" w:eastAsia="宋体" w:hAnsi="宋体" w:hint="eastAsia"/>
          <w:sz w:val="13"/>
          <w:szCs w:val="13"/>
        </w:rPr>
        <w:t>用于即席结构化文档检索的注意力神经架构。第</w:t>
      </w:r>
      <w:r w:rsidRPr="00CC44EF">
        <w:rPr>
          <w:rFonts w:ascii="宋体" w:eastAsia="宋体" w:hAnsi="宋体" w:hint="eastAsia"/>
          <w:sz w:val="13"/>
          <w:szCs w:val="13"/>
        </w:rPr>
        <w:t>27</w:t>
      </w:r>
      <w:r w:rsidRPr="00CC44EF">
        <w:rPr>
          <w:rFonts w:ascii="宋体" w:eastAsia="宋体" w:hAnsi="宋体" w:hint="eastAsia"/>
          <w:sz w:val="13"/>
          <w:szCs w:val="13"/>
        </w:rPr>
        <w:t>届</w:t>
      </w:r>
      <w:r w:rsidRPr="00CC44EF">
        <w:rPr>
          <w:rFonts w:ascii="宋体" w:eastAsia="宋体" w:hAnsi="宋体" w:hint="eastAsia"/>
          <w:sz w:val="13"/>
          <w:szCs w:val="13"/>
        </w:rPr>
        <w:t>ACM</w:t>
      </w:r>
      <w:r w:rsidRPr="00CC44EF">
        <w:rPr>
          <w:rFonts w:ascii="宋体" w:eastAsia="宋体" w:hAnsi="宋体" w:hint="eastAsia"/>
          <w:sz w:val="13"/>
          <w:szCs w:val="13"/>
        </w:rPr>
        <w:t>信息与知识管理国际会议</w:t>
      </w:r>
      <w:r w:rsidRPr="00CC44EF">
        <w:rPr>
          <w:rFonts w:ascii="宋体" w:eastAsia="宋体" w:hAnsi="宋体" w:hint="eastAsia"/>
          <w:sz w:val="13"/>
          <w:szCs w:val="13"/>
        </w:rPr>
        <w:t>论文集，</w:t>
      </w:r>
      <w:r w:rsidRPr="00CC44EF">
        <w:rPr>
          <w:rFonts w:ascii="宋体" w:eastAsia="宋体" w:hAnsi="宋体" w:hint="eastAsia"/>
          <w:sz w:val="13"/>
          <w:szCs w:val="13"/>
        </w:rPr>
        <w:t>CIKM 2018</w:t>
      </w:r>
      <w:r w:rsidRPr="00CC44EF">
        <w:rPr>
          <w:rFonts w:ascii="宋体" w:eastAsia="宋体" w:hAnsi="宋体" w:hint="eastAsia"/>
          <w:sz w:val="13"/>
          <w:szCs w:val="13"/>
        </w:rPr>
        <w:t>，意大利都灵，</w:t>
      </w:r>
      <w:r w:rsidRPr="00CC44EF">
        <w:rPr>
          <w:rFonts w:ascii="宋体" w:eastAsia="宋体" w:hAnsi="宋体" w:hint="eastAsia"/>
          <w:sz w:val="13"/>
          <w:szCs w:val="13"/>
        </w:rPr>
        <w:t>2018</w:t>
      </w:r>
      <w:r w:rsidRPr="00CC44EF">
        <w:rPr>
          <w:rFonts w:ascii="宋体" w:eastAsia="宋体" w:hAnsi="宋体" w:hint="eastAsia"/>
          <w:sz w:val="13"/>
          <w:szCs w:val="13"/>
        </w:rPr>
        <w:t>年</w:t>
      </w:r>
      <w:r w:rsidRPr="00CC44EF">
        <w:rPr>
          <w:rFonts w:ascii="宋体" w:eastAsia="宋体" w:hAnsi="宋体" w:hint="eastAsia"/>
          <w:sz w:val="13"/>
          <w:szCs w:val="13"/>
        </w:rPr>
        <w:t>10</w:t>
      </w:r>
      <w:r w:rsidRPr="00CC44EF">
        <w:rPr>
          <w:rFonts w:ascii="宋体" w:eastAsia="宋体" w:hAnsi="宋体" w:hint="eastAsia"/>
          <w:sz w:val="13"/>
          <w:szCs w:val="13"/>
        </w:rPr>
        <w:t>月</w:t>
      </w:r>
      <w:r w:rsidRPr="00CC44EF">
        <w:rPr>
          <w:rFonts w:ascii="宋体" w:eastAsia="宋体" w:hAnsi="宋体" w:hint="eastAsia"/>
          <w:sz w:val="13"/>
          <w:szCs w:val="13"/>
        </w:rPr>
        <w:t>22-26</w:t>
      </w:r>
      <w:r w:rsidRPr="00CC44EF">
        <w:rPr>
          <w:rFonts w:ascii="宋体" w:eastAsia="宋体" w:hAnsi="宋体" w:hint="eastAsia"/>
          <w:sz w:val="13"/>
          <w:szCs w:val="13"/>
        </w:rPr>
        <w:t>日，</w:t>
      </w:r>
      <w:r w:rsidRPr="00CC44EF">
        <w:rPr>
          <w:rFonts w:ascii="宋体" w:eastAsia="宋体" w:hAnsi="宋体" w:hint="eastAsia"/>
          <w:sz w:val="13"/>
          <w:szCs w:val="13"/>
        </w:rPr>
        <w:t>Alfredo Cuzzocrea</w:t>
      </w:r>
      <w:r w:rsidRPr="00CC44EF">
        <w:rPr>
          <w:rFonts w:ascii="宋体" w:eastAsia="宋体" w:hAnsi="宋体" w:hint="eastAsia"/>
          <w:sz w:val="13"/>
          <w:szCs w:val="13"/>
        </w:rPr>
        <w:t>、</w:t>
      </w:r>
      <w:r w:rsidRPr="00CC44EF">
        <w:rPr>
          <w:rFonts w:ascii="宋体" w:eastAsia="宋体" w:hAnsi="宋体" w:hint="eastAsia"/>
          <w:sz w:val="13"/>
          <w:szCs w:val="13"/>
        </w:rPr>
        <w:t>James Allan</w:t>
      </w:r>
      <w:r w:rsidRPr="00CC44EF">
        <w:rPr>
          <w:rFonts w:ascii="宋体" w:eastAsia="宋体" w:hAnsi="宋体" w:hint="eastAsia"/>
          <w:sz w:val="13"/>
          <w:szCs w:val="13"/>
        </w:rPr>
        <w:t>、</w:t>
      </w:r>
      <w:r w:rsidRPr="00CC44EF">
        <w:rPr>
          <w:rFonts w:ascii="宋体" w:eastAsia="宋体" w:hAnsi="宋体" w:hint="eastAsia"/>
          <w:sz w:val="13"/>
          <w:szCs w:val="13"/>
        </w:rPr>
        <w:t>Norman W.Paton</w:t>
      </w:r>
      <w:r w:rsidRPr="00CC44EF">
        <w:rPr>
          <w:rFonts w:ascii="宋体" w:eastAsia="宋体" w:hAnsi="宋体" w:hint="eastAsia"/>
          <w:sz w:val="13"/>
          <w:szCs w:val="13"/>
        </w:rPr>
        <w:t>、</w:t>
      </w:r>
      <w:r w:rsidRPr="00CC44EF">
        <w:rPr>
          <w:rFonts w:ascii="宋体" w:eastAsia="宋体" w:hAnsi="宋体" w:hint="eastAsia"/>
          <w:sz w:val="13"/>
          <w:szCs w:val="13"/>
        </w:rPr>
        <w:t>Divesh Srivastava</w:t>
      </w:r>
      <w:r w:rsidRPr="00CC44EF">
        <w:rPr>
          <w:rFonts w:ascii="宋体" w:eastAsia="宋体" w:hAnsi="宋体" w:hint="eastAsia"/>
          <w:sz w:val="13"/>
          <w:szCs w:val="13"/>
        </w:rPr>
        <w:t>、</w:t>
      </w:r>
      <w:r w:rsidRPr="00CC44EF">
        <w:rPr>
          <w:rFonts w:ascii="宋体" w:eastAsia="宋体" w:hAnsi="宋体" w:hint="eastAsia"/>
          <w:sz w:val="13"/>
          <w:szCs w:val="13"/>
        </w:rPr>
        <w:t>Rakesh Agrawal</w:t>
      </w:r>
      <w:r w:rsidRPr="00CC44EF">
        <w:rPr>
          <w:rFonts w:ascii="宋体" w:eastAsia="宋体" w:hAnsi="宋体" w:hint="eastAsia"/>
          <w:sz w:val="13"/>
          <w:szCs w:val="13"/>
        </w:rPr>
        <w:t>、</w:t>
      </w:r>
      <w:r w:rsidRPr="00CC44EF">
        <w:rPr>
          <w:rFonts w:ascii="宋体" w:eastAsia="宋体" w:hAnsi="宋体" w:hint="eastAsia"/>
          <w:sz w:val="13"/>
          <w:szCs w:val="13"/>
        </w:rPr>
        <w:t>Andrei Z.Broder</w:t>
      </w:r>
      <w:r w:rsidRPr="00CC44EF">
        <w:rPr>
          <w:rFonts w:ascii="宋体" w:eastAsia="宋体" w:hAnsi="宋体" w:hint="eastAsia"/>
          <w:sz w:val="13"/>
          <w:szCs w:val="13"/>
        </w:rPr>
        <w:t>、</w:t>
      </w:r>
      <w:r w:rsidRPr="00CC44EF">
        <w:rPr>
          <w:rFonts w:ascii="宋体" w:eastAsia="宋体" w:hAnsi="宋体" w:hint="eastAsia"/>
          <w:sz w:val="13"/>
          <w:szCs w:val="13"/>
        </w:rPr>
        <w:t>Mohammed J.Zaki</w:t>
      </w:r>
      <w:r w:rsidRPr="00CC44EF">
        <w:rPr>
          <w:rFonts w:ascii="宋体" w:eastAsia="宋体" w:hAnsi="宋体" w:hint="eastAsia"/>
          <w:sz w:val="13"/>
          <w:szCs w:val="13"/>
        </w:rPr>
        <w:t>、</w:t>
      </w:r>
      <w:r w:rsidRPr="00CC44EF">
        <w:rPr>
          <w:rFonts w:ascii="宋体" w:eastAsia="宋体" w:hAnsi="宋体" w:hint="eastAsia"/>
          <w:sz w:val="13"/>
          <w:szCs w:val="13"/>
        </w:rPr>
        <w:t>K.Sel ç uk Candan</w:t>
      </w:r>
      <w:r w:rsidRPr="00CC44EF">
        <w:rPr>
          <w:rFonts w:ascii="宋体" w:eastAsia="宋体" w:hAnsi="宋体" w:hint="eastAsia"/>
          <w:sz w:val="13"/>
          <w:szCs w:val="13"/>
        </w:rPr>
        <w:t>、</w:t>
      </w:r>
      <w:r w:rsidRPr="00CC44EF">
        <w:rPr>
          <w:rFonts w:ascii="宋体" w:eastAsia="宋体" w:hAnsi="宋体" w:hint="eastAsia"/>
          <w:sz w:val="13"/>
          <w:szCs w:val="13"/>
        </w:rPr>
        <w:t>Alexandros Labrinidis</w:t>
      </w:r>
      <w:r w:rsidRPr="00CC44EF">
        <w:rPr>
          <w:rFonts w:ascii="宋体" w:eastAsia="宋体" w:hAnsi="宋体" w:hint="eastAsia"/>
          <w:sz w:val="13"/>
          <w:szCs w:val="13"/>
        </w:rPr>
        <w:t>、</w:t>
      </w:r>
      <w:r w:rsidRPr="00CC44EF">
        <w:rPr>
          <w:rFonts w:ascii="宋体" w:eastAsia="宋体" w:hAnsi="宋体" w:hint="eastAsia"/>
          <w:sz w:val="13"/>
          <w:szCs w:val="13"/>
        </w:rPr>
        <w:t>Assaf Schuster</w:t>
      </w:r>
      <w:r w:rsidRPr="00CC44EF">
        <w:rPr>
          <w:rFonts w:ascii="宋体" w:eastAsia="宋体" w:hAnsi="宋体" w:hint="eastAsia"/>
          <w:sz w:val="13"/>
          <w:szCs w:val="13"/>
        </w:rPr>
        <w:t>和</w:t>
      </w:r>
      <w:r w:rsidRPr="00CC44EF">
        <w:rPr>
          <w:rFonts w:ascii="宋体" w:eastAsia="宋体" w:hAnsi="宋体" w:hint="eastAsia"/>
          <w:sz w:val="13"/>
          <w:szCs w:val="13"/>
        </w:rPr>
        <w:t>Haixun Wang</w:t>
      </w:r>
      <w:r w:rsidRPr="00CC44EF">
        <w:rPr>
          <w:rFonts w:ascii="宋体" w:eastAsia="宋体" w:hAnsi="宋体" w:hint="eastAsia"/>
          <w:sz w:val="13"/>
          <w:szCs w:val="13"/>
        </w:rPr>
        <w:t>（编辑）。美国计算机学会，</w:t>
      </w:r>
      <w:r w:rsidRPr="00CC44EF">
        <w:rPr>
          <w:rFonts w:ascii="宋体" w:eastAsia="宋体" w:hAnsi="宋体" w:hint="eastAsia"/>
          <w:sz w:val="13"/>
          <w:szCs w:val="13"/>
        </w:rPr>
        <w:t>1173-1182</w:t>
      </w:r>
      <w:r w:rsidRPr="00CC44EF">
        <w:rPr>
          <w:rFonts w:ascii="宋体" w:eastAsia="宋体" w:hAnsi="宋体" w:hint="eastAsia"/>
          <w:sz w:val="13"/>
          <w:szCs w:val="13"/>
        </w:rPr>
        <w:t>。</w:t>
      </w:r>
      <w:r w:rsidRPr="00CC44EF">
        <w:rPr>
          <w:rFonts w:ascii="宋体" w:eastAsia="宋体" w:hAnsi="宋体" w:hint="eastAsia"/>
          <w:sz w:val="13"/>
          <w:szCs w:val="13"/>
        </w:rPr>
        <w:t>https://doi.org/10.114</w:t>
      </w:r>
      <w:r w:rsidRPr="00CC44EF">
        <w:rPr>
          <w:rFonts w:ascii="宋体" w:eastAsia="宋体" w:hAnsi="宋体" w:hint="eastAsia"/>
          <w:sz w:val="13"/>
          <w:szCs w:val="13"/>
        </w:rPr>
        <w:t>5/3269206.3271801</w:t>
      </w:r>
    </w:p>
    <w:p w:rsidR="001F68CD" w:rsidRPr="00CC44EF" w:rsidRDefault="00CC44EF">
      <w:pPr>
        <w:pStyle w:val="a5"/>
        <w:numPr>
          <w:ilvl w:val="0"/>
          <w:numId w:val="1"/>
        </w:numPr>
        <w:tabs>
          <w:tab w:val="left" w:pos="425"/>
        </w:tabs>
        <w:ind w:right="40"/>
        <w:jc w:val="both"/>
        <w:rPr>
          <w:sz w:val="13"/>
          <w:szCs w:val="21"/>
        </w:rPr>
      </w:pPr>
      <w:r w:rsidRPr="00CC44EF">
        <w:rPr>
          <w:rFonts w:ascii="宋体" w:eastAsia="宋体" w:hAnsi="宋体" w:hint="eastAsia"/>
          <w:sz w:val="13"/>
          <w:szCs w:val="13"/>
        </w:rPr>
        <w:t>张伟成、于、尹文文、杨和桑吉夫·库马尔。</w:t>
      </w:r>
      <w:r w:rsidRPr="00CC44EF">
        <w:rPr>
          <w:rFonts w:ascii="宋体" w:eastAsia="宋体" w:hAnsi="宋体" w:hint="eastAsia"/>
          <w:sz w:val="13"/>
          <w:szCs w:val="13"/>
        </w:rPr>
        <w:t>2020.</w:t>
      </w:r>
      <w:r w:rsidRPr="00CC44EF">
        <w:rPr>
          <w:rFonts w:ascii="宋体" w:eastAsia="宋体" w:hAnsi="宋体" w:hint="eastAsia"/>
          <w:sz w:val="13"/>
          <w:szCs w:val="13"/>
        </w:rPr>
        <w:t>基于嵌入的大规模检索的预训练任务。第八届学习表征国际会议，</w:t>
      </w:r>
      <w:r w:rsidRPr="00CC44EF">
        <w:rPr>
          <w:rFonts w:ascii="宋体" w:eastAsia="宋体" w:hAnsi="宋体" w:hint="eastAsia"/>
          <w:sz w:val="13"/>
          <w:szCs w:val="13"/>
        </w:rPr>
        <w:t>ICLR 2020</w:t>
      </w:r>
      <w:r w:rsidRPr="00CC44EF">
        <w:rPr>
          <w:rFonts w:ascii="宋体" w:eastAsia="宋体" w:hAnsi="宋体" w:hint="eastAsia"/>
          <w:sz w:val="13"/>
          <w:szCs w:val="13"/>
        </w:rPr>
        <w:t>，</w:t>
      </w:r>
      <w:r w:rsidRPr="00CC44EF">
        <w:rPr>
          <w:rFonts w:ascii="宋体" w:eastAsia="宋体" w:hAnsi="宋体" w:hint="eastAsia"/>
          <w:sz w:val="13"/>
          <w:szCs w:val="13"/>
        </w:rPr>
        <w:t>2020</w:t>
      </w:r>
      <w:r w:rsidRPr="00CC44EF">
        <w:rPr>
          <w:rFonts w:ascii="宋体" w:eastAsia="宋体" w:hAnsi="宋体" w:hint="eastAsia"/>
          <w:sz w:val="13"/>
          <w:szCs w:val="13"/>
        </w:rPr>
        <w:t>年</w:t>
      </w:r>
      <w:r w:rsidRPr="00CC44EF">
        <w:rPr>
          <w:rFonts w:ascii="宋体" w:eastAsia="宋体" w:hAnsi="宋体" w:hint="eastAsia"/>
          <w:sz w:val="13"/>
          <w:szCs w:val="13"/>
        </w:rPr>
        <w:t>4</w:t>
      </w:r>
      <w:r w:rsidRPr="00CC44EF">
        <w:rPr>
          <w:rFonts w:ascii="宋体" w:eastAsia="宋体" w:hAnsi="宋体" w:hint="eastAsia"/>
          <w:sz w:val="13"/>
          <w:szCs w:val="13"/>
        </w:rPr>
        <w:t>月</w:t>
      </w:r>
      <w:r w:rsidRPr="00CC44EF">
        <w:rPr>
          <w:rFonts w:ascii="宋体" w:eastAsia="宋体" w:hAnsi="宋体" w:hint="eastAsia"/>
          <w:sz w:val="13"/>
          <w:szCs w:val="13"/>
        </w:rPr>
        <w:t>26-30</w:t>
      </w:r>
      <w:r w:rsidRPr="00CC44EF">
        <w:rPr>
          <w:rFonts w:ascii="宋体" w:eastAsia="宋体" w:hAnsi="宋体" w:hint="eastAsia"/>
          <w:sz w:val="13"/>
          <w:szCs w:val="13"/>
        </w:rPr>
        <w:t>日。</w:t>
      </w:r>
      <w:r w:rsidRPr="00CC44EF">
        <w:rPr>
          <w:rFonts w:ascii="宋体" w:eastAsia="宋体" w:hAnsi="宋体" w:hint="eastAsia"/>
          <w:sz w:val="13"/>
          <w:szCs w:val="13"/>
        </w:rPr>
        <w:t>OpenReview.net.https://openreview.net/forum?id=rkg-mA4FDr</w:t>
      </w:r>
    </w:p>
    <w:p w:rsidR="001F68CD" w:rsidRPr="00CC44EF" w:rsidRDefault="00CC44EF">
      <w:pPr>
        <w:pStyle w:val="a5"/>
        <w:numPr>
          <w:ilvl w:val="0"/>
          <w:numId w:val="1"/>
        </w:numPr>
        <w:tabs>
          <w:tab w:val="left" w:pos="425"/>
        </w:tabs>
        <w:ind w:right="40"/>
        <w:jc w:val="both"/>
        <w:rPr>
          <w:sz w:val="13"/>
          <w:szCs w:val="21"/>
        </w:rPr>
      </w:pPr>
      <w:r w:rsidRPr="00CC44EF">
        <w:rPr>
          <w:rFonts w:ascii="宋体" w:eastAsia="宋体" w:hAnsi="宋体" w:hint="eastAsia"/>
          <w:sz w:val="13"/>
          <w:szCs w:val="13"/>
        </w:rPr>
        <w:t>雅各布·德夫林、张明伟、肯顿·李和克里斯蒂娜·图塔诺娃。</w:t>
      </w:r>
      <w:r w:rsidRPr="00CC44EF">
        <w:rPr>
          <w:rFonts w:ascii="宋体" w:eastAsia="宋体" w:hAnsi="宋体" w:hint="eastAsia"/>
          <w:sz w:val="13"/>
          <w:szCs w:val="13"/>
        </w:rPr>
        <w:t>2018.Bert</w:t>
      </w:r>
      <w:r w:rsidRPr="00CC44EF">
        <w:rPr>
          <w:rFonts w:ascii="宋体" w:eastAsia="宋体" w:hAnsi="宋体" w:hint="eastAsia"/>
          <w:sz w:val="13"/>
          <w:szCs w:val="13"/>
        </w:rPr>
        <w:t>：用于语言理解的深度双向</w:t>
      </w:r>
      <w:r w:rsidRPr="00CC44EF">
        <w:rPr>
          <w:rFonts w:ascii="宋体" w:eastAsia="宋体" w:hAnsi="宋体" w:hint="eastAsia"/>
          <w:sz w:val="13"/>
          <w:szCs w:val="13"/>
        </w:rPr>
        <w:t>Transformers</w:t>
      </w:r>
      <w:r w:rsidRPr="00CC44EF">
        <w:rPr>
          <w:rFonts w:ascii="宋体" w:eastAsia="宋体" w:hAnsi="宋体" w:hint="eastAsia"/>
          <w:sz w:val="13"/>
          <w:szCs w:val="13"/>
        </w:rPr>
        <w:t>的预训练。</w:t>
      </w:r>
    </w:p>
    <w:p w:rsidR="001F68CD" w:rsidRPr="00CC44EF" w:rsidRDefault="00CC44EF">
      <w:pPr>
        <w:ind w:left="424"/>
        <w:jc w:val="both"/>
        <w:rPr>
          <w:sz w:val="13"/>
          <w:szCs w:val="21"/>
        </w:rPr>
      </w:pPr>
      <w:r w:rsidRPr="00CC44EF">
        <w:rPr>
          <w:rFonts w:ascii="宋体" w:eastAsia="宋体" w:hAnsi="宋体" w:hint="eastAsia"/>
          <w:sz w:val="13"/>
          <w:szCs w:val="13"/>
        </w:rPr>
        <w:t>CoRR abs/1810.04805(2018).arXiv</w:t>
      </w:r>
      <w:r w:rsidRPr="00CC44EF">
        <w:rPr>
          <w:rFonts w:ascii="宋体" w:eastAsia="宋体" w:hAnsi="宋体" w:hint="eastAsia"/>
          <w:sz w:val="13"/>
          <w:szCs w:val="13"/>
        </w:rPr>
        <w:t>：</w:t>
      </w:r>
      <w:r w:rsidRPr="00CC44EF">
        <w:rPr>
          <w:rFonts w:ascii="宋体" w:eastAsia="宋体" w:hAnsi="宋体" w:hint="eastAsia"/>
          <w:sz w:val="13"/>
          <w:szCs w:val="13"/>
        </w:rPr>
        <w:t>181</w:t>
      </w:r>
      <w:r w:rsidRPr="00CC44EF">
        <w:rPr>
          <w:rFonts w:ascii="宋体" w:eastAsia="宋体" w:hAnsi="宋体" w:hint="eastAsia"/>
          <w:sz w:val="13"/>
          <w:szCs w:val="13"/>
        </w:rPr>
        <w:t>0.04805 http://arxiv.org/abs/1810.04805</w:t>
      </w:r>
    </w:p>
    <w:p w:rsidR="001F68CD" w:rsidRPr="00CC44EF" w:rsidRDefault="00CC44EF">
      <w:pPr>
        <w:pStyle w:val="a5"/>
        <w:numPr>
          <w:ilvl w:val="0"/>
          <w:numId w:val="1"/>
        </w:numPr>
        <w:tabs>
          <w:tab w:val="left" w:pos="425"/>
        </w:tabs>
        <w:ind w:right="40"/>
        <w:jc w:val="both"/>
        <w:rPr>
          <w:sz w:val="13"/>
          <w:szCs w:val="21"/>
        </w:rPr>
      </w:pPr>
      <w:r w:rsidRPr="00CC44EF">
        <w:rPr>
          <w:rFonts w:ascii="宋体" w:eastAsia="宋体" w:hAnsi="宋体" w:hint="eastAsia"/>
          <w:sz w:val="13"/>
          <w:szCs w:val="13"/>
        </w:rPr>
        <w:t>范宜兴、谢晓辉、蔡银琼、陈嘉、马新宇、李祥生、张如清和郭家峰。</w:t>
      </w:r>
      <w:r w:rsidRPr="00CC44EF">
        <w:rPr>
          <w:rFonts w:ascii="宋体" w:eastAsia="宋体" w:hAnsi="宋体" w:hint="eastAsia"/>
          <w:sz w:val="13"/>
          <w:szCs w:val="13"/>
        </w:rPr>
        <w:t>2022.</w:t>
      </w:r>
      <w:r w:rsidRPr="00CC44EF">
        <w:rPr>
          <w:rFonts w:ascii="宋体" w:eastAsia="宋体" w:hAnsi="宋体" w:hint="eastAsia"/>
          <w:sz w:val="13"/>
          <w:szCs w:val="13"/>
        </w:rPr>
        <w:t>信息检索中的预训练方法。</w:t>
      </w:r>
    </w:p>
    <w:p w:rsidR="001F68CD" w:rsidRPr="00CC44EF" w:rsidRDefault="00CC44EF">
      <w:pPr>
        <w:ind w:left="424"/>
        <w:jc w:val="both"/>
        <w:rPr>
          <w:sz w:val="13"/>
          <w:szCs w:val="21"/>
        </w:rPr>
      </w:pPr>
      <w:r w:rsidRPr="00CC44EF">
        <w:rPr>
          <w:rFonts w:ascii="宋体" w:eastAsia="宋体" w:hAnsi="宋体" w:hint="eastAsia"/>
          <w:sz w:val="13"/>
          <w:szCs w:val="13"/>
        </w:rPr>
        <w:t>找到了。趋势信息。后退。</w:t>
      </w:r>
      <w:r w:rsidRPr="00CC44EF">
        <w:rPr>
          <w:rFonts w:ascii="宋体" w:eastAsia="宋体" w:hAnsi="宋体" w:hint="eastAsia"/>
          <w:sz w:val="13"/>
          <w:szCs w:val="13"/>
        </w:rPr>
        <w:t>16,3(2022),178</w:t>
      </w:r>
      <w:r w:rsidRPr="00CC44EF">
        <w:rPr>
          <w:rFonts w:ascii="宋体" w:eastAsia="宋体" w:hAnsi="宋体" w:hint="eastAsia"/>
          <w:sz w:val="13"/>
          <w:szCs w:val="13"/>
        </w:rPr>
        <w:t>–</w:t>
      </w:r>
      <w:r w:rsidRPr="00CC44EF">
        <w:rPr>
          <w:rFonts w:ascii="宋体" w:eastAsia="宋体" w:hAnsi="宋体" w:hint="eastAsia"/>
          <w:sz w:val="13"/>
          <w:szCs w:val="13"/>
        </w:rPr>
        <w:t>317.https://doi.org/10.1561/1500000100</w:t>
      </w:r>
    </w:p>
    <w:p w:rsidR="001F68CD" w:rsidRPr="00CC44EF" w:rsidRDefault="00CC44EF">
      <w:pPr>
        <w:pStyle w:val="a5"/>
        <w:numPr>
          <w:ilvl w:val="0"/>
          <w:numId w:val="1"/>
        </w:numPr>
        <w:tabs>
          <w:tab w:val="left" w:pos="425"/>
        </w:tabs>
        <w:ind w:right="46"/>
        <w:jc w:val="both"/>
        <w:rPr>
          <w:sz w:val="13"/>
          <w:szCs w:val="21"/>
        </w:rPr>
      </w:pPr>
      <w:r w:rsidRPr="00CC44EF">
        <w:rPr>
          <w:rFonts w:ascii="宋体" w:eastAsia="宋体" w:hAnsi="宋体" w:hint="eastAsia"/>
          <w:sz w:val="13"/>
          <w:szCs w:val="13"/>
        </w:rPr>
        <w:t>高鲁豫和杰米·卡兰。</w:t>
      </w:r>
      <w:r w:rsidRPr="00CC44EF">
        <w:rPr>
          <w:rFonts w:ascii="宋体" w:eastAsia="宋体" w:hAnsi="宋体" w:hint="eastAsia"/>
          <w:sz w:val="13"/>
          <w:szCs w:val="13"/>
        </w:rPr>
        <w:t>2021.Condenser</w:t>
      </w:r>
      <w:r w:rsidRPr="00CC44EF">
        <w:rPr>
          <w:rFonts w:ascii="宋体" w:eastAsia="宋体" w:hAnsi="宋体" w:hint="eastAsia"/>
          <w:sz w:val="13"/>
          <w:szCs w:val="13"/>
        </w:rPr>
        <w:t>：用于密集检索的预训练架构。</w:t>
      </w:r>
      <w:r w:rsidRPr="00CC44EF">
        <w:rPr>
          <w:rFonts w:ascii="宋体" w:eastAsia="宋体" w:hAnsi="宋体" w:hint="eastAsia"/>
          <w:sz w:val="13"/>
          <w:szCs w:val="13"/>
        </w:rPr>
        <w:t>2021</w:t>
      </w:r>
      <w:r w:rsidRPr="00CC44EF">
        <w:rPr>
          <w:rFonts w:ascii="宋体" w:eastAsia="宋体" w:hAnsi="宋体" w:hint="eastAsia"/>
          <w:sz w:val="13"/>
          <w:szCs w:val="13"/>
        </w:rPr>
        <w:t>年自然语言处理经验方法会议论文集，</w:t>
      </w:r>
      <w:r w:rsidRPr="00CC44EF">
        <w:rPr>
          <w:rFonts w:ascii="宋体" w:eastAsia="宋体" w:hAnsi="宋体" w:hint="eastAsia"/>
          <w:sz w:val="13"/>
          <w:szCs w:val="13"/>
        </w:rPr>
        <w:t>EMNLP 2021</w:t>
      </w:r>
      <w:r w:rsidRPr="00CC44EF">
        <w:rPr>
          <w:rFonts w:ascii="宋体" w:eastAsia="宋体" w:hAnsi="宋体" w:hint="eastAsia"/>
          <w:sz w:val="13"/>
          <w:szCs w:val="13"/>
        </w:rPr>
        <w:t>，虚拟事件</w:t>
      </w:r>
      <w:r w:rsidRPr="00CC44EF">
        <w:rPr>
          <w:rFonts w:ascii="宋体" w:eastAsia="宋体" w:hAnsi="宋体" w:hint="eastAsia"/>
          <w:sz w:val="13"/>
          <w:szCs w:val="13"/>
        </w:rPr>
        <w:t>/</w:t>
      </w:r>
      <w:r w:rsidRPr="00CC44EF">
        <w:rPr>
          <w:rFonts w:ascii="宋体" w:eastAsia="宋体" w:hAnsi="宋体" w:hint="eastAsia"/>
          <w:sz w:val="13"/>
          <w:szCs w:val="13"/>
        </w:rPr>
        <w:t>多米尼加共和国蓬塔卡纳，</w:t>
      </w:r>
      <w:r w:rsidRPr="00CC44EF">
        <w:rPr>
          <w:rFonts w:ascii="宋体" w:eastAsia="宋体" w:hAnsi="宋体" w:hint="eastAsia"/>
          <w:sz w:val="13"/>
          <w:szCs w:val="13"/>
        </w:rPr>
        <w:t>2021</w:t>
      </w:r>
      <w:r w:rsidRPr="00CC44EF">
        <w:rPr>
          <w:rFonts w:ascii="宋体" w:eastAsia="宋体" w:hAnsi="宋体" w:hint="eastAsia"/>
          <w:sz w:val="13"/>
          <w:szCs w:val="13"/>
        </w:rPr>
        <w:t>年</w:t>
      </w:r>
      <w:r w:rsidRPr="00CC44EF">
        <w:rPr>
          <w:rFonts w:ascii="宋体" w:eastAsia="宋体" w:hAnsi="宋体" w:hint="eastAsia"/>
          <w:sz w:val="13"/>
          <w:szCs w:val="13"/>
        </w:rPr>
        <w:t>11</w:t>
      </w:r>
      <w:r w:rsidRPr="00CC44EF">
        <w:rPr>
          <w:rFonts w:ascii="宋体" w:eastAsia="宋体" w:hAnsi="宋体" w:hint="eastAsia"/>
          <w:sz w:val="13"/>
          <w:szCs w:val="13"/>
        </w:rPr>
        <w:t>月</w:t>
      </w:r>
      <w:r w:rsidRPr="00CC44EF">
        <w:rPr>
          <w:rFonts w:ascii="宋体" w:eastAsia="宋体" w:hAnsi="宋体" w:hint="eastAsia"/>
          <w:sz w:val="13"/>
          <w:szCs w:val="13"/>
        </w:rPr>
        <w:t>7-11</w:t>
      </w:r>
      <w:r w:rsidRPr="00CC44EF">
        <w:rPr>
          <w:rFonts w:ascii="宋体" w:eastAsia="宋体" w:hAnsi="宋体" w:hint="eastAsia"/>
          <w:sz w:val="13"/>
          <w:szCs w:val="13"/>
        </w:rPr>
        <w:t>日，</w:t>
      </w:r>
      <w:r w:rsidRPr="00CC44EF">
        <w:rPr>
          <w:rFonts w:ascii="宋体" w:eastAsia="宋体" w:hAnsi="宋体" w:hint="eastAsia"/>
          <w:sz w:val="13"/>
          <w:szCs w:val="13"/>
        </w:rPr>
        <w:t>Marie-Francine Moens</w:t>
      </w:r>
      <w:r w:rsidRPr="00CC44EF">
        <w:rPr>
          <w:rFonts w:ascii="宋体" w:eastAsia="宋体" w:hAnsi="宋体" w:hint="eastAsia"/>
          <w:sz w:val="13"/>
          <w:szCs w:val="13"/>
        </w:rPr>
        <w:t>，</w:t>
      </w:r>
      <w:r w:rsidRPr="00CC44EF">
        <w:rPr>
          <w:rFonts w:ascii="宋体" w:eastAsia="宋体" w:hAnsi="宋体" w:hint="eastAsia"/>
          <w:sz w:val="13"/>
          <w:szCs w:val="13"/>
        </w:rPr>
        <w:t>Huang</w:t>
      </w:r>
      <w:r w:rsidRPr="00CC44EF">
        <w:rPr>
          <w:rFonts w:ascii="宋体" w:eastAsia="宋体" w:hAnsi="宋体" w:hint="eastAsia"/>
          <w:sz w:val="13"/>
          <w:szCs w:val="13"/>
        </w:rPr>
        <w:t>，</w:t>
      </w:r>
      <w:r w:rsidRPr="00CC44EF">
        <w:rPr>
          <w:rFonts w:ascii="宋体" w:eastAsia="宋体" w:hAnsi="宋体" w:hint="eastAsia"/>
          <w:sz w:val="13"/>
          <w:szCs w:val="13"/>
        </w:rPr>
        <w:t>Lucia Specia</w:t>
      </w:r>
      <w:r w:rsidRPr="00CC44EF">
        <w:rPr>
          <w:rFonts w:ascii="宋体" w:eastAsia="宋体" w:hAnsi="宋体" w:hint="eastAsia"/>
          <w:sz w:val="13"/>
          <w:szCs w:val="13"/>
        </w:rPr>
        <w:t>和</w:t>
      </w:r>
      <w:r w:rsidRPr="00CC44EF">
        <w:rPr>
          <w:rFonts w:ascii="宋体" w:eastAsia="宋体" w:hAnsi="宋体" w:hint="eastAsia"/>
          <w:sz w:val="13"/>
          <w:szCs w:val="13"/>
        </w:rPr>
        <w:t>Scott Wen-tau Yih</w:t>
      </w:r>
      <w:r w:rsidRPr="00CC44EF">
        <w:rPr>
          <w:rFonts w:ascii="宋体" w:eastAsia="宋体" w:hAnsi="宋体" w:hint="eastAsia"/>
          <w:sz w:val="13"/>
          <w:szCs w:val="13"/>
        </w:rPr>
        <w:t>（编辑。）</w:t>
      </w:r>
      <w:r w:rsidRPr="00CC44EF">
        <w:rPr>
          <w:rFonts w:ascii="宋体" w:eastAsia="宋体" w:hAnsi="宋体" w:hint="eastAsia"/>
          <w:sz w:val="13"/>
          <w:szCs w:val="13"/>
        </w:rPr>
        <w:t>.</w:t>
      </w:r>
      <w:r w:rsidRPr="00CC44EF">
        <w:rPr>
          <w:rFonts w:ascii="宋体" w:eastAsia="宋体" w:hAnsi="宋体" w:hint="eastAsia"/>
          <w:sz w:val="13"/>
          <w:szCs w:val="13"/>
        </w:rPr>
        <w:t>计算语言学协会，</w:t>
      </w:r>
      <w:r w:rsidRPr="00CC44EF">
        <w:rPr>
          <w:rFonts w:ascii="宋体" w:eastAsia="宋体" w:hAnsi="宋体" w:hint="eastAsia"/>
          <w:sz w:val="13"/>
          <w:szCs w:val="13"/>
        </w:rPr>
        <w:t>981-993</w:t>
      </w:r>
      <w:r w:rsidRPr="00CC44EF">
        <w:rPr>
          <w:rFonts w:ascii="宋体" w:eastAsia="宋体" w:hAnsi="宋体" w:hint="eastAsia"/>
          <w:sz w:val="13"/>
          <w:szCs w:val="13"/>
        </w:rPr>
        <w:t>。</w:t>
      </w:r>
      <w:r w:rsidRPr="00CC44EF">
        <w:rPr>
          <w:rFonts w:ascii="宋体" w:eastAsia="宋体" w:hAnsi="宋体" w:hint="eastAsia"/>
          <w:sz w:val="13"/>
          <w:szCs w:val="13"/>
        </w:rPr>
        <w:t>https://doi.org/10.18653/v1/2021.emnlp-main.75</w:t>
      </w:r>
    </w:p>
    <w:p w:rsidR="001F68CD" w:rsidRPr="00CC44EF" w:rsidRDefault="00CC44EF">
      <w:pPr>
        <w:pStyle w:val="a5"/>
        <w:numPr>
          <w:ilvl w:val="0"/>
          <w:numId w:val="1"/>
        </w:numPr>
        <w:tabs>
          <w:tab w:val="left" w:pos="425"/>
        </w:tabs>
        <w:ind w:right="40"/>
        <w:jc w:val="both"/>
        <w:rPr>
          <w:sz w:val="13"/>
          <w:szCs w:val="21"/>
        </w:rPr>
      </w:pPr>
      <w:r w:rsidRPr="00CC44EF">
        <w:rPr>
          <w:rFonts w:ascii="宋体" w:eastAsia="宋体" w:hAnsi="宋体" w:hint="eastAsia"/>
          <w:sz w:val="13"/>
          <w:szCs w:val="13"/>
        </w:rPr>
        <w:t>高鲁豫、马学光、林志颖和杰米·卡兰。</w:t>
      </w:r>
      <w:r w:rsidRPr="00CC44EF">
        <w:rPr>
          <w:rFonts w:ascii="宋体" w:eastAsia="宋体" w:hAnsi="宋体" w:hint="eastAsia"/>
          <w:sz w:val="13"/>
          <w:szCs w:val="13"/>
        </w:rPr>
        <w:t>2022.Tevatron</w:t>
      </w:r>
      <w:r w:rsidRPr="00CC44EF">
        <w:rPr>
          <w:rFonts w:ascii="宋体" w:eastAsia="宋体" w:hAnsi="宋体" w:hint="eastAsia"/>
          <w:sz w:val="13"/>
          <w:szCs w:val="13"/>
        </w:rPr>
        <w:t>：高效灵活的密集检索工具包。更正</w:t>
      </w:r>
      <w:r w:rsidRPr="00CC44EF">
        <w:rPr>
          <w:rFonts w:ascii="宋体" w:eastAsia="宋体" w:hAnsi="宋体" w:hint="eastAsia"/>
          <w:sz w:val="13"/>
          <w:szCs w:val="13"/>
        </w:rPr>
        <w:t>abs/2203.05765(2022)</w:t>
      </w:r>
      <w:r w:rsidRPr="00CC44EF">
        <w:rPr>
          <w:rFonts w:ascii="宋体" w:eastAsia="宋体" w:hAnsi="宋体" w:hint="eastAsia"/>
          <w:sz w:val="13"/>
          <w:szCs w:val="13"/>
        </w:rPr>
        <w:t>。</w:t>
      </w:r>
      <w:r w:rsidRPr="00CC44EF">
        <w:rPr>
          <w:rFonts w:ascii="宋体" w:eastAsia="宋体" w:hAnsi="宋体" w:hint="eastAsia"/>
          <w:sz w:val="13"/>
          <w:szCs w:val="13"/>
        </w:rPr>
        <w:t>https://doi.org/10.48550/arXiv.2203.05765 arXiv</w:t>
      </w:r>
      <w:r w:rsidRPr="00CC44EF">
        <w:rPr>
          <w:rFonts w:ascii="宋体" w:eastAsia="宋体" w:hAnsi="宋体" w:hint="eastAsia"/>
          <w:sz w:val="13"/>
          <w:szCs w:val="13"/>
        </w:rPr>
        <w:t>：</w:t>
      </w:r>
      <w:r w:rsidRPr="00CC44EF">
        <w:rPr>
          <w:rFonts w:ascii="宋体" w:eastAsia="宋体" w:hAnsi="宋体" w:hint="eastAsia"/>
          <w:sz w:val="13"/>
          <w:szCs w:val="13"/>
        </w:rPr>
        <w:t>2203.05765</w:t>
      </w:r>
    </w:p>
    <w:p w:rsidR="001F68CD" w:rsidRPr="00CC44EF" w:rsidRDefault="00CC44EF">
      <w:pPr>
        <w:pStyle w:val="a5"/>
        <w:numPr>
          <w:ilvl w:val="0"/>
          <w:numId w:val="1"/>
        </w:numPr>
        <w:tabs>
          <w:tab w:val="left" w:pos="425"/>
        </w:tabs>
        <w:ind w:left="420" w:right="46" w:hanging="240"/>
        <w:jc w:val="both"/>
        <w:rPr>
          <w:sz w:val="13"/>
          <w:szCs w:val="21"/>
        </w:rPr>
      </w:pPr>
      <w:r w:rsidRPr="00CC44EF">
        <w:rPr>
          <w:rFonts w:ascii="宋体" w:eastAsia="宋体" w:hAnsi="宋体" w:hint="eastAsia"/>
          <w:sz w:val="13"/>
          <w:szCs w:val="13"/>
        </w:rPr>
        <w:t>塞巴斯蒂安·霍夫施塔特、林胜杰、杨正宏、林志颖和艾伦·汉伯里。</w:t>
      </w:r>
      <w:r w:rsidRPr="00CC44EF">
        <w:rPr>
          <w:rFonts w:ascii="宋体" w:eastAsia="宋体" w:hAnsi="宋体" w:hint="eastAsia"/>
          <w:sz w:val="13"/>
          <w:szCs w:val="13"/>
        </w:rPr>
        <w:t>2021.</w:t>
      </w:r>
      <w:r w:rsidRPr="00CC44EF">
        <w:rPr>
          <w:rFonts w:ascii="宋体" w:eastAsia="宋体" w:hAnsi="宋体" w:hint="eastAsia"/>
          <w:sz w:val="13"/>
          <w:szCs w:val="13"/>
        </w:rPr>
        <w:t>用平衡的主题感知采样有效地教授有效的密集检索器。在</w:t>
      </w:r>
      <w:r w:rsidRPr="00CC44EF">
        <w:rPr>
          <w:rFonts w:ascii="宋体" w:eastAsia="宋体" w:hAnsi="宋体" w:hint="eastAsia"/>
          <w:sz w:val="13"/>
          <w:szCs w:val="13"/>
        </w:rPr>
        <w:t>SIGIR</w:t>
      </w:r>
      <w:r w:rsidRPr="00CC44EF">
        <w:rPr>
          <w:rFonts w:ascii="宋体" w:eastAsia="宋体" w:hAnsi="宋体" w:hint="eastAsia"/>
          <w:sz w:val="13"/>
          <w:szCs w:val="13"/>
        </w:rPr>
        <w:t>’</w:t>
      </w:r>
      <w:r w:rsidRPr="00CC44EF">
        <w:rPr>
          <w:rFonts w:ascii="宋体" w:eastAsia="宋体" w:hAnsi="宋体" w:hint="eastAsia"/>
          <w:sz w:val="13"/>
          <w:szCs w:val="13"/>
        </w:rPr>
        <w:t>21</w:t>
      </w:r>
      <w:r w:rsidRPr="00CC44EF">
        <w:rPr>
          <w:rFonts w:ascii="宋体" w:eastAsia="宋体" w:hAnsi="宋体" w:hint="eastAsia"/>
          <w:sz w:val="13"/>
          <w:szCs w:val="13"/>
        </w:rPr>
        <w:t>：第</w:t>
      </w:r>
      <w:r w:rsidRPr="00CC44EF">
        <w:rPr>
          <w:rFonts w:ascii="宋体" w:eastAsia="宋体" w:hAnsi="宋体" w:hint="eastAsia"/>
          <w:sz w:val="13"/>
          <w:szCs w:val="13"/>
        </w:rPr>
        <w:t>44</w:t>
      </w:r>
      <w:r w:rsidRPr="00CC44EF">
        <w:rPr>
          <w:rFonts w:ascii="宋体" w:eastAsia="宋体" w:hAnsi="宋体" w:hint="eastAsia"/>
          <w:sz w:val="13"/>
          <w:szCs w:val="13"/>
        </w:rPr>
        <w:t>届国际</w:t>
      </w:r>
      <w:r w:rsidRPr="00CC44EF">
        <w:rPr>
          <w:rFonts w:ascii="宋体" w:eastAsia="宋体" w:hAnsi="宋体" w:hint="eastAsia"/>
          <w:sz w:val="13"/>
          <w:szCs w:val="13"/>
        </w:rPr>
        <w:t>ACM SIGIR</w:t>
      </w:r>
      <w:r w:rsidRPr="00CC44EF">
        <w:rPr>
          <w:rFonts w:ascii="宋体" w:eastAsia="宋体" w:hAnsi="宋体" w:hint="eastAsia"/>
          <w:sz w:val="13"/>
          <w:szCs w:val="13"/>
        </w:rPr>
        <w:t>信息检索研究与发展会议，虚拟活动，加拿大，</w:t>
      </w:r>
      <w:r w:rsidRPr="00CC44EF">
        <w:rPr>
          <w:rFonts w:ascii="宋体" w:eastAsia="宋体" w:hAnsi="宋体" w:hint="eastAsia"/>
          <w:sz w:val="13"/>
          <w:szCs w:val="13"/>
        </w:rPr>
        <w:t>2021</w:t>
      </w:r>
      <w:r w:rsidRPr="00CC44EF">
        <w:rPr>
          <w:rFonts w:ascii="宋体" w:eastAsia="宋体" w:hAnsi="宋体" w:hint="eastAsia"/>
          <w:sz w:val="13"/>
          <w:szCs w:val="13"/>
        </w:rPr>
        <w:t>年</w:t>
      </w:r>
      <w:r w:rsidRPr="00CC44EF">
        <w:rPr>
          <w:rFonts w:ascii="宋体" w:eastAsia="宋体" w:hAnsi="宋体" w:hint="eastAsia"/>
          <w:sz w:val="13"/>
          <w:szCs w:val="13"/>
        </w:rPr>
        <w:t>7</w:t>
      </w:r>
      <w:r w:rsidRPr="00CC44EF">
        <w:rPr>
          <w:rFonts w:ascii="宋体" w:eastAsia="宋体" w:hAnsi="宋体" w:hint="eastAsia"/>
          <w:sz w:val="13"/>
          <w:szCs w:val="13"/>
        </w:rPr>
        <w:t>月</w:t>
      </w:r>
      <w:r w:rsidRPr="00CC44EF">
        <w:rPr>
          <w:rFonts w:ascii="宋体" w:eastAsia="宋体" w:hAnsi="宋体" w:hint="eastAsia"/>
          <w:sz w:val="13"/>
          <w:szCs w:val="13"/>
        </w:rPr>
        <w:t>11-15</w:t>
      </w:r>
      <w:r w:rsidRPr="00CC44EF">
        <w:rPr>
          <w:rFonts w:ascii="宋体" w:eastAsia="宋体" w:hAnsi="宋体" w:hint="eastAsia"/>
          <w:sz w:val="13"/>
          <w:szCs w:val="13"/>
        </w:rPr>
        <w:t>日，</w:t>
      </w:r>
      <w:r w:rsidRPr="00CC44EF">
        <w:rPr>
          <w:rFonts w:ascii="宋体" w:eastAsia="宋体" w:hAnsi="宋体" w:hint="eastAsia"/>
          <w:sz w:val="13"/>
          <w:szCs w:val="13"/>
        </w:rPr>
        <w:t>Fernando Diaz</w:t>
      </w:r>
      <w:r w:rsidRPr="00CC44EF">
        <w:rPr>
          <w:rFonts w:ascii="宋体" w:eastAsia="宋体" w:hAnsi="宋体" w:hint="eastAsia"/>
          <w:sz w:val="13"/>
          <w:szCs w:val="13"/>
        </w:rPr>
        <w:t>，</w:t>
      </w:r>
      <w:r w:rsidRPr="00CC44EF">
        <w:rPr>
          <w:rFonts w:ascii="宋体" w:eastAsia="宋体" w:hAnsi="宋体" w:hint="eastAsia"/>
          <w:sz w:val="13"/>
          <w:szCs w:val="13"/>
        </w:rPr>
        <w:t>Chirag Shah</w:t>
      </w:r>
      <w:r w:rsidRPr="00CC44EF">
        <w:rPr>
          <w:rFonts w:ascii="宋体" w:eastAsia="宋体" w:hAnsi="宋体" w:hint="eastAsia"/>
          <w:sz w:val="13"/>
          <w:szCs w:val="13"/>
        </w:rPr>
        <w:t>，</w:t>
      </w:r>
      <w:r w:rsidRPr="00CC44EF">
        <w:rPr>
          <w:rFonts w:ascii="宋体" w:eastAsia="宋体" w:hAnsi="宋体" w:hint="eastAsia"/>
          <w:sz w:val="13"/>
          <w:szCs w:val="13"/>
        </w:rPr>
        <w:t>Torsten Suel</w:t>
      </w:r>
      <w:r w:rsidRPr="00CC44EF">
        <w:rPr>
          <w:rFonts w:ascii="宋体" w:eastAsia="宋体" w:hAnsi="宋体" w:hint="eastAsia"/>
          <w:sz w:val="13"/>
          <w:szCs w:val="13"/>
        </w:rPr>
        <w:t>，</w:t>
      </w:r>
      <w:r w:rsidRPr="00CC44EF">
        <w:rPr>
          <w:rFonts w:ascii="宋体" w:eastAsia="宋体" w:hAnsi="宋体" w:hint="eastAsia"/>
          <w:sz w:val="13"/>
          <w:szCs w:val="13"/>
        </w:rPr>
        <w:t>Pablo Castells</w:t>
      </w:r>
      <w:r w:rsidRPr="00CC44EF">
        <w:rPr>
          <w:rFonts w:ascii="宋体" w:eastAsia="宋体" w:hAnsi="宋体" w:hint="eastAsia"/>
          <w:sz w:val="13"/>
          <w:szCs w:val="13"/>
        </w:rPr>
        <w:t>，</w:t>
      </w:r>
      <w:r w:rsidRPr="00CC44EF">
        <w:rPr>
          <w:rFonts w:ascii="宋体" w:eastAsia="宋体" w:hAnsi="宋体" w:hint="eastAsia"/>
          <w:sz w:val="13"/>
          <w:szCs w:val="13"/>
        </w:rPr>
        <w:t>Rosie Jones</w:t>
      </w:r>
      <w:r w:rsidRPr="00CC44EF">
        <w:rPr>
          <w:rFonts w:ascii="宋体" w:eastAsia="宋体" w:hAnsi="宋体" w:hint="eastAsia"/>
          <w:sz w:val="13"/>
          <w:szCs w:val="13"/>
        </w:rPr>
        <w:t>和小川哲也酒井（编辑。）</w:t>
      </w:r>
      <w:r w:rsidRPr="00CC44EF">
        <w:rPr>
          <w:rFonts w:ascii="宋体" w:eastAsia="宋体" w:hAnsi="宋体" w:hint="eastAsia"/>
          <w:sz w:val="13"/>
          <w:szCs w:val="13"/>
        </w:rPr>
        <w:t>.</w:t>
      </w:r>
      <w:r w:rsidRPr="00CC44EF">
        <w:rPr>
          <w:rFonts w:ascii="宋体" w:eastAsia="宋体" w:hAnsi="宋体" w:hint="eastAsia"/>
          <w:sz w:val="13"/>
          <w:szCs w:val="13"/>
        </w:rPr>
        <w:t>美国计算机学会，</w:t>
      </w:r>
      <w:r w:rsidRPr="00CC44EF">
        <w:rPr>
          <w:rFonts w:ascii="宋体" w:eastAsia="宋体" w:hAnsi="宋体" w:hint="eastAsia"/>
          <w:sz w:val="13"/>
          <w:szCs w:val="13"/>
        </w:rPr>
        <w:t>113</w:t>
      </w:r>
      <w:r w:rsidRPr="00CC44EF">
        <w:rPr>
          <w:rFonts w:ascii="宋体" w:eastAsia="宋体" w:hAnsi="宋体" w:hint="eastAsia"/>
          <w:sz w:val="13"/>
          <w:szCs w:val="13"/>
        </w:rPr>
        <w:t>–</w:t>
      </w:r>
      <w:r w:rsidRPr="00CC44EF">
        <w:rPr>
          <w:rFonts w:ascii="宋体" w:eastAsia="宋体" w:hAnsi="宋体" w:hint="eastAsia"/>
          <w:sz w:val="13"/>
          <w:szCs w:val="13"/>
        </w:rPr>
        <w:t>122</w:t>
      </w:r>
      <w:r w:rsidRPr="00CC44EF">
        <w:rPr>
          <w:rFonts w:ascii="宋体" w:eastAsia="宋体" w:hAnsi="宋体" w:hint="eastAsia"/>
          <w:sz w:val="13"/>
          <w:szCs w:val="13"/>
        </w:rPr>
        <w:t>。</w:t>
      </w:r>
      <w:r w:rsidRPr="00CC44EF">
        <w:rPr>
          <w:rFonts w:ascii="宋体" w:eastAsia="宋体" w:hAnsi="宋体" w:hint="eastAsia"/>
          <w:sz w:val="13"/>
          <w:szCs w:val="13"/>
        </w:rPr>
        <w:t>https://doi.org/10.1145/3404835.3462891</w:t>
      </w:r>
    </w:p>
    <w:p w:rsidR="001F68CD" w:rsidRPr="00CC44EF" w:rsidRDefault="00CC44EF">
      <w:pPr>
        <w:pStyle w:val="a5"/>
        <w:numPr>
          <w:ilvl w:val="0"/>
          <w:numId w:val="1"/>
        </w:numPr>
        <w:tabs>
          <w:tab w:val="left" w:pos="425"/>
        </w:tabs>
        <w:ind w:right="40" w:hanging="309"/>
        <w:jc w:val="both"/>
        <w:rPr>
          <w:sz w:val="13"/>
          <w:szCs w:val="21"/>
        </w:rPr>
      </w:pPr>
      <w:r w:rsidRPr="00CC44EF">
        <w:rPr>
          <w:rFonts w:ascii="宋体" w:eastAsia="宋体" w:hAnsi="宋体" w:hint="eastAsia"/>
          <w:sz w:val="13"/>
          <w:szCs w:val="13"/>
        </w:rPr>
        <w:t>塞缪</w:t>
      </w:r>
      <w:r w:rsidRPr="00CC44EF">
        <w:rPr>
          <w:rFonts w:ascii="宋体" w:eastAsia="宋体" w:hAnsi="宋体" w:hint="eastAsia"/>
          <w:sz w:val="13"/>
          <w:szCs w:val="13"/>
        </w:rPr>
        <w:t>尔·胡莫、库尔特·舒斯特、玛丽·安妮·拉肖和杰森·韦斯顿。</w:t>
      </w:r>
      <w:r w:rsidRPr="00CC44EF">
        <w:rPr>
          <w:rFonts w:ascii="宋体" w:eastAsia="宋体" w:hAnsi="宋体" w:hint="eastAsia"/>
          <w:sz w:val="13"/>
          <w:szCs w:val="13"/>
        </w:rPr>
        <w:t>2019.</w:t>
      </w:r>
      <w:r w:rsidRPr="00CC44EF">
        <w:rPr>
          <w:rFonts w:ascii="宋体" w:eastAsia="宋体" w:hAnsi="宋体" w:hint="eastAsia"/>
          <w:sz w:val="13"/>
          <w:szCs w:val="13"/>
        </w:rPr>
        <w:t>使用深度预训练变压器在多句子任务中的实时推理。</w:t>
      </w:r>
    </w:p>
    <w:p w:rsidR="001F68CD" w:rsidRPr="00CC44EF" w:rsidRDefault="00CC44EF">
      <w:pPr>
        <w:ind w:left="424"/>
        <w:jc w:val="both"/>
        <w:rPr>
          <w:sz w:val="13"/>
          <w:szCs w:val="21"/>
        </w:rPr>
      </w:pPr>
      <w:r w:rsidRPr="00CC44EF">
        <w:rPr>
          <w:rFonts w:ascii="宋体" w:eastAsia="宋体" w:hAnsi="宋体" w:hint="eastAsia"/>
          <w:sz w:val="13"/>
          <w:szCs w:val="13"/>
        </w:rPr>
        <w:t>CoRR abs/1905.01969(2019).arXiv</w:t>
      </w:r>
      <w:r w:rsidRPr="00CC44EF">
        <w:rPr>
          <w:rFonts w:ascii="宋体" w:eastAsia="宋体" w:hAnsi="宋体" w:hint="eastAsia"/>
          <w:sz w:val="13"/>
          <w:szCs w:val="13"/>
        </w:rPr>
        <w:t>：</w:t>
      </w:r>
      <w:r w:rsidRPr="00CC44EF">
        <w:rPr>
          <w:rFonts w:ascii="宋体" w:eastAsia="宋体" w:hAnsi="宋体" w:hint="eastAsia"/>
          <w:sz w:val="13"/>
          <w:szCs w:val="13"/>
        </w:rPr>
        <w:t>1905.01969 http://arxiv.org/abs/1905.01969</w:t>
      </w:r>
    </w:p>
    <w:p w:rsidR="001F68CD" w:rsidRPr="00CC44EF" w:rsidRDefault="00CC44EF">
      <w:pPr>
        <w:pStyle w:val="a5"/>
        <w:numPr>
          <w:ilvl w:val="0"/>
          <w:numId w:val="1"/>
        </w:numPr>
        <w:tabs>
          <w:tab w:val="left" w:pos="425"/>
        </w:tabs>
        <w:ind w:left="420" w:right="46" w:hanging="305"/>
        <w:jc w:val="both"/>
        <w:rPr>
          <w:sz w:val="13"/>
          <w:szCs w:val="21"/>
        </w:rPr>
      </w:pPr>
      <w:r w:rsidRPr="00CC44EF">
        <w:rPr>
          <w:rFonts w:ascii="宋体" w:eastAsia="宋体" w:hAnsi="宋体" w:hint="eastAsia"/>
          <w:sz w:val="13"/>
          <w:szCs w:val="13"/>
        </w:rPr>
        <w:t>奥马尔·哈塔布和马泰·扎哈里亚。</w:t>
      </w:r>
      <w:r w:rsidRPr="00CC44EF">
        <w:rPr>
          <w:rFonts w:ascii="宋体" w:eastAsia="宋体" w:hAnsi="宋体" w:hint="eastAsia"/>
          <w:sz w:val="13"/>
          <w:szCs w:val="13"/>
        </w:rPr>
        <w:t>2020.</w:t>
      </w:r>
      <w:r w:rsidRPr="00CC44EF">
        <w:rPr>
          <w:rFonts w:ascii="宋体" w:eastAsia="宋体" w:hAnsi="宋体" w:hint="eastAsia"/>
          <w:sz w:val="13"/>
          <w:szCs w:val="13"/>
        </w:rPr>
        <w:t>科尔伯特：通过</w:t>
      </w:r>
      <w:r w:rsidRPr="00CC44EF">
        <w:rPr>
          <w:rFonts w:ascii="宋体" w:eastAsia="宋体" w:hAnsi="宋体" w:hint="eastAsia"/>
          <w:sz w:val="13"/>
          <w:szCs w:val="13"/>
        </w:rPr>
        <w:t>BERT</w:t>
      </w:r>
      <w:r w:rsidRPr="00CC44EF">
        <w:rPr>
          <w:rFonts w:ascii="宋体" w:eastAsia="宋体" w:hAnsi="宋体" w:hint="eastAsia"/>
          <w:sz w:val="13"/>
          <w:szCs w:val="13"/>
        </w:rPr>
        <w:t>上的情境化后期交互进行高效和有效的段落搜索。第</w:t>
      </w:r>
      <w:r w:rsidRPr="00CC44EF">
        <w:rPr>
          <w:rFonts w:ascii="宋体" w:eastAsia="宋体" w:hAnsi="宋体" w:hint="eastAsia"/>
          <w:sz w:val="13"/>
          <w:szCs w:val="13"/>
        </w:rPr>
        <w:t>43</w:t>
      </w:r>
      <w:r w:rsidRPr="00CC44EF">
        <w:rPr>
          <w:rFonts w:ascii="宋体" w:eastAsia="宋体" w:hAnsi="宋体" w:hint="eastAsia"/>
          <w:sz w:val="13"/>
          <w:szCs w:val="13"/>
        </w:rPr>
        <w:t>届国际</w:t>
      </w:r>
      <w:r w:rsidRPr="00CC44EF">
        <w:rPr>
          <w:rFonts w:ascii="宋体" w:eastAsia="宋体" w:hAnsi="宋体" w:hint="eastAsia"/>
          <w:sz w:val="13"/>
          <w:szCs w:val="13"/>
        </w:rPr>
        <w:t>ACM SIGIR</w:t>
      </w:r>
      <w:r w:rsidRPr="00CC44EF">
        <w:rPr>
          <w:rFonts w:ascii="宋体" w:eastAsia="宋体" w:hAnsi="宋体" w:hint="eastAsia"/>
          <w:sz w:val="13"/>
          <w:szCs w:val="13"/>
        </w:rPr>
        <w:t>信息检索研究与发展会议论文集，</w:t>
      </w:r>
      <w:r w:rsidRPr="00CC44EF">
        <w:rPr>
          <w:rFonts w:ascii="宋体" w:eastAsia="宋体" w:hAnsi="宋体" w:hint="eastAsia"/>
          <w:sz w:val="13"/>
          <w:szCs w:val="13"/>
        </w:rPr>
        <w:t>SIGIR 2020</w:t>
      </w:r>
      <w:r w:rsidRPr="00CC44EF">
        <w:rPr>
          <w:rFonts w:ascii="宋体" w:eastAsia="宋体" w:hAnsi="宋体" w:hint="eastAsia"/>
          <w:sz w:val="13"/>
          <w:szCs w:val="13"/>
        </w:rPr>
        <w:t>，虚拟活动，中国，</w:t>
      </w:r>
      <w:r w:rsidRPr="00CC44EF">
        <w:rPr>
          <w:rFonts w:ascii="宋体" w:eastAsia="宋体" w:hAnsi="宋体" w:hint="eastAsia"/>
          <w:sz w:val="13"/>
          <w:szCs w:val="13"/>
        </w:rPr>
        <w:t>2020</w:t>
      </w:r>
      <w:r w:rsidRPr="00CC44EF">
        <w:rPr>
          <w:rFonts w:ascii="宋体" w:eastAsia="宋体" w:hAnsi="宋体" w:hint="eastAsia"/>
          <w:sz w:val="13"/>
          <w:szCs w:val="13"/>
        </w:rPr>
        <w:t>年</w:t>
      </w:r>
      <w:r w:rsidRPr="00CC44EF">
        <w:rPr>
          <w:rFonts w:ascii="宋体" w:eastAsia="宋体" w:hAnsi="宋体" w:hint="eastAsia"/>
          <w:sz w:val="13"/>
          <w:szCs w:val="13"/>
        </w:rPr>
        <w:t>7</w:t>
      </w:r>
      <w:r w:rsidRPr="00CC44EF">
        <w:rPr>
          <w:rFonts w:ascii="宋体" w:eastAsia="宋体" w:hAnsi="宋体" w:hint="eastAsia"/>
          <w:sz w:val="13"/>
          <w:szCs w:val="13"/>
        </w:rPr>
        <w:t>月</w:t>
      </w:r>
      <w:r w:rsidRPr="00CC44EF">
        <w:rPr>
          <w:rFonts w:ascii="宋体" w:eastAsia="宋体" w:hAnsi="宋体" w:hint="eastAsia"/>
          <w:sz w:val="13"/>
          <w:szCs w:val="13"/>
        </w:rPr>
        <w:t>25-30</w:t>
      </w:r>
      <w:r w:rsidRPr="00CC44EF">
        <w:rPr>
          <w:rFonts w:ascii="宋体" w:eastAsia="宋体" w:hAnsi="宋体" w:hint="eastAsia"/>
          <w:sz w:val="13"/>
          <w:szCs w:val="13"/>
        </w:rPr>
        <w:t>日，</w:t>
      </w:r>
      <w:r w:rsidRPr="00CC44EF">
        <w:rPr>
          <w:rFonts w:ascii="宋体" w:eastAsia="宋体" w:hAnsi="宋体" w:hint="eastAsia"/>
          <w:sz w:val="13"/>
          <w:szCs w:val="13"/>
        </w:rPr>
        <w:t xml:space="preserve">Jimmy </w:t>
      </w:r>
      <w:r w:rsidRPr="00CC44EF">
        <w:rPr>
          <w:rFonts w:ascii="宋体" w:eastAsia="宋体" w:hAnsi="宋体" w:hint="eastAsia"/>
          <w:sz w:val="13"/>
          <w:szCs w:val="13"/>
        </w:rPr>
        <w:t>X.Huang</w:t>
      </w:r>
      <w:r w:rsidRPr="00CC44EF">
        <w:rPr>
          <w:rFonts w:ascii="宋体" w:eastAsia="宋体" w:hAnsi="宋体" w:hint="eastAsia"/>
          <w:sz w:val="13"/>
          <w:szCs w:val="13"/>
        </w:rPr>
        <w:t>，</w:t>
      </w:r>
      <w:r w:rsidRPr="00CC44EF">
        <w:rPr>
          <w:rFonts w:ascii="宋体" w:eastAsia="宋体" w:hAnsi="宋体" w:hint="eastAsia"/>
          <w:sz w:val="13"/>
          <w:szCs w:val="13"/>
        </w:rPr>
        <w:t>Yi Chang</w:t>
      </w:r>
      <w:r w:rsidRPr="00CC44EF">
        <w:rPr>
          <w:rFonts w:ascii="宋体" w:eastAsia="宋体" w:hAnsi="宋体" w:hint="eastAsia"/>
          <w:sz w:val="13"/>
          <w:szCs w:val="13"/>
        </w:rPr>
        <w:t>，</w:t>
      </w:r>
      <w:r w:rsidRPr="00CC44EF">
        <w:rPr>
          <w:rFonts w:ascii="宋体" w:eastAsia="宋体" w:hAnsi="宋体" w:hint="eastAsia"/>
          <w:sz w:val="13"/>
          <w:szCs w:val="13"/>
        </w:rPr>
        <w:t>Xueqi Cheng</w:t>
      </w:r>
      <w:r w:rsidRPr="00CC44EF">
        <w:rPr>
          <w:rFonts w:ascii="宋体" w:eastAsia="宋体" w:hAnsi="宋体" w:hint="eastAsia"/>
          <w:sz w:val="13"/>
          <w:szCs w:val="13"/>
        </w:rPr>
        <w:t>，</w:t>
      </w:r>
      <w:r w:rsidRPr="00CC44EF">
        <w:rPr>
          <w:rFonts w:ascii="宋体" w:eastAsia="宋体" w:hAnsi="宋体" w:hint="eastAsia"/>
          <w:sz w:val="13"/>
          <w:szCs w:val="13"/>
        </w:rPr>
        <w:t>Jaap Kamps</w:t>
      </w:r>
      <w:r w:rsidRPr="00CC44EF">
        <w:rPr>
          <w:rFonts w:ascii="宋体" w:eastAsia="宋体" w:hAnsi="宋体" w:hint="eastAsia"/>
          <w:sz w:val="13"/>
          <w:szCs w:val="13"/>
        </w:rPr>
        <w:t>，</w:t>
      </w:r>
      <w:r w:rsidRPr="00CC44EF">
        <w:rPr>
          <w:rFonts w:ascii="宋体" w:eastAsia="宋体" w:hAnsi="宋体" w:hint="eastAsia"/>
          <w:sz w:val="13"/>
          <w:szCs w:val="13"/>
        </w:rPr>
        <w:t>Vanessa Murdock</w:t>
      </w:r>
      <w:r w:rsidRPr="00CC44EF">
        <w:rPr>
          <w:rFonts w:ascii="宋体" w:eastAsia="宋体" w:hAnsi="宋体" w:hint="eastAsia"/>
          <w:sz w:val="13"/>
          <w:szCs w:val="13"/>
        </w:rPr>
        <w:t>，</w:t>
      </w:r>
      <w:r w:rsidRPr="00CC44EF">
        <w:rPr>
          <w:rFonts w:ascii="宋体" w:eastAsia="宋体" w:hAnsi="宋体" w:hint="eastAsia"/>
          <w:sz w:val="13"/>
          <w:szCs w:val="13"/>
        </w:rPr>
        <w:t>Ji-Rong Wen</w:t>
      </w:r>
      <w:r w:rsidRPr="00CC44EF">
        <w:rPr>
          <w:rFonts w:ascii="宋体" w:eastAsia="宋体" w:hAnsi="宋体" w:hint="eastAsia"/>
          <w:sz w:val="13"/>
          <w:szCs w:val="13"/>
        </w:rPr>
        <w:t>和</w:t>
      </w:r>
      <w:r w:rsidRPr="00CC44EF">
        <w:rPr>
          <w:rFonts w:ascii="宋体" w:eastAsia="宋体" w:hAnsi="宋体" w:hint="eastAsia"/>
          <w:sz w:val="13"/>
          <w:szCs w:val="13"/>
        </w:rPr>
        <w:t>Yiqun Liu</w:t>
      </w:r>
      <w:r w:rsidRPr="00CC44EF">
        <w:rPr>
          <w:rFonts w:ascii="宋体" w:eastAsia="宋体" w:hAnsi="宋体" w:hint="eastAsia"/>
          <w:sz w:val="13"/>
          <w:szCs w:val="13"/>
        </w:rPr>
        <w:t>（编辑。）</w:t>
      </w:r>
      <w:r w:rsidRPr="00CC44EF">
        <w:rPr>
          <w:rFonts w:ascii="宋体" w:eastAsia="宋体" w:hAnsi="宋体" w:hint="eastAsia"/>
          <w:sz w:val="13"/>
          <w:szCs w:val="13"/>
        </w:rPr>
        <w:t>.ACM</w:t>
      </w:r>
      <w:r w:rsidRPr="00CC44EF">
        <w:rPr>
          <w:rFonts w:ascii="宋体" w:eastAsia="宋体" w:hAnsi="宋体" w:hint="eastAsia"/>
          <w:sz w:val="13"/>
          <w:szCs w:val="13"/>
        </w:rPr>
        <w:t>，</w:t>
      </w:r>
      <w:r w:rsidRPr="00CC44EF">
        <w:rPr>
          <w:rFonts w:ascii="宋体" w:eastAsia="宋体" w:hAnsi="宋体" w:hint="eastAsia"/>
          <w:sz w:val="13"/>
          <w:szCs w:val="13"/>
        </w:rPr>
        <w:t>39</w:t>
      </w:r>
      <w:r w:rsidRPr="00CC44EF">
        <w:rPr>
          <w:rFonts w:ascii="宋体" w:eastAsia="宋体" w:hAnsi="宋体" w:hint="eastAsia"/>
          <w:sz w:val="13"/>
          <w:szCs w:val="13"/>
        </w:rPr>
        <w:t>–</w:t>
      </w:r>
      <w:r w:rsidRPr="00CC44EF">
        <w:rPr>
          <w:rFonts w:ascii="宋体" w:eastAsia="宋体" w:hAnsi="宋体" w:hint="eastAsia"/>
          <w:sz w:val="13"/>
          <w:szCs w:val="13"/>
        </w:rPr>
        <w:t>48</w:t>
      </w:r>
      <w:r w:rsidRPr="00CC44EF">
        <w:rPr>
          <w:rFonts w:ascii="宋体" w:eastAsia="宋体" w:hAnsi="宋体" w:hint="eastAsia"/>
          <w:sz w:val="13"/>
          <w:szCs w:val="13"/>
        </w:rPr>
        <w:t>。</w:t>
      </w:r>
      <w:r w:rsidRPr="00CC44EF">
        <w:rPr>
          <w:rFonts w:ascii="宋体" w:eastAsia="宋体" w:hAnsi="宋体" w:hint="eastAsia"/>
          <w:sz w:val="13"/>
          <w:szCs w:val="13"/>
        </w:rPr>
        <w:t>https://doi.org/10.1145/3397271.3401075</w:t>
      </w:r>
    </w:p>
    <w:p w:rsidR="001F68CD" w:rsidRPr="00CC44EF" w:rsidRDefault="00CC44EF">
      <w:pPr>
        <w:pStyle w:val="a5"/>
        <w:numPr>
          <w:ilvl w:val="0"/>
          <w:numId w:val="1"/>
        </w:numPr>
        <w:tabs>
          <w:tab w:val="left" w:pos="425"/>
        </w:tabs>
        <w:ind w:right="40" w:hanging="309"/>
        <w:jc w:val="both"/>
        <w:rPr>
          <w:sz w:val="13"/>
          <w:szCs w:val="21"/>
        </w:rPr>
      </w:pPr>
      <w:r w:rsidRPr="00CC44EF">
        <w:rPr>
          <w:rFonts w:ascii="宋体" w:eastAsia="宋体" w:hAnsi="宋体" w:hint="eastAsia"/>
          <w:sz w:val="13"/>
          <w:szCs w:val="13"/>
        </w:rPr>
        <w:t>孔维泽、斯瓦拉吉·卡丹加、李成、莎琳·库马尔·古普塔、张明阳、徐文松和迈克尔·本德斯基。</w:t>
      </w:r>
      <w:r w:rsidRPr="00CC44EF">
        <w:rPr>
          <w:rFonts w:ascii="宋体" w:eastAsia="宋体" w:hAnsi="宋体" w:hint="eastAsia"/>
          <w:sz w:val="13"/>
          <w:szCs w:val="13"/>
        </w:rPr>
        <w:t>2022.</w:t>
      </w:r>
      <w:r w:rsidRPr="00CC44EF">
        <w:rPr>
          <w:rFonts w:ascii="宋体" w:eastAsia="宋体" w:hAnsi="宋体" w:hint="eastAsia"/>
          <w:sz w:val="13"/>
          <w:szCs w:val="13"/>
        </w:rPr>
        <w:t>多方位密集检索。在</w:t>
      </w:r>
      <w:r w:rsidRPr="00CC44EF">
        <w:rPr>
          <w:rFonts w:ascii="宋体" w:eastAsia="宋体" w:hAnsi="宋体" w:hint="eastAsia"/>
          <w:sz w:val="13"/>
          <w:szCs w:val="13"/>
        </w:rPr>
        <w:t>KDD</w:t>
      </w:r>
      <w:r w:rsidRPr="00CC44EF">
        <w:rPr>
          <w:rFonts w:ascii="宋体" w:eastAsia="宋体" w:hAnsi="宋体" w:hint="eastAsia"/>
          <w:sz w:val="13"/>
          <w:szCs w:val="13"/>
        </w:rPr>
        <w:t>’</w:t>
      </w:r>
      <w:r w:rsidRPr="00CC44EF">
        <w:rPr>
          <w:rFonts w:ascii="宋体" w:eastAsia="宋体" w:hAnsi="宋体" w:hint="eastAsia"/>
          <w:sz w:val="13"/>
          <w:szCs w:val="13"/>
        </w:rPr>
        <w:t>22</w:t>
      </w:r>
      <w:r w:rsidRPr="00CC44EF">
        <w:rPr>
          <w:rFonts w:ascii="宋体" w:eastAsia="宋体" w:hAnsi="宋体" w:hint="eastAsia"/>
          <w:sz w:val="13"/>
          <w:szCs w:val="13"/>
        </w:rPr>
        <w:t>：第</w:t>
      </w:r>
      <w:r w:rsidRPr="00CC44EF">
        <w:rPr>
          <w:rFonts w:ascii="宋体" w:eastAsia="宋体" w:hAnsi="宋体" w:hint="eastAsia"/>
          <w:sz w:val="13"/>
          <w:szCs w:val="13"/>
        </w:rPr>
        <w:t>28</w:t>
      </w:r>
      <w:r w:rsidRPr="00CC44EF">
        <w:rPr>
          <w:rFonts w:ascii="宋体" w:eastAsia="宋体" w:hAnsi="宋体" w:hint="eastAsia"/>
          <w:sz w:val="13"/>
          <w:szCs w:val="13"/>
        </w:rPr>
        <w:t>届</w:t>
      </w:r>
      <w:r w:rsidRPr="00CC44EF">
        <w:rPr>
          <w:rFonts w:ascii="宋体" w:eastAsia="宋体" w:hAnsi="宋体" w:hint="eastAsia"/>
          <w:sz w:val="13"/>
          <w:szCs w:val="13"/>
        </w:rPr>
        <w:t>ACM SIGKDD</w:t>
      </w:r>
      <w:r w:rsidRPr="00CC44EF">
        <w:rPr>
          <w:rFonts w:ascii="宋体" w:eastAsia="宋体" w:hAnsi="宋体" w:hint="eastAsia"/>
          <w:sz w:val="13"/>
          <w:szCs w:val="13"/>
        </w:rPr>
        <w:t>知识发现和数据挖掘会议，美国</w:t>
      </w:r>
      <w:r w:rsidRPr="00CC44EF">
        <w:rPr>
          <w:rFonts w:ascii="宋体" w:eastAsia="宋体" w:hAnsi="宋体" w:hint="eastAsia"/>
          <w:sz w:val="13"/>
          <w:szCs w:val="13"/>
        </w:rPr>
        <w:t>DC</w:t>
      </w:r>
      <w:r w:rsidRPr="00CC44EF">
        <w:rPr>
          <w:rFonts w:ascii="宋体" w:eastAsia="宋体" w:hAnsi="宋体" w:hint="eastAsia"/>
          <w:sz w:val="13"/>
          <w:szCs w:val="13"/>
        </w:rPr>
        <w:t>华盛顿州，</w:t>
      </w:r>
      <w:r w:rsidRPr="00CC44EF">
        <w:rPr>
          <w:rFonts w:ascii="宋体" w:eastAsia="宋体" w:hAnsi="宋体" w:hint="eastAsia"/>
          <w:sz w:val="13"/>
          <w:szCs w:val="13"/>
        </w:rPr>
        <w:t>2022</w:t>
      </w:r>
      <w:r w:rsidRPr="00CC44EF">
        <w:rPr>
          <w:rFonts w:ascii="宋体" w:eastAsia="宋体" w:hAnsi="宋体" w:hint="eastAsia"/>
          <w:sz w:val="13"/>
          <w:szCs w:val="13"/>
        </w:rPr>
        <w:t>年</w:t>
      </w:r>
      <w:r w:rsidRPr="00CC44EF">
        <w:rPr>
          <w:rFonts w:ascii="宋体" w:eastAsia="宋体" w:hAnsi="宋体" w:hint="eastAsia"/>
          <w:sz w:val="13"/>
          <w:szCs w:val="13"/>
        </w:rPr>
        <w:t>8</w:t>
      </w:r>
      <w:r w:rsidRPr="00CC44EF">
        <w:rPr>
          <w:rFonts w:ascii="宋体" w:eastAsia="宋体" w:hAnsi="宋体" w:hint="eastAsia"/>
          <w:sz w:val="13"/>
          <w:szCs w:val="13"/>
        </w:rPr>
        <w:t>月</w:t>
      </w:r>
      <w:r w:rsidRPr="00CC44EF">
        <w:rPr>
          <w:rFonts w:ascii="宋体" w:eastAsia="宋体" w:hAnsi="宋体" w:hint="eastAsia"/>
          <w:sz w:val="13"/>
          <w:szCs w:val="13"/>
        </w:rPr>
        <w:t>14-18</w:t>
      </w:r>
      <w:r w:rsidRPr="00CC44EF">
        <w:rPr>
          <w:rFonts w:ascii="宋体" w:eastAsia="宋体" w:hAnsi="宋体" w:hint="eastAsia"/>
          <w:sz w:val="13"/>
          <w:szCs w:val="13"/>
        </w:rPr>
        <w:t>日，</w:t>
      </w:r>
      <w:r w:rsidRPr="00CC44EF">
        <w:rPr>
          <w:rFonts w:ascii="宋体" w:eastAsia="宋体" w:hAnsi="宋体" w:hint="eastAsia"/>
          <w:sz w:val="13"/>
          <w:szCs w:val="13"/>
        </w:rPr>
        <w:t>Aidong Zh</w:t>
      </w:r>
      <w:r w:rsidRPr="00CC44EF">
        <w:rPr>
          <w:rFonts w:ascii="宋体" w:eastAsia="宋体" w:hAnsi="宋体" w:hint="eastAsia"/>
          <w:sz w:val="13"/>
          <w:szCs w:val="13"/>
        </w:rPr>
        <w:t>ang</w:t>
      </w:r>
      <w:r w:rsidRPr="00CC44EF">
        <w:rPr>
          <w:rFonts w:ascii="宋体" w:eastAsia="宋体" w:hAnsi="宋体" w:hint="eastAsia"/>
          <w:sz w:val="13"/>
          <w:szCs w:val="13"/>
        </w:rPr>
        <w:t>和</w:t>
      </w:r>
      <w:r w:rsidRPr="00CC44EF">
        <w:rPr>
          <w:rFonts w:ascii="宋体" w:eastAsia="宋体" w:hAnsi="宋体" w:hint="eastAsia"/>
          <w:sz w:val="13"/>
          <w:szCs w:val="13"/>
        </w:rPr>
        <w:t>Huzefa Rangwala</w:t>
      </w:r>
      <w:r w:rsidRPr="00CC44EF">
        <w:rPr>
          <w:rFonts w:ascii="宋体" w:eastAsia="宋体" w:hAnsi="宋体" w:hint="eastAsia"/>
          <w:sz w:val="13"/>
          <w:szCs w:val="13"/>
        </w:rPr>
        <w:t>（编辑。）</w:t>
      </w:r>
      <w:r w:rsidRPr="00CC44EF">
        <w:rPr>
          <w:rFonts w:ascii="宋体" w:eastAsia="宋体" w:hAnsi="宋体" w:hint="eastAsia"/>
          <w:sz w:val="13"/>
          <w:szCs w:val="13"/>
        </w:rPr>
        <w:t>.</w:t>
      </w:r>
      <w:r w:rsidRPr="00CC44EF">
        <w:rPr>
          <w:rFonts w:ascii="宋体" w:eastAsia="宋体" w:hAnsi="宋体" w:hint="eastAsia"/>
          <w:sz w:val="13"/>
          <w:szCs w:val="13"/>
        </w:rPr>
        <w:t>美国计算机学会，</w:t>
      </w:r>
      <w:r w:rsidRPr="00CC44EF">
        <w:rPr>
          <w:rFonts w:ascii="宋体" w:eastAsia="宋体" w:hAnsi="宋体" w:hint="eastAsia"/>
          <w:sz w:val="13"/>
          <w:szCs w:val="13"/>
        </w:rPr>
        <w:t>3178-3186</w:t>
      </w:r>
      <w:r w:rsidRPr="00CC44EF">
        <w:rPr>
          <w:rFonts w:ascii="宋体" w:eastAsia="宋体" w:hAnsi="宋体" w:hint="eastAsia"/>
          <w:sz w:val="13"/>
          <w:szCs w:val="13"/>
        </w:rPr>
        <w:t>。</w:t>
      </w:r>
      <w:r w:rsidRPr="00CC44EF">
        <w:rPr>
          <w:rFonts w:ascii="宋体" w:eastAsia="宋体" w:hAnsi="宋体" w:hint="eastAsia"/>
          <w:sz w:val="13"/>
          <w:szCs w:val="13"/>
        </w:rPr>
        <w:t>https://doi.org/10.1145/3534678.3539137</w:t>
      </w:r>
    </w:p>
    <w:p w:rsidR="001F68CD" w:rsidRPr="00CC44EF" w:rsidRDefault="00CC44EF">
      <w:pPr>
        <w:pStyle w:val="a5"/>
        <w:numPr>
          <w:ilvl w:val="0"/>
          <w:numId w:val="1"/>
        </w:numPr>
        <w:tabs>
          <w:tab w:val="left" w:pos="425"/>
        </w:tabs>
        <w:ind w:left="418" w:right="40" w:hanging="303"/>
        <w:jc w:val="both"/>
        <w:rPr>
          <w:sz w:val="13"/>
          <w:szCs w:val="21"/>
        </w:rPr>
      </w:pPr>
      <w:r w:rsidRPr="00CC44EF">
        <w:rPr>
          <w:rFonts w:ascii="宋体" w:eastAsia="宋体" w:hAnsi="宋体" w:hint="eastAsia"/>
          <w:sz w:val="13"/>
          <w:szCs w:val="13"/>
        </w:rPr>
        <w:t>Kenton Lee</w:t>
      </w:r>
      <w:r w:rsidRPr="00CC44EF">
        <w:rPr>
          <w:rFonts w:ascii="宋体" w:eastAsia="宋体" w:hAnsi="宋体" w:hint="eastAsia"/>
          <w:sz w:val="13"/>
          <w:szCs w:val="13"/>
        </w:rPr>
        <w:t>，</w:t>
      </w:r>
      <w:r w:rsidRPr="00CC44EF">
        <w:rPr>
          <w:rFonts w:ascii="宋体" w:eastAsia="宋体" w:hAnsi="宋体" w:hint="eastAsia"/>
          <w:sz w:val="13"/>
          <w:szCs w:val="13"/>
        </w:rPr>
        <w:t>Ming-Wei Chang</w:t>
      </w:r>
      <w:r w:rsidRPr="00CC44EF">
        <w:rPr>
          <w:rFonts w:ascii="宋体" w:eastAsia="宋体" w:hAnsi="宋体" w:hint="eastAsia"/>
          <w:sz w:val="13"/>
          <w:szCs w:val="13"/>
        </w:rPr>
        <w:t>和</w:t>
      </w:r>
      <w:r w:rsidRPr="00CC44EF">
        <w:rPr>
          <w:rFonts w:ascii="宋体" w:eastAsia="宋体" w:hAnsi="宋体" w:hint="eastAsia"/>
          <w:sz w:val="13"/>
          <w:szCs w:val="13"/>
        </w:rPr>
        <w:t>Kristina Toutanova</w:t>
      </w:r>
      <w:r w:rsidRPr="00CC44EF">
        <w:rPr>
          <w:rFonts w:ascii="宋体" w:eastAsia="宋体" w:hAnsi="宋体" w:hint="eastAsia"/>
          <w:sz w:val="13"/>
          <w:szCs w:val="13"/>
        </w:rPr>
        <w:t>。</w:t>
      </w:r>
      <w:r w:rsidRPr="00CC44EF">
        <w:rPr>
          <w:rFonts w:ascii="宋体" w:eastAsia="宋体" w:hAnsi="宋体" w:hint="eastAsia"/>
          <w:sz w:val="13"/>
          <w:szCs w:val="13"/>
        </w:rPr>
        <w:t>2019.</w:t>
      </w:r>
      <w:r w:rsidRPr="00CC44EF">
        <w:rPr>
          <w:rFonts w:ascii="宋体" w:eastAsia="宋体" w:hAnsi="宋体" w:hint="eastAsia"/>
          <w:sz w:val="13"/>
          <w:szCs w:val="13"/>
        </w:rPr>
        <w:t>弱监督开放域问答的潜在检索。《计算语言学协会第</w:t>
      </w:r>
      <w:r w:rsidRPr="00CC44EF">
        <w:rPr>
          <w:rFonts w:ascii="宋体" w:eastAsia="宋体" w:hAnsi="宋体" w:hint="eastAsia"/>
          <w:sz w:val="13"/>
          <w:szCs w:val="13"/>
        </w:rPr>
        <w:t>57</w:t>
      </w:r>
      <w:r w:rsidRPr="00CC44EF">
        <w:rPr>
          <w:rFonts w:ascii="宋体" w:eastAsia="宋体" w:hAnsi="宋体" w:hint="eastAsia"/>
          <w:sz w:val="13"/>
          <w:szCs w:val="13"/>
        </w:rPr>
        <w:t>届会议论文集》，</w:t>
      </w:r>
      <w:r w:rsidRPr="00CC44EF">
        <w:rPr>
          <w:rFonts w:ascii="宋体" w:eastAsia="宋体" w:hAnsi="宋体" w:hint="eastAsia"/>
          <w:sz w:val="13"/>
          <w:szCs w:val="13"/>
        </w:rPr>
        <w:t>ACL 2019</w:t>
      </w:r>
      <w:r w:rsidRPr="00CC44EF">
        <w:rPr>
          <w:rFonts w:ascii="宋体" w:eastAsia="宋体" w:hAnsi="宋体" w:hint="eastAsia"/>
          <w:sz w:val="13"/>
          <w:szCs w:val="13"/>
        </w:rPr>
        <w:t>，意大利佛罗伦萨，</w:t>
      </w:r>
      <w:r w:rsidRPr="00CC44EF">
        <w:rPr>
          <w:rFonts w:ascii="宋体" w:eastAsia="宋体" w:hAnsi="宋体" w:hint="eastAsia"/>
          <w:sz w:val="13"/>
          <w:szCs w:val="13"/>
        </w:rPr>
        <w:t>2019</w:t>
      </w:r>
      <w:r w:rsidRPr="00CC44EF">
        <w:rPr>
          <w:rFonts w:ascii="宋体" w:eastAsia="宋体" w:hAnsi="宋体" w:hint="eastAsia"/>
          <w:sz w:val="13"/>
          <w:szCs w:val="13"/>
        </w:rPr>
        <w:t>年</w:t>
      </w:r>
      <w:r w:rsidRPr="00CC44EF">
        <w:rPr>
          <w:rFonts w:ascii="宋体" w:eastAsia="宋体" w:hAnsi="宋体" w:hint="eastAsia"/>
          <w:sz w:val="13"/>
          <w:szCs w:val="13"/>
        </w:rPr>
        <w:t>7</w:t>
      </w:r>
      <w:r w:rsidRPr="00CC44EF">
        <w:rPr>
          <w:rFonts w:ascii="宋体" w:eastAsia="宋体" w:hAnsi="宋体" w:hint="eastAsia"/>
          <w:sz w:val="13"/>
          <w:szCs w:val="13"/>
        </w:rPr>
        <w:t>月</w:t>
      </w:r>
      <w:r w:rsidRPr="00CC44EF">
        <w:rPr>
          <w:rFonts w:ascii="宋体" w:eastAsia="宋体" w:hAnsi="宋体" w:hint="eastAsia"/>
          <w:sz w:val="13"/>
          <w:szCs w:val="13"/>
        </w:rPr>
        <w:t>28</w:t>
      </w:r>
      <w:r w:rsidRPr="00CC44EF">
        <w:rPr>
          <w:rFonts w:ascii="宋体" w:eastAsia="宋体" w:hAnsi="宋体" w:hint="eastAsia"/>
          <w:sz w:val="13"/>
          <w:szCs w:val="13"/>
        </w:rPr>
        <w:t>日至</w:t>
      </w:r>
      <w:r w:rsidRPr="00CC44EF">
        <w:rPr>
          <w:rFonts w:ascii="宋体" w:eastAsia="宋体" w:hAnsi="宋体" w:hint="eastAsia"/>
          <w:sz w:val="13"/>
          <w:szCs w:val="13"/>
        </w:rPr>
        <w:t>8</w:t>
      </w:r>
      <w:r w:rsidRPr="00CC44EF">
        <w:rPr>
          <w:rFonts w:ascii="宋体" w:eastAsia="宋体" w:hAnsi="宋体" w:hint="eastAsia"/>
          <w:sz w:val="13"/>
          <w:szCs w:val="13"/>
        </w:rPr>
        <w:t>月</w:t>
      </w:r>
      <w:r w:rsidRPr="00CC44EF">
        <w:rPr>
          <w:rFonts w:ascii="宋体" w:eastAsia="宋体" w:hAnsi="宋体" w:hint="eastAsia"/>
          <w:sz w:val="13"/>
          <w:szCs w:val="13"/>
        </w:rPr>
        <w:t>2</w:t>
      </w:r>
      <w:r w:rsidRPr="00CC44EF">
        <w:rPr>
          <w:rFonts w:ascii="宋体" w:eastAsia="宋体" w:hAnsi="宋体" w:hint="eastAsia"/>
          <w:sz w:val="13"/>
          <w:szCs w:val="13"/>
        </w:rPr>
        <w:t>日，第</w:t>
      </w:r>
      <w:r w:rsidRPr="00CC44EF">
        <w:rPr>
          <w:rFonts w:ascii="宋体" w:eastAsia="宋体" w:hAnsi="宋体" w:hint="eastAsia"/>
          <w:sz w:val="13"/>
          <w:szCs w:val="13"/>
        </w:rPr>
        <w:t>1</w:t>
      </w:r>
      <w:r w:rsidRPr="00CC44EF">
        <w:rPr>
          <w:rFonts w:ascii="宋体" w:eastAsia="宋体" w:hAnsi="宋体" w:hint="eastAsia"/>
          <w:sz w:val="13"/>
          <w:szCs w:val="13"/>
        </w:rPr>
        <w:t>卷：长篇论文，</w:t>
      </w:r>
      <w:r w:rsidRPr="00CC44EF">
        <w:rPr>
          <w:rFonts w:ascii="宋体" w:eastAsia="宋体" w:hAnsi="宋体" w:hint="eastAsia"/>
          <w:sz w:val="13"/>
          <w:szCs w:val="13"/>
        </w:rPr>
        <w:t>Anna Korhonen</w:t>
      </w:r>
      <w:r w:rsidRPr="00CC44EF">
        <w:rPr>
          <w:rFonts w:ascii="宋体" w:eastAsia="宋体" w:hAnsi="宋体" w:hint="eastAsia"/>
          <w:sz w:val="13"/>
          <w:szCs w:val="13"/>
        </w:rPr>
        <w:t>、</w:t>
      </w:r>
      <w:r w:rsidRPr="00CC44EF">
        <w:rPr>
          <w:rFonts w:ascii="宋体" w:eastAsia="宋体" w:hAnsi="宋体" w:hint="eastAsia"/>
          <w:sz w:val="13"/>
          <w:szCs w:val="13"/>
        </w:rPr>
        <w:t>David R.Traum</w:t>
      </w:r>
      <w:r w:rsidRPr="00CC44EF">
        <w:rPr>
          <w:rFonts w:ascii="宋体" w:eastAsia="宋体" w:hAnsi="宋体" w:hint="eastAsia"/>
          <w:sz w:val="13"/>
          <w:szCs w:val="13"/>
        </w:rPr>
        <w:t>和</w:t>
      </w:r>
      <w:r w:rsidRPr="00CC44EF">
        <w:rPr>
          <w:rFonts w:ascii="宋体" w:eastAsia="宋体" w:hAnsi="宋体" w:hint="eastAsia"/>
          <w:sz w:val="13"/>
          <w:szCs w:val="13"/>
        </w:rPr>
        <w:t>Lluís Màrquez</w:t>
      </w:r>
      <w:r w:rsidRPr="00CC44EF">
        <w:rPr>
          <w:rFonts w:ascii="宋体" w:eastAsia="宋体" w:hAnsi="宋体" w:hint="eastAsia"/>
          <w:sz w:val="13"/>
          <w:szCs w:val="13"/>
        </w:rPr>
        <w:t>（编辑）。计算</w:t>
      </w:r>
      <w:r w:rsidRPr="00CC44EF">
        <w:rPr>
          <w:rFonts w:ascii="宋体" w:eastAsia="宋体" w:hAnsi="宋体" w:hint="eastAsia"/>
          <w:sz w:val="13"/>
          <w:szCs w:val="13"/>
        </w:rPr>
        <w:t>语言学协会，</w:t>
      </w:r>
      <w:r w:rsidRPr="00CC44EF">
        <w:rPr>
          <w:rFonts w:ascii="宋体" w:eastAsia="宋体" w:hAnsi="宋体" w:hint="eastAsia"/>
          <w:sz w:val="13"/>
          <w:szCs w:val="13"/>
        </w:rPr>
        <w:t>6086-6096</w:t>
      </w:r>
      <w:r w:rsidRPr="00CC44EF">
        <w:rPr>
          <w:rFonts w:ascii="宋体" w:eastAsia="宋体" w:hAnsi="宋体" w:hint="eastAsia"/>
          <w:sz w:val="13"/>
          <w:szCs w:val="13"/>
        </w:rPr>
        <w:t>。</w:t>
      </w:r>
      <w:r w:rsidRPr="00CC44EF">
        <w:rPr>
          <w:rFonts w:ascii="宋体" w:eastAsia="宋体" w:hAnsi="宋体" w:hint="eastAsia"/>
          <w:sz w:val="13"/>
          <w:szCs w:val="13"/>
        </w:rPr>
        <w:t>https://doi.org/10.18653/v1/p19-1612</w:t>
      </w:r>
    </w:p>
    <w:p w:rsidR="001F68CD" w:rsidRPr="00CC44EF" w:rsidRDefault="00CC44EF">
      <w:pPr>
        <w:pStyle w:val="a5"/>
        <w:numPr>
          <w:ilvl w:val="0"/>
          <w:numId w:val="1"/>
        </w:numPr>
        <w:tabs>
          <w:tab w:val="left" w:pos="425"/>
        </w:tabs>
        <w:ind w:right="45" w:hanging="309"/>
        <w:jc w:val="both"/>
        <w:rPr>
          <w:sz w:val="13"/>
          <w:szCs w:val="21"/>
        </w:rPr>
      </w:pPr>
      <w:r w:rsidRPr="00CC44EF">
        <w:rPr>
          <w:rFonts w:ascii="宋体" w:eastAsia="宋体" w:hAnsi="宋体" w:hint="eastAsia"/>
          <w:sz w:val="13"/>
          <w:szCs w:val="13"/>
        </w:rPr>
        <w:t>林志颖、罗德里戈·诺盖拉和安德鲁·耶茨。</w:t>
      </w:r>
      <w:r w:rsidRPr="00CC44EF">
        <w:rPr>
          <w:rFonts w:ascii="宋体" w:eastAsia="宋体" w:hAnsi="宋体" w:hint="eastAsia"/>
          <w:sz w:val="13"/>
          <w:szCs w:val="13"/>
        </w:rPr>
        <w:t>2021.</w:t>
      </w:r>
      <w:r w:rsidRPr="00CC44EF">
        <w:rPr>
          <w:rFonts w:ascii="宋体" w:eastAsia="宋体" w:hAnsi="宋体" w:hint="eastAsia"/>
          <w:sz w:val="13"/>
          <w:szCs w:val="13"/>
        </w:rPr>
        <w:t>用于文本排名的预训练变形金刚：</w:t>
      </w:r>
      <w:r w:rsidRPr="00CC44EF">
        <w:rPr>
          <w:rFonts w:ascii="宋体" w:eastAsia="宋体" w:hAnsi="宋体" w:hint="eastAsia"/>
          <w:sz w:val="13"/>
          <w:szCs w:val="13"/>
        </w:rPr>
        <w:t>BERT</w:t>
      </w:r>
      <w:r w:rsidRPr="00CC44EF">
        <w:rPr>
          <w:rFonts w:ascii="宋体" w:eastAsia="宋体" w:hAnsi="宋体" w:hint="eastAsia"/>
          <w:sz w:val="13"/>
          <w:szCs w:val="13"/>
        </w:rPr>
        <w:t>和</w:t>
      </w:r>
      <w:r w:rsidRPr="00CC44EF">
        <w:rPr>
          <w:rFonts w:ascii="宋体" w:eastAsia="宋体" w:hAnsi="宋体" w:hint="eastAsia"/>
          <w:sz w:val="13"/>
          <w:szCs w:val="13"/>
        </w:rPr>
        <w:t>Beyond</w:t>
      </w:r>
      <w:r w:rsidRPr="00CC44EF">
        <w:rPr>
          <w:rFonts w:ascii="宋体" w:eastAsia="宋体" w:hAnsi="宋体" w:hint="eastAsia"/>
          <w:sz w:val="13"/>
          <w:szCs w:val="13"/>
        </w:rPr>
        <w:t>。摩根</w:t>
      </w:r>
      <w:r w:rsidRPr="00CC44EF">
        <w:rPr>
          <w:rFonts w:ascii="宋体" w:eastAsia="宋体" w:hAnsi="宋体" w:hint="eastAsia"/>
          <w:sz w:val="13"/>
          <w:szCs w:val="13"/>
        </w:rPr>
        <w:t>&amp;</w:t>
      </w:r>
      <w:r w:rsidRPr="00CC44EF">
        <w:rPr>
          <w:rFonts w:ascii="宋体" w:eastAsia="宋体" w:hAnsi="宋体" w:hint="eastAsia"/>
          <w:sz w:val="13"/>
          <w:szCs w:val="13"/>
        </w:rPr>
        <w:t>克莱普尔出版社。</w:t>
      </w:r>
      <w:r w:rsidRPr="00CC44EF">
        <w:rPr>
          <w:rFonts w:ascii="宋体" w:eastAsia="宋体" w:hAnsi="宋体" w:hint="eastAsia"/>
          <w:sz w:val="13"/>
          <w:szCs w:val="13"/>
        </w:rPr>
        <w:t>https</w:t>
      </w:r>
      <w:r w:rsidRPr="00CC44EF">
        <w:rPr>
          <w:rFonts w:ascii="宋体" w:eastAsia="宋体" w:hAnsi="宋体" w:hint="eastAsia"/>
          <w:sz w:val="13"/>
          <w:szCs w:val="13"/>
        </w:rPr>
        <w:t>：</w:t>
      </w:r>
    </w:p>
    <w:p w:rsidR="001F68CD" w:rsidRPr="00CC44EF" w:rsidRDefault="00CC44EF">
      <w:pPr>
        <w:ind w:left="420"/>
        <w:rPr>
          <w:sz w:val="13"/>
          <w:szCs w:val="21"/>
        </w:rPr>
      </w:pPr>
      <w:r w:rsidRPr="00CC44EF">
        <w:rPr>
          <w:rFonts w:ascii="宋体" w:eastAsia="宋体" w:hAnsi="宋体" w:hint="eastAsia"/>
          <w:color w:val="005596"/>
          <w:sz w:val="13"/>
          <w:szCs w:val="13"/>
        </w:rPr>
        <w:t>//doi.org/10.2200/S01123ED1V01Y202108HLT053</w:t>
      </w:r>
    </w:p>
    <w:p w:rsidR="001F68CD" w:rsidRPr="00CC44EF" w:rsidRDefault="00CC44EF">
      <w:pPr>
        <w:pStyle w:val="a5"/>
        <w:numPr>
          <w:ilvl w:val="0"/>
          <w:numId w:val="1"/>
        </w:numPr>
        <w:tabs>
          <w:tab w:val="left" w:pos="425"/>
        </w:tabs>
        <w:ind w:right="40" w:hanging="309"/>
        <w:jc w:val="both"/>
        <w:rPr>
          <w:sz w:val="13"/>
          <w:szCs w:val="21"/>
        </w:rPr>
      </w:pPr>
      <w:r w:rsidRPr="00CC44EF">
        <w:rPr>
          <w:rFonts w:ascii="宋体" w:eastAsia="宋体" w:hAnsi="宋体" w:hint="eastAsia"/>
          <w:sz w:val="13"/>
          <w:szCs w:val="13"/>
        </w:rPr>
        <w:t>陆舒琪、何迪、熊、柯、瓦利德·马利克、窦志成、保罗·贝内特、刘铁彦和阿诺德·奥弗维克。</w:t>
      </w:r>
      <w:r w:rsidRPr="00CC44EF">
        <w:rPr>
          <w:rFonts w:ascii="宋体" w:eastAsia="宋体" w:hAnsi="宋体" w:hint="eastAsia"/>
          <w:sz w:val="13"/>
          <w:szCs w:val="13"/>
        </w:rPr>
        <w:t>2021.</w:t>
      </w:r>
      <w:r w:rsidRPr="00CC44EF">
        <w:rPr>
          <w:rFonts w:ascii="宋体" w:eastAsia="宋体" w:hAnsi="宋体" w:hint="eastAsia"/>
          <w:sz w:val="13"/>
          <w:szCs w:val="13"/>
        </w:rPr>
        <w:t>少即是多：使用弱解码器预训练用于密集文本检索的强连体编码器。</w:t>
      </w:r>
      <w:r w:rsidRPr="00CC44EF">
        <w:rPr>
          <w:rFonts w:ascii="宋体" w:eastAsia="宋体" w:hAnsi="宋体" w:hint="eastAsia"/>
          <w:sz w:val="13"/>
          <w:szCs w:val="13"/>
        </w:rPr>
        <w:t>2021</w:t>
      </w:r>
      <w:r w:rsidRPr="00CC44EF">
        <w:rPr>
          <w:rFonts w:ascii="宋体" w:eastAsia="宋体" w:hAnsi="宋体" w:hint="eastAsia"/>
          <w:sz w:val="13"/>
          <w:szCs w:val="13"/>
        </w:rPr>
        <w:t>年自然语言处理</w:t>
      </w:r>
      <w:r w:rsidRPr="00CC44EF">
        <w:rPr>
          <w:rFonts w:ascii="宋体" w:eastAsia="宋体" w:hAnsi="宋体" w:hint="eastAsia"/>
          <w:sz w:val="13"/>
          <w:szCs w:val="13"/>
        </w:rPr>
        <w:t>经验方法会议论文集，</w:t>
      </w:r>
      <w:r w:rsidRPr="00CC44EF">
        <w:rPr>
          <w:rFonts w:ascii="宋体" w:eastAsia="宋体" w:hAnsi="宋体" w:hint="eastAsia"/>
          <w:sz w:val="13"/>
          <w:szCs w:val="13"/>
        </w:rPr>
        <w:t>EMNLP 2021</w:t>
      </w:r>
      <w:r w:rsidRPr="00CC44EF">
        <w:rPr>
          <w:rFonts w:ascii="宋体" w:eastAsia="宋体" w:hAnsi="宋体" w:hint="eastAsia"/>
          <w:sz w:val="13"/>
          <w:szCs w:val="13"/>
        </w:rPr>
        <w:t>，虚拟事件</w:t>
      </w:r>
      <w:r w:rsidRPr="00CC44EF">
        <w:rPr>
          <w:rFonts w:ascii="宋体" w:eastAsia="宋体" w:hAnsi="宋体" w:hint="eastAsia"/>
          <w:sz w:val="13"/>
          <w:szCs w:val="13"/>
        </w:rPr>
        <w:t>/</w:t>
      </w:r>
      <w:r w:rsidRPr="00CC44EF">
        <w:rPr>
          <w:rFonts w:ascii="宋体" w:eastAsia="宋体" w:hAnsi="宋体" w:hint="eastAsia"/>
          <w:sz w:val="13"/>
          <w:szCs w:val="13"/>
        </w:rPr>
        <w:t>多米尼加共和国蓬塔卡纳，</w:t>
      </w:r>
      <w:r w:rsidRPr="00CC44EF">
        <w:rPr>
          <w:rFonts w:ascii="宋体" w:eastAsia="宋体" w:hAnsi="宋体" w:hint="eastAsia"/>
          <w:sz w:val="13"/>
          <w:szCs w:val="13"/>
        </w:rPr>
        <w:t>2021</w:t>
      </w:r>
      <w:r w:rsidRPr="00CC44EF">
        <w:rPr>
          <w:rFonts w:ascii="宋体" w:eastAsia="宋体" w:hAnsi="宋体" w:hint="eastAsia"/>
          <w:sz w:val="13"/>
          <w:szCs w:val="13"/>
        </w:rPr>
        <w:t>年</w:t>
      </w:r>
      <w:r w:rsidRPr="00CC44EF">
        <w:rPr>
          <w:rFonts w:ascii="宋体" w:eastAsia="宋体" w:hAnsi="宋体" w:hint="eastAsia"/>
          <w:sz w:val="13"/>
          <w:szCs w:val="13"/>
        </w:rPr>
        <w:t>11</w:t>
      </w:r>
      <w:r w:rsidRPr="00CC44EF">
        <w:rPr>
          <w:rFonts w:ascii="宋体" w:eastAsia="宋体" w:hAnsi="宋体" w:hint="eastAsia"/>
          <w:sz w:val="13"/>
          <w:szCs w:val="13"/>
        </w:rPr>
        <w:t>月</w:t>
      </w:r>
      <w:r w:rsidRPr="00CC44EF">
        <w:rPr>
          <w:rFonts w:ascii="宋体" w:eastAsia="宋体" w:hAnsi="宋体" w:hint="eastAsia"/>
          <w:sz w:val="13"/>
          <w:szCs w:val="13"/>
        </w:rPr>
        <w:t>7-11</w:t>
      </w:r>
      <w:r w:rsidRPr="00CC44EF">
        <w:rPr>
          <w:rFonts w:ascii="宋体" w:eastAsia="宋体" w:hAnsi="宋体" w:hint="eastAsia"/>
          <w:sz w:val="13"/>
          <w:szCs w:val="13"/>
        </w:rPr>
        <w:t>日，</w:t>
      </w:r>
      <w:r w:rsidRPr="00CC44EF">
        <w:rPr>
          <w:rFonts w:ascii="宋体" w:eastAsia="宋体" w:hAnsi="宋体" w:hint="eastAsia"/>
          <w:sz w:val="13"/>
          <w:szCs w:val="13"/>
        </w:rPr>
        <w:t>Marie-Francine Moens</w:t>
      </w:r>
      <w:r w:rsidRPr="00CC44EF">
        <w:rPr>
          <w:rFonts w:ascii="宋体" w:eastAsia="宋体" w:hAnsi="宋体" w:hint="eastAsia"/>
          <w:sz w:val="13"/>
          <w:szCs w:val="13"/>
        </w:rPr>
        <w:t>，</w:t>
      </w:r>
      <w:r w:rsidRPr="00CC44EF">
        <w:rPr>
          <w:rFonts w:ascii="宋体" w:eastAsia="宋体" w:hAnsi="宋体" w:hint="eastAsia"/>
          <w:sz w:val="13"/>
          <w:szCs w:val="13"/>
        </w:rPr>
        <w:t>Huang</w:t>
      </w:r>
      <w:r w:rsidRPr="00CC44EF">
        <w:rPr>
          <w:rFonts w:ascii="宋体" w:eastAsia="宋体" w:hAnsi="宋体" w:hint="eastAsia"/>
          <w:sz w:val="13"/>
          <w:szCs w:val="13"/>
        </w:rPr>
        <w:t>，</w:t>
      </w:r>
      <w:r w:rsidRPr="00CC44EF">
        <w:rPr>
          <w:rFonts w:ascii="宋体" w:eastAsia="宋体" w:hAnsi="宋体" w:hint="eastAsia"/>
          <w:sz w:val="13"/>
          <w:szCs w:val="13"/>
        </w:rPr>
        <w:t>Lucia Specia</w:t>
      </w:r>
      <w:r w:rsidRPr="00CC44EF">
        <w:rPr>
          <w:rFonts w:ascii="宋体" w:eastAsia="宋体" w:hAnsi="宋体" w:hint="eastAsia"/>
          <w:sz w:val="13"/>
          <w:szCs w:val="13"/>
        </w:rPr>
        <w:t>和</w:t>
      </w:r>
      <w:r w:rsidRPr="00CC44EF">
        <w:rPr>
          <w:rFonts w:ascii="宋体" w:eastAsia="宋体" w:hAnsi="宋体" w:hint="eastAsia"/>
          <w:sz w:val="13"/>
          <w:szCs w:val="13"/>
        </w:rPr>
        <w:t>Scott Wen-tau Yih</w:t>
      </w:r>
      <w:r w:rsidRPr="00CC44EF">
        <w:rPr>
          <w:rFonts w:ascii="宋体" w:eastAsia="宋体" w:hAnsi="宋体" w:hint="eastAsia"/>
          <w:sz w:val="13"/>
          <w:szCs w:val="13"/>
        </w:rPr>
        <w:t>（编辑。）</w:t>
      </w:r>
      <w:r w:rsidRPr="00CC44EF">
        <w:rPr>
          <w:rFonts w:ascii="宋体" w:eastAsia="宋体" w:hAnsi="宋体" w:hint="eastAsia"/>
          <w:sz w:val="13"/>
          <w:szCs w:val="13"/>
        </w:rPr>
        <w:t>.</w:t>
      </w:r>
      <w:r w:rsidRPr="00CC44EF">
        <w:rPr>
          <w:rFonts w:ascii="宋体" w:eastAsia="宋体" w:hAnsi="宋体" w:hint="eastAsia"/>
          <w:sz w:val="13"/>
          <w:szCs w:val="13"/>
        </w:rPr>
        <w:t>计算语言学协会，</w:t>
      </w:r>
      <w:r w:rsidRPr="00CC44EF">
        <w:rPr>
          <w:rFonts w:ascii="宋体" w:eastAsia="宋体" w:hAnsi="宋体" w:hint="eastAsia"/>
          <w:sz w:val="13"/>
          <w:szCs w:val="13"/>
        </w:rPr>
        <w:t>2780-2791</w:t>
      </w:r>
      <w:r w:rsidRPr="00CC44EF">
        <w:rPr>
          <w:rFonts w:ascii="宋体" w:eastAsia="宋体" w:hAnsi="宋体" w:hint="eastAsia"/>
          <w:sz w:val="13"/>
          <w:szCs w:val="13"/>
        </w:rPr>
        <w:t>。</w:t>
      </w:r>
      <w:r w:rsidRPr="00CC44EF">
        <w:rPr>
          <w:rFonts w:ascii="宋体" w:eastAsia="宋体" w:hAnsi="宋体" w:hint="eastAsia"/>
          <w:sz w:val="13"/>
          <w:szCs w:val="13"/>
        </w:rPr>
        <w:t>https://doi.org/10.18653/v1/2021.emnlp-main.220</w:t>
      </w:r>
    </w:p>
    <w:p w:rsidR="001F68CD" w:rsidRPr="00CC44EF" w:rsidRDefault="00CC44EF">
      <w:pPr>
        <w:pStyle w:val="a5"/>
        <w:numPr>
          <w:ilvl w:val="0"/>
          <w:numId w:val="1"/>
        </w:numPr>
        <w:tabs>
          <w:tab w:val="left" w:pos="425"/>
        </w:tabs>
        <w:ind w:left="419" w:right="38" w:hanging="304"/>
        <w:jc w:val="both"/>
        <w:rPr>
          <w:sz w:val="13"/>
          <w:szCs w:val="21"/>
        </w:rPr>
      </w:pPr>
      <w:r w:rsidRPr="00CC44EF">
        <w:rPr>
          <w:rFonts w:ascii="宋体" w:eastAsia="宋体" w:hAnsi="宋体" w:hint="eastAsia"/>
          <w:sz w:val="13"/>
          <w:szCs w:val="13"/>
        </w:rPr>
        <w:t>马新宇、郭家峰、张如清、范、程。</w:t>
      </w:r>
      <w:r w:rsidRPr="00CC44EF">
        <w:rPr>
          <w:rFonts w:ascii="宋体" w:eastAsia="宋体" w:hAnsi="宋体" w:hint="eastAsia"/>
          <w:sz w:val="13"/>
          <w:szCs w:val="13"/>
        </w:rPr>
        <w:t>2022.</w:t>
      </w:r>
      <w:r w:rsidRPr="00CC44EF">
        <w:rPr>
          <w:rFonts w:ascii="宋体" w:eastAsia="宋体" w:hAnsi="宋体" w:hint="eastAsia"/>
          <w:sz w:val="13"/>
          <w:szCs w:val="13"/>
        </w:rPr>
        <w:t>通过对比跨度预测预训练用于密集检索的判别文本编码器。</w:t>
      </w:r>
      <w:r w:rsidRPr="00CC44EF">
        <w:rPr>
          <w:rFonts w:ascii="宋体" w:eastAsia="宋体" w:hAnsi="宋体" w:hint="eastAsia"/>
          <w:sz w:val="13"/>
          <w:szCs w:val="13"/>
        </w:rPr>
        <w:t>SIGIR</w:t>
      </w:r>
      <w:r w:rsidRPr="00CC44EF">
        <w:rPr>
          <w:rFonts w:ascii="宋体" w:eastAsia="宋体" w:hAnsi="宋体" w:hint="eastAsia"/>
          <w:sz w:val="13"/>
          <w:szCs w:val="13"/>
        </w:rPr>
        <w:t>’</w:t>
      </w:r>
      <w:r w:rsidRPr="00CC44EF">
        <w:rPr>
          <w:rFonts w:ascii="宋体" w:eastAsia="宋体" w:hAnsi="宋体" w:hint="eastAsia"/>
          <w:sz w:val="13"/>
          <w:szCs w:val="13"/>
        </w:rPr>
        <w:t>22</w:t>
      </w:r>
      <w:r w:rsidRPr="00CC44EF">
        <w:rPr>
          <w:rFonts w:ascii="宋体" w:eastAsia="宋体" w:hAnsi="宋体" w:hint="eastAsia"/>
          <w:sz w:val="13"/>
          <w:szCs w:val="13"/>
        </w:rPr>
        <w:t>：第</w:t>
      </w:r>
      <w:r w:rsidRPr="00CC44EF">
        <w:rPr>
          <w:rFonts w:ascii="宋体" w:eastAsia="宋体" w:hAnsi="宋体" w:hint="eastAsia"/>
          <w:sz w:val="13"/>
          <w:szCs w:val="13"/>
        </w:rPr>
        <w:t>45</w:t>
      </w:r>
      <w:r w:rsidRPr="00CC44EF">
        <w:rPr>
          <w:rFonts w:ascii="宋体" w:eastAsia="宋体" w:hAnsi="宋体" w:hint="eastAsia"/>
          <w:sz w:val="13"/>
          <w:szCs w:val="13"/>
        </w:rPr>
        <w:t>届国际</w:t>
      </w:r>
      <w:r w:rsidRPr="00CC44EF">
        <w:rPr>
          <w:rFonts w:ascii="宋体" w:eastAsia="宋体" w:hAnsi="宋体" w:hint="eastAsia"/>
          <w:sz w:val="13"/>
          <w:szCs w:val="13"/>
        </w:rPr>
        <w:t>ACM SIGIR</w:t>
      </w:r>
      <w:r w:rsidRPr="00CC44EF">
        <w:rPr>
          <w:rFonts w:ascii="宋体" w:eastAsia="宋体" w:hAnsi="宋体" w:hint="eastAsia"/>
          <w:sz w:val="13"/>
          <w:szCs w:val="13"/>
        </w:rPr>
        <w:t>信息检索</w:t>
      </w:r>
      <w:r w:rsidRPr="00CC44EF">
        <w:rPr>
          <w:rFonts w:ascii="宋体" w:eastAsia="宋体" w:hAnsi="宋体" w:hint="eastAsia"/>
          <w:sz w:val="13"/>
          <w:szCs w:val="13"/>
        </w:rPr>
        <w:t>研究与开发会议，西班牙马德里，</w:t>
      </w:r>
      <w:r w:rsidRPr="00CC44EF">
        <w:rPr>
          <w:rFonts w:ascii="宋体" w:eastAsia="宋体" w:hAnsi="宋体" w:hint="eastAsia"/>
          <w:sz w:val="13"/>
          <w:szCs w:val="13"/>
        </w:rPr>
        <w:t>2022</w:t>
      </w:r>
      <w:r w:rsidRPr="00CC44EF">
        <w:rPr>
          <w:rFonts w:ascii="宋体" w:eastAsia="宋体" w:hAnsi="宋体" w:hint="eastAsia"/>
          <w:sz w:val="13"/>
          <w:szCs w:val="13"/>
        </w:rPr>
        <w:t>年</w:t>
      </w:r>
      <w:r w:rsidRPr="00CC44EF">
        <w:rPr>
          <w:rFonts w:ascii="宋体" w:eastAsia="宋体" w:hAnsi="宋体" w:hint="eastAsia"/>
          <w:sz w:val="13"/>
          <w:szCs w:val="13"/>
        </w:rPr>
        <w:t>7</w:t>
      </w:r>
      <w:r w:rsidRPr="00CC44EF">
        <w:rPr>
          <w:rFonts w:ascii="宋体" w:eastAsia="宋体" w:hAnsi="宋体" w:hint="eastAsia"/>
          <w:sz w:val="13"/>
          <w:szCs w:val="13"/>
        </w:rPr>
        <w:t>月</w:t>
      </w:r>
      <w:r w:rsidRPr="00CC44EF">
        <w:rPr>
          <w:rFonts w:ascii="宋体" w:eastAsia="宋体" w:hAnsi="宋体" w:hint="eastAsia"/>
          <w:sz w:val="13"/>
          <w:szCs w:val="13"/>
        </w:rPr>
        <w:t>11</w:t>
      </w:r>
      <w:r w:rsidRPr="00CC44EF">
        <w:rPr>
          <w:rFonts w:ascii="宋体" w:eastAsia="宋体" w:hAnsi="宋体" w:hint="eastAsia"/>
          <w:sz w:val="13"/>
          <w:szCs w:val="13"/>
        </w:rPr>
        <w:t>日至</w:t>
      </w:r>
      <w:r w:rsidRPr="00CC44EF">
        <w:rPr>
          <w:rFonts w:ascii="宋体" w:eastAsia="宋体" w:hAnsi="宋体" w:hint="eastAsia"/>
          <w:sz w:val="13"/>
          <w:szCs w:val="13"/>
        </w:rPr>
        <w:t>15</w:t>
      </w:r>
      <w:r w:rsidRPr="00CC44EF">
        <w:rPr>
          <w:rFonts w:ascii="宋体" w:eastAsia="宋体" w:hAnsi="宋体" w:hint="eastAsia"/>
          <w:sz w:val="13"/>
          <w:szCs w:val="13"/>
        </w:rPr>
        <w:t>日，</w:t>
      </w:r>
      <w:r w:rsidRPr="00CC44EF">
        <w:rPr>
          <w:rFonts w:ascii="宋体" w:eastAsia="宋体" w:hAnsi="宋体" w:hint="eastAsia"/>
          <w:sz w:val="13"/>
          <w:szCs w:val="13"/>
        </w:rPr>
        <w:t>Enrique Amigó</w:t>
      </w:r>
      <w:r w:rsidRPr="00CC44EF">
        <w:rPr>
          <w:rFonts w:ascii="宋体" w:eastAsia="宋体" w:hAnsi="宋体" w:hint="eastAsia"/>
          <w:sz w:val="13"/>
          <w:szCs w:val="13"/>
        </w:rPr>
        <w:t>、</w:t>
      </w:r>
      <w:r w:rsidRPr="00CC44EF">
        <w:rPr>
          <w:rFonts w:ascii="宋体" w:eastAsia="宋体" w:hAnsi="宋体" w:hint="eastAsia"/>
          <w:sz w:val="13"/>
          <w:szCs w:val="13"/>
        </w:rPr>
        <w:t>Pablo Castells</w:t>
      </w:r>
      <w:r w:rsidRPr="00CC44EF">
        <w:rPr>
          <w:rFonts w:ascii="宋体" w:eastAsia="宋体" w:hAnsi="宋体" w:hint="eastAsia"/>
          <w:sz w:val="13"/>
          <w:szCs w:val="13"/>
        </w:rPr>
        <w:t>、</w:t>
      </w:r>
      <w:r w:rsidRPr="00CC44EF">
        <w:rPr>
          <w:rFonts w:ascii="宋体" w:eastAsia="宋体" w:hAnsi="宋体" w:hint="eastAsia"/>
          <w:sz w:val="13"/>
          <w:szCs w:val="13"/>
        </w:rPr>
        <w:t>Julio Gonzalo</w:t>
      </w:r>
      <w:r w:rsidRPr="00CC44EF">
        <w:rPr>
          <w:rFonts w:ascii="宋体" w:eastAsia="宋体" w:hAnsi="宋体" w:hint="eastAsia"/>
          <w:sz w:val="13"/>
          <w:szCs w:val="13"/>
        </w:rPr>
        <w:t>、</w:t>
      </w:r>
      <w:r w:rsidRPr="00CC44EF">
        <w:rPr>
          <w:rFonts w:ascii="宋体" w:eastAsia="宋体" w:hAnsi="宋体" w:hint="eastAsia"/>
          <w:sz w:val="13"/>
          <w:szCs w:val="13"/>
        </w:rPr>
        <w:t>Ben Carterette</w:t>
      </w:r>
      <w:r w:rsidRPr="00CC44EF">
        <w:rPr>
          <w:rFonts w:ascii="宋体" w:eastAsia="宋体" w:hAnsi="宋体" w:hint="eastAsia"/>
          <w:sz w:val="13"/>
          <w:szCs w:val="13"/>
        </w:rPr>
        <w:t>、</w:t>
      </w:r>
      <w:r w:rsidRPr="00CC44EF">
        <w:rPr>
          <w:rFonts w:ascii="宋体" w:eastAsia="宋体" w:hAnsi="宋体" w:hint="eastAsia"/>
          <w:sz w:val="13"/>
          <w:szCs w:val="13"/>
        </w:rPr>
        <w:t>J.Shane Culpepper</w:t>
      </w:r>
      <w:r w:rsidRPr="00CC44EF">
        <w:rPr>
          <w:rFonts w:ascii="宋体" w:eastAsia="宋体" w:hAnsi="宋体" w:hint="eastAsia"/>
          <w:sz w:val="13"/>
          <w:szCs w:val="13"/>
        </w:rPr>
        <w:t>和</w:t>
      </w:r>
      <w:r w:rsidRPr="00CC44EF">
        <w:rPr>
          <w:rFonts w:ascii="宋体" w:eastAsia="宋体" w:hAnsi="宋体" w:hint="eastAsia"/>
          <w:sz w:val="13"/>
          <w:szCs w:val="13"/>
        </w:rPr>
        <w:t>Gabriella Kazai</w:t>
      </w:r>
      <w:r w:rsidRPr="00CC44EF">
        <w:rPr>
          <w:rFonts w:ascii="宋体" w:eastAsia="宋体" w:hAnsi="宋体" w:hint="eastAsia"/>
          <w:sz w:val="13"/>
          <w:szCs w:val="13"/>
        </w:rPr>
        <w:t>（编辑）。美国计算机学会，</w:t>
      </w:r>
      <w:r w:rsidRPr="00CC44EF">
        <w:rPr>
          <w:rFonts w:ascii="宋体" w:eastAsia="宋体" w:hAnsi="宋体" w:hint="eastAsia"/>
          <w:sz w:val="13"/>
          <w:szCs w:val="13"/>
        </w:rPr>
        <w:t>848</w:t>
      </w:r>
      <w:r w:rsidRPr="00CC44EF">
        <w:rPr>
          <w:rFonts w:ascii="宋体" w:eastAsia="宋体" w:hAnsi="宋体" w:hint="eastAsia"/>
          <w:sz w:val="13"/>
          <w:szCs w:val="13"/>
        </w:rPr>
        <w:t>–</w:t>
      </w:r>
      <w:r w:rsidRPr="00CC44EF">
        <w:rPr>
          <w:rFonts w:ascii="宋体" w:eastAsia="宋体" w:hAnsi="宋体" w:hint="eastAsia"/>
          <w:sz w:val="13"/>
          <w:szCs w:val="13"/>
        </w:rPr>
        <w:t>858</w:t>
      </w:r>
      <w:r w:rsidRPr="00CC44EF">
        <w:rPr>
          <w:rFonts w:ascii="宋体" w:eastAsia="宋体" w:hAnsi="宋体" w:hint="eastAsia"/>
          <w:sz w:val="13"/>
          <w:szCs w:val="13"/>
        </w:rPr>
        <w:t>。</w:t>
      </w:r>
      <w:r w:rsidRPr="00CC44EF">
        <w:rPr>
          <w:rFonts w:ascii="宋体" w:eastAsia="宋体" w:hAnsi="宋体" w:hint="eastAsia"/>
          <w:sz w:val="13"/>
          <w:szCs w:val="13"/>
        </w:rPr>
        <w:t>https://doi.org/10.1145/3477495.3531772</w:t>
      </w:r>
    </w:p>
    <w:p w:rsidR="001F68CD" w:rsidRPr="00CC44EF" w:rsidRDefault="00CC44EF">
      <w:pPr>
        <w:spacing w:before="13"/>
        <w:rPr>
          <w:sz w:val="18"/>
          <w:szCs w:val="21"/>
        </w:rPr>
      </w:pPr>
      <w:r w:rsidRPr="00CC44EF">
        <w:rPr>
          <w:sz w:val="21"/>
          <w:szCs w:val="21"/>
        </w:rPr>
        <w:br w:type="column"/>
      </w:r>
    </w:p>
    <w:p w:rsidR="001F68CD" w:rsidRPr="00CC44EF" w:rsidRDefault="00CC44EF">
      <w:pPr>
        <w:pStyle w:val="a5"/>
        <w:numPr>
          <w:ilvl w:val="0"/>
          <w:numId w:val="1"/>
        </w:numPr>
        <w:tabs>
          <w:tab w:val="left" w:pos="425"/>
        </w:tabs>
        <w:ind w:left="419" w:right="192" w:hanging="304"/>
        <w:jc w:val="both"/>
        <w:rPr>
          <w:sz w:val="13"/>
          <w:szCs w:val="21"/>
        </w:rPr>
      </w:pPr>
      <w:r w:rsidRPr="00CC44EF">
        <w:rPr>
          <w:rFonts w:ascii="宋体" w:eastAsia="宋体" w:hAnsi="宋体" w:hint="eastAsia"/>
          <w:sz w:val="13"/>
          <w:szCs w:val="13"/>
        </w:rPr>
        <w:t>马新宇、张如清、郭家峰、范、程。</w:t>
      </w:r>
      <w:r w:rsidRPr="00CC44EF">
        <w:rPr>
          <w:rFonts w:ascii="宋体" w:eastAsia="宋体" w:hAnsi="宋体" w:hint="eastAsia"/>
          <w:sz w:val="13"/>
          <w:szCs w:val="13"/>
        </w:rPr>
        <w:t>2022.</w:t>
      </w:r>
      <w:r w:rsidRPr="00CC44EF">
        <w:rPr>
          <w:rFonts w:ascii="宋体" w:eastAsia="宋体" w:hAnsi="宋体" w:hint="eastAsia"/>
          <w:sz w:val="13"/>
          <w:szCs w:val="13"/>
        </w:rPr>
        <w:t>用于密集检索的判别自动编码器的对比预训练方法。第</w:t>
      </w:r>
      <w:r w:rsidRPr="00CC44EF">
        <w:rPr>
          <w:rFonts w:ascii="宋体" w:eastAsia="宋体" w:hAnsi="宋体" w:hint="eastAsia"/>
          <w:sz w:val="13"/>
          <w:szCs w:val="13"/>
        </w:rPr>
        <w:t>31</w:t>
      </w:r>
      <w:r w:rsidRPr="00CC44EF">
        <w:rPr>
          <w:rFonts w:ascii="宋体" w:eastAsia="宋体" w:hAnsi="宋体" w:hint="eastAsia"/>
          <w:sz w:val="13"/>
          <w:szCs w:val="13"/>
        </w:rPr>
        <w:t>届</w:t>
      </w:r>
      <w:r w:rsidRPr="00CC44EF">
        <w:rPr>
          <w:rFonts w:ascii="宋体" w:eastAsia="宋体" w:hAnsi="宋体" w:hint="eastAsia"/>
          <w:sz w:val="13"/>
          <w:szCs w:val="13"/>
        </w:rPr>
        <w:t>ACM</w:t>
      </w:r>
      <w:r w:rsidRPr="00CC44EF">
        <w:rPr>
          <w:rFonts w:ascii="宋体" w:eastAsia="宋体" w:hAnsi="宋体" w:hint="eastAsia"/>
          <w:sz w:val="13"/>
          <w:szCs w:val="13"/>
        </w:rPr>
        <w:t>信息与知识管理国际会议论文集，</w:t>
      </w:r>
      <w:r w:rsidRPr="00CC44EF">
        <w:rPr>
          <w:rFonts w:ascii="宋体" w:eastAsia="宋体" w:hAnsi="宋体" w:hint="eastAsia"/>
          <w:sz w:val="13"/>
          <w:szCs w:val="13"/>
        </w:rPr>
        <w:t>美国佐治亚州亚特兰大，</w:t>
      </w:r>
      <w:r w:rsidRPr="00CC44EF">
        <w:rPr>
          <w:rFonts w:ascii="宋体" w:eastAsia="宋体" w:hAnsi="宋体" w:hint="eastAsia"/>
          <w:sz w:val="13"/>
          <w:szCs w:val="13"/>
        </w:rPr>
        <w:t>2022</w:t>
      </w:r>
      <w:r w:rsidRPr="00CC44EF">
        <w:rPr>
          <w:rFonts w:ascii="宋体" w:eastAsia="宋体" w:hAnsi="宋体" w:hint="eastAsia"/>
          <w:sz w:val="13"/>
          <w:szCs w:val="13"/>
        </w:rPr>
        <w:t>年</w:t>
      </w:r>
      <w:r w:rsidRPr="00CC44EF">
        <w:rPr>
          <w:rFonts w:ascii="宋体" w:eastAsia="宋体" w:hAnsi="宋体" w:hint="eastAsia"/>
          <w:sz w:val="13"/>
          <w:szCs w:val="13"/>
        </w:rPr>
        <w:t>10</w:t>
      </w:r>
      <w:r w:rsidRPr="00CC44EF">
        <w:rPr>
          <w:rFonts w:ascii="宋体" w:eastAsia="宋体" w:hAnsi="宋体" w:hint="eastAsia"/>
          <w:sz w:val="13"/>
          <w:szCs w:val="13"/>
        </w:rPr>
        <w:t>月</w:t>
      </w:r>
      <w:r w:rsidRPr="00CC44EF">
        <w:rPr>
          <w:rFonts w:ascii="宋体" w:eastAsia="宋体" w:hAnsi="宋体" w:hint="eastAsia"/>
          <w:sz w:val="13"/>
          <w:szCs w:val="13"/>
        </w:rPr>
        <w:t>17-21</w:t>
      </w:r>
      <w:r w:rsidRPr="00CC44EF">
        <w:rPr>
          <w:rFonts w:ascii="宋体" w:eastAsia="宋体" w:hAnsi="宋体" w:hint="eastAsia"/>
          <w:sz w:val="13"/>
          <w:szCs w:val="13"/>
        </w:rPr>
        <w:t>日，</w:t>
      </w:r>
      <w:r w:rsidRPr="00CC44EF">
        <w:rPr>
          <w:rFonts w:ascii="宋体" w:eastAsia="宋体" w:hAnsi="宋体" w:hint="eastAsia"/>
          <w:sz w:val="13"/>
          <w:szCs w:val="13"/>
        </w:rPr>
        <w:t>Mohammad Al Hasan</w:t>
      </w:r>
      <w:r w:rsidRPr="00CC44EF">
        <w:rPr>
          <w:rFonts w:ascii="宋体" w:eastAsia="宋体" w:hAnsi="宋体" w:hint="eastAsia"/>
          <w:sz w:val="13"/>
          <w:szCs w:val="13"/>
        </w:rPr>
        <w:t>和李雄（编辑。）</w:t>
      </w:r>
      <w:r w:rsidRPr="00CC44EF">
        <w:rPr>
          <w:rFonts w:ascii="宋体" w:eastAsia="宋体" w:hAnsi="宋体" w:hint="eastAsia"/>
          <w:sz w:val="13"/>
          <w:szCs w:val="13"/>
        </w:rPr>
        <w:t>.ACM</w:t>
      </w:r>
      <w:r w:rsidRPr="00CC44EF">
        <w:rPr>
          <w:rFonts w:ascii="宋体" w:eastAsia="宋体" w:hAnsi="宋体" w:hint="eastAsia"/>
          <w:sz w:val="13"/>
          <w:szCs w:val="13"/>
        </w:rPr>
        <w:t>，</w:t>
      </w:r>
      <w:r w:rsidRPr="00CC44EF">
        <w:rPr>
          <w:rFonts w:ascii="宋体" w:eastAsia="宋体" w:hAnsi="宋体" w:hint="eastAsia"/>
          <w:sz w:val="13"/>
          <w:szCs w:val="13"/>
        </w:rPr>
        <w:t>4314-4318</w:t>
      </w:r>
      <w:r w:rsidRPr="00CC44EF">
        <w:rPr>
          <w:rFonts w:ascii="宋体" w:eastAsia="宋体" w:hAnsi="宋体" w:hint="eastAsia"/>
          <w:sz w:val="13"/>
          <w:szCs w:val="13"/>
        </w:rPr>
        <w:t>。</w:t>
      </w:r>
      <w:r w:rsidRPr="00CC44EF">
        <w:rPr>
          <w:rFonts w:ascii="宋体" w:eastAsia="宋体" w:hAnsi="宋体" w:hint="eastAsia"/>
          <w:sz w:val="13"/>
          <w:szCs w:val="13"/>
        </w:rPr>
        <w:t>https://doi.org/10.1145/3511808.3557527</w:t>
      </w:r>
    </w:p>
    <w:p w:rsidR="001F68CD" w:rsidRPr="00CC44EF" w:rsidRDefault="00CC44EF">
      <w:pPr>
        <w:pStyle w:val="a5"/>
        <w:numPr>
          <w:ilvl w:val="0"/>
          <w:numId w:val="1"/>
        </w:numPr>
        <w:tabs>
          <w:tab w:val="left" w:pos="425"/>
        </w:tabs>
        <w:ind w:right="192" w:hanging="309"/>
        <w:jc w:val="both"/>
        <w:rPr>
          <w:sz w:val="13"/>
          <w:szCs w:val="21"/>
        </w:rPr>
      </w:pPr>
      <w:r w:rsidRPr="00CC44EF">
        <w:rPr>
          <w:rFonts w:ascii="宋体" w:eastAsia="宋体" w:hAnsi="宋体" w:hint="eastAsia"/>
          <w:sz w:val="13"/>
          <w:szCs w:val="13"/>
        </w:rPr>
        <w:t>秦振、李忠良、迈克尔·本德斯基和唐纳德·梅茨勒。</w:t>
      </w:r>
      <w:r w:rsidRPr="00CC44EF">
        <w:rPr>
          <w:rFonts w:ascii="宋体" w:eastAsia="宋体" w:hAnsi="宋体" w:hint="eastAsia"/>
          <w:sz w:val="13"/>
          <w:szCs w:val="13"/>
        </w:rPr>
        <w:t>2020.</w:t>
      </w:r>
      <w:r w:rsidRPr="00CC44EF">
        <w:rPr>
          <w:rFonts w:ascii="宋体" w:eastAsia="宋体" w:hAnsi="宋体" w:hint="eastAsia"/>
          <w:sz w:val="13"/>
          <w:szCs w:val="13"/>
        </w:rPr>
        <w:t>为学习在个人搜索中排名匹配交叉网络。在</w:t>
      </w:r>
      <w:r w:rsidRPr="00CC44EF">
        <w:rPr>
          <w:rFonts w:ascii="宋体" w:eastAsia="宋体" w:hAnsi="宋体" w:hint="eastAsia"/>
          <w:sz w:val="13"/>
          <w:szCs w:val="13"/>
        </w:rPr>
        <w:t>WWW</w:t>
      </w:r>
      <w:r w:rsidRPr="00CC44EF">
        <w:rPr>
          <w:rFonts w:ascii="宋体" w:eastAsia="宋体" w:hAnsi="宋体" w:hint="eastAsia"/>
          <w:sz w:val="13"/>
          <w:szCs w:val="13"/>
        </w:rPr>
        <w:t>’</w:t>
      </w:r>
      <w:r w:rsidRPr="00CC44EF">
        <w:rPr>
          <w:rFonts w:ascii="宋体" w:eastAsia="宋体" w:hAnsi="宋体" w:hint="eastAsia"/>
          <w:sz w:val="13"/>
          <w:szCs w:val="13"/>
        </w:rPr>
        <w:t>20</w:t>
      </w:r>
      <w:r w:rsidRPr="00CC44EF">
        <w:rPr>
          <w:rFonts w:ascii="宋体" w:eastAsia="宋体" w:hAnsi="宋体" w:hint="eastAsia"/>
          <w:sz w:val="13"/>
          <w:szCs w:val="13"/>
        </w:rPr>
        <w:t>：</w:t>
      </w:r>
      <w:r w:rsidRPr="00CC44EF">
        <w:rPr>
          <w:rFonts w:ascii="宋体" w:eastAsia="宋体" w:hAnsi="宋体" w:hint="eastAsia"/>
          <w:sz w:val="13"/>
          <w:szCs w:val="13"/>
        </w:rPr>
        <w:t>2020</w:t>
      </w:r>
      <w:r w:rsidRPr="00CC44EF">
        <w:rPr>
          <w:rFonts w:ascii="宋体" w:eastAsia="宋体" w:hAnsi="宋体" w:hint="eastAsia"/>
          <w:sz w:val="13"/>
          <w:szCs w:val="13"/>
        </w:rPr>
        <w:t>年网络会议，台湾台北，</w:t>
      </w:r>
      <w:r w:rsidRPr="00CC44EF">
        <w:rPr>
          <w:rFonts w:ascii="宋体" w:eastAsia="宋体" w:hAnsi="宋体" w:hint="eastAsia"/>
          <w:sz w:val="13"/>
          <w:szCs w:val="13"/>
        </w:rPr>
        <w:t>2020</w:t>
      </w:r>
      <w:r w:rsidRPr="00CC44EF">
        <w:rPr>
          <w:rFonts w:ascii="宋体" w:eastAsia="宋体" w:hAnsi="宋体" w:hint="eastAsia"/>
          <w:sz w:val="13"/>
          <w:szCs w:val="13"/>
        </w:rPr>
        <w:t>年</w:t>
      </w:r>
      <w:r w:rsidRPr="00CC44EF">
        <w:rPr>
          <w:rFonts w:ascii="宋体" w:eastAsia="宋体" w:hAnsi="宋体" w:hint="eastAsia"/>
          <w:sz w:val="13"/>
          <w:szCs w:val="13"/>
        </w:rPr>
        <w:t>4</w:t>
      </w:r>
      <w:r w:rsidRPr="00CC44EF">
        <w:rPr>
          <w:rFonts w:ascii="宋体" w:eastAsia="宋体" w:hAnsi="宋体" w:hint="eastAsia"/>
          <w:sz w:val="13"/>
          <w:szCs w:val="13"/>
        </w:rPr>
        <w:t>月</w:t>
      </w:r>
      <w:r w:rsidRPr="00CC44EF">
        <w:rPr>
          <w:rFonts w:ascii="宋体" w:eastAsia="宋体" w:hAnsi="宋体" w:hint="eastAsia"/>
          <w:sz w:val="13"/>
          <w:szCs w:val="13"/>
        </w:rPr>
        <w:t>20-24</w:t>
      </w:r>
      <w:r w:rsidRPr="00CC44EF">
        <w:rPr>
          <w:rFonts w:ascii="宋体" w:eastAsia="宋体" w:hAnsi="宋体" w:hint="eastAsia"/>
          <w:sz w:val="13"/>
          <w:szCs w:val="13"/>
        </w:rPr>
        <w:t>日，</w:t>
      </w:r>
      <w:r w:rsidRPr="00CC44EF">
        <w:rPr>
          <w:rFonts w:ascii="宋体" w:eastAsia="宋体" w:hAnsi="宋体" w:hint="eastAsia"/>
          <w:sz w:val="13"/>
          <w:szCs w:val="13"/>
        </w:rPr>
        <w:t>Yennun Huang</w:t>
      </w:r>
      <w:r w:rsidRPr="00CC44EF">
        <w:rPr>
          <w:rFonts w:ascii="宋体" w:eastAsia="宋体" w:hAnsi="宋体" w:hint="eastAsia"/>
          <w:sz w:val="13"/>
          <w:szCs w:val="13"/>
        </w:rPr>
        <w:t>，</w:t>
      </w:r>
      <w:r w:rsidRPr="00CC44EF">
        <w:rPr>
          <w:rFonts w:ascii="宋体" w:eastAsia="宋体" w:hAnsi="宋体" w:hint="eastAsia"/>
          <w:sz w:val="13"/>
          <w:szCs w:val="13"/>
        </w:rPr>
        <w:t>Irwin King</w:t>
      </w:r>
      <w:r w:rsidRPr="00CC44EF">
        <w:rPr>
          <w:rFonts w:ascii="宋体" w:eastAsia="宋体" w:hAnsi="宋体" w:hint="eastAsia"/>
          <w:sz w:val="13"/>
          <w:szCs w:val="13"/>
        </w:rPr>
        <w:t>，</w:t>
      </w:r>
      <w:r w:rsidRPr="00CC44EF">
        <w:rPr>
          <w:rFonts w:ascii="宋体" w:eastAsia="宋体" w:hAnsi="宋体" w:hint="eastAsia"/>
          <w:sz w:val="13"/>
          <w:szCs w:val="13"/>
        </w:rPr>
        <w:t>Tie-Yan Liu</w:t>
      </w:r>
      <w:r w:rsidRPr="00CC44EF">
        <w:rPr>
          <w:rFonts w:ascii="宋体" w:eastAsia="宋体" w:hAnsi="宋体" w:hint="eastAsia"/>
          <w:sz w:val="13"/>
          <w:szCs w:val="13"/>
        </w:rPr>
        <w:t>和</w:t>
      </w:r>
      <w:r w:rsidRPr="00CC44EF">
        <w:rPr>
          <w:rFonts w:ascii="宋体" w:eastAsia="宋体" w:hAnsi="宋体" w:hint="eastAsia"/>
          <w:sz w:val="13"/>
          <w:szCs w:val="13"/>
        </w:rPr>
        <w:t>Maarten van Steen</w:t>
      </w:r>
      <w:r w:rsidRPr="00CC44EF">
        <w:rPr>
          <w:rFonts w:ascii="宋体" w:eastAsia="宋体" w:hAnsi="宋体" w:hint="eastAsia"/>
          <w:sz w:val="13"/>
          <w:szCs w:val="13"/>
        </w:rPr>
        <w:t>（编辑。）</w:t>
      </w:r>
      <w:r w:rsidRPr="00CC44EF">
        <w:rPr>
          <w:rFonts w:ascii="宋体" w:eastAsia="宋体" w:hAnsi="宋体" w:hint="eastAsia"/>
          <w:sz w:val="13"/>
          <w:szCs w:val="13"/>
        </w:rPr>
        <w:t>.ACM/IW3</w:t>
      </w:r>
      <w:r w:rsidRPr="00CC44EF">
        <w:rPr>
          <w:rFonts w:ascii="宋体" w:eastAsia="宋体" w:hAnsi="宋体" w:hint="eastAsia"/>
          <w:sz w:val="13"/>
          <w:szCs w:val="13"/>
        </w:rPr>
        <w:t>C2</w:t>
      </w:r>
      <w:r w:rsidRPr="00CC44EF">
        <w:rPr>
          <w:rFonts w:ascii="宋体" w:eastAsia="宋体" w:hAnsi="宋体" w:hint="eastAsia"/>
          <w:sz w:val="13"/>
          <w:szCs w:val="13"/>
        </w:rPr>
        <w:t>，</w:t>
      </w:r>
      <w:r w:rsidRPr="00CC44EF">
        <w:rPr>
          <w:rFonts w:ascii="宋体" w:eastAsia="宋体" w:hAnsi="宋体" w:hint="eastAsia"/>
          <w:sz w:val="13"/>
          <w:szCs w:val="13"/>
        </w:rPr>
        <w:t>2835-2841</w:t>
      </w:r>
      <w:r w:rsidRPr="00CC44EF">
        <w:rPr>
          <w:rFonts w:ascii="宋体" w:eastAsia="宋体" w:hAnsi="宋体" w:hint="eastAsia"/>
          <w:sz w:val="13"/>
          <w:szCs w:val="13"/>
        </w:rPr>
        <w:t>。</w:t>
      </w:r>
      <w:r w:rsidRPr="00CC44EF">
        <w:rPr>
          <w:rFonts w:ascii="宋体" w:eastAsia="宋体" w:hAnsi="宋体" w:hint="eastAsia"/>
          <w:sz w:val="13"/>
          <w:szCs w:val="13"/>
        </w:rPr>
        <w:t>https://doi.org/10.1145/3366423.3380046</w:t>
      </w:r>
    </w:p>
    <w:p w:rsidR="001F68CD" w:rsidRPr="00CC44EF" w:rsidRDefault="00CC44EF">
      <w:pPr>
        <w:pStyle w:val="a5"/>
        <w:numPr>
          <w:ilvl w:val="0"/>
          <w:numId w:val="1"/>
        </w:numPr>
        <w:tabs>
          <w:tab w:val="left" w:pos="425"/>
        </w:tabs>
        <w:ind w:right="192" w:hanging="309"/>
        <w:jc w:val="both"/>
        <w:rPr>
          <w:sz w:val="13"/>
          <w:szCs w:val="21"/>
        </w:rPr>
      </w:pPr>
      <w:r w:rsidRPr="00CC44EF">
        <w:rPr>
          <w:rFonts w:ascii="宋体" w:eastAsia="宋体" w:hAnsi="宋体" w:hint="eastAsia"/>
          <w:sz w:val="13"/>
          <w:szCs w:val="13"/>
        </w:rPr>
        <w:t>Chandan K.Reddy</w:t>
      </w:r>
      <w:r w:rsidRPr="00CC44EF">
        <w:rPr>
          <w:rFonts w:ascii="宋体" w:eastAsia="宋体" w:hAnsi="宋体" w:hint="eastAsia"/>
          <w:sz w:val="13"/>
          <w:szCs w:val="13"/>
        </w:rPr>
        <w:t>、</w:t>
      </w:r>
      <w:r w:rsidRPr="00CC44EF">
        <w:rPr>
          <w:rFonts w:ascii="宋体" w:eastAsia="宋体" w:hAnsi="宋体" w:hint="eastAsia"/>
          <w:sz w:val="13"/>
          <w:szCs w:val="13"/>
        </w:rPr>
        <w:t>Lluís Màrquez</w:t>
      </w:r>
      <w:r w:rsidRPr="00CC44EF">
        <w:rPr>
          <w:rFonts w:ascii="宋体" w:eastAsia="宋体" w:hAnsi="宋体" w:hint="eastAsia"/>
          <w:sz w:val="13"/>
          <w:szCs w:val="13"/>
        </w:rPr>
        <w:t>、</w:t>
      </w:r>
      <w:r w:rsidRPr="00CC44EF">
        <w:rPr>
          <w:rFonts w:ascii="宋体" w:eastAsia="宋体" w:hAnsi="宋体" w:hint="eastAsia"/>
          <w:sz w:val="13"/>
          <w:szCs w:val="13"/>
        </w:rPr>
        <w:t>Fran Valero</w:t>
      </w:r>
      <w:r w:rsidRPr="00CC44EF">
        <w:rPr>
          <w:rFonts w:ascii="宋体" w:eastAsia="宋体" w:hAnsi="宋体" w:hint="eastAsia"/>
          <w:sz w:val="13"/>
          <w:szCs w:val="13"/>
        </w:rPr>
        <w:t>、</w:t>
      </w:r>
      <w:r w:rsidRPr="00CC44EF">
        <w:rPr>
          <w:rFonts w:ascii="宋体" w:eastAsia="宋体" w:hAnsi="宋体" w:hint="eastAsia"/>
          <w:sz w:val="13"/>
          <w:szCs w:val="13"/>
        </w:rPr>
        <w:t>Nikhil Rao</w:t>
      </w:r>
      <w:r w:rsidRPr="00CC44EF">
        <w:rPr>
          <w:rFonts w:ascii="宋体" w:eastAsia="宋体" w:hAnsi="宋体" w:hint="eastAsia"/>
          <w:sz w:val="13"/>
          <w:szCs w:val="13"/>
        </w:rPr>
        <w:t>、</w:t>
      </w:r>
      <w:r w:rsidRPr="00CC44EF">
        <w:rPr>
          <w:rFonts w:ascii="宋体" w:eastAsia="宋体" w:hAnsi="宋体" w:hint="eastAsia"/>
          <w:sz w:val="13"/>
          <w:szCs w:val="13"/>
        </w:rPr>
        <w:t>Hugo Zaragoza</w:t>
      </w:r>
      <w:r w:rsidRPr="00CC44EF">
        <w:rPr>
          <w:rFonts w:ascii="宋体" w:eastAsia="宋体" w:hAnsi="宋体" w:hint="eastAsia"/>
          <w:sz w:val="13"/>
          <w:szCs w:val="13"/>
        </w:rPr>
        <w:t>、</w:t>
      </w:r>
      <w:r w:rsidRPr="00CC44EF">
        <w:rPr>
          <w:rFonts w:ascii="宋体" w:eastAsia="宋体" w:hAnsi="宋体" w:hint="eastAsia"/>
          <w:sz w:val="13"/>
          <w:szCs w:val="13"/>
        </w:rPr>
        <w:t>Sambaran Bandyopadhyay</w:t>
      </w:r>
      <w:r w:rsidRPr="00CC44EF">
        <w:rPr>
          <w:rFonts w:ascii="宋体" w:eastAsia="宋体" w:hAnsi="宋体" w:hint="eastAsia"/>
          <w:sz w:val="13"/>
          <w:szCs w:val="13"/>
        </w:rPr>
        <w:t>、</w:t>
      </w:r>
      <w:r w:rsidRPr="00CC44EF">
        <w:rPr>
          <w:rFonts w:ascii="宋体" w:eastAsia="宋体" w:hAnsi="宋体" w:hint="eastAsia"/>
          <w:sz w:val="13"/>
          <w:szCs w:val="13"/>
        </w:rPr>
        <w:t>Arnab Biswas</w:t>
      </w:r>
      <w:r w:rsidRPr="00CC44EF">
        <w:rPr>
          <w:rFonts w:ascii="宋体" w:eastAsia="宋体" w:hAnsi="宋体" w:hint="eastAsia"/>
          <w:sz w:val="13"/>
          <w:szCs w:val="13"/>
        </w:rPr>
        <w:t>、</w:t>
      </w:r>
      <w:r w:rsidRPr="00CC44EF">
        <w:rPr>
          <w:rFonts w:ascii="宋体" w:eastAsia="宋体" w:hAnsi="宋体" w:hint="eastAsia"/>
          <w:sz w:val="13"/>
          <w:szCs w:val="13"/>
        </w:rPr>
        <w:t>Anlu Xing</w:t>
      </w:r>
      <w:r w:rsidRPr="00CC44EF">
        <w:rPr>
          <w:rFonts w:ascii="宋体" w:eastAsia="宋体" w:hAnsi="宋体" w:hint="eastAsia"/>
          <w:sz w:val="13"/>
          <w:szCs w:val="13"/>
        </w:rPr>
        <w:t>和</w:t>
      </w:r>
      <w:r w:rsidRPr="00CC44EF">
        <w:rPr>
          <w:rFonts w:ascii="宋体" w:eastAsia="宋体" w:hAnsi="宋体" w:hint="eastAsia"/>
          <w:sz w:val="13"/>
          <w:szCs w:val="13"/>
        </w:rPr>
        <w:t>Karthik Subbian</w:t>
      </w:r>
      <w:r w:rsidRPr="00CC44EF">
        <w:rPr>
          <w:rFonts w:ascii="宋体" w:eastAsia="宋体" w:hAnsi="宋体" w:hint="eastAsia"/>
          <w:sz w:val="13"/>
          <w:szCs w:val="13"/>
        </w:rPr>
        <w:t>。</w:t>
      </w:r>
      <w:r w:rsidRPr="00CC44EF">
        <w:rPr>
          <w:rFonts w:ascii="宋体" w:eastAsia="宋体" w:hAnsi="宋体" w:hint="eastAsia"/>
          <w:sz w:val="13"/>
          <w:szCs w:val="13"/>
        </w:rPr>
        <w:t>2022.</w:t>
      </w:r>
      <w:r w:rsidRPr="00CC44EF">
        <w:rPr>
          <w:rFonts w:ascii="宋体" w:eastAsia="宋体" w:hAnsi="宋体" w:hint="eastAsia"/>
          <w:sz w:val="13"/>
          <w:szCs w:val="13"/>
        </w:rPr>
        <w:t>购物查询数据集：用于改进产品搜索的大规模</w:t>
      </w:r>
      <w:r w:rsidRPr="00CC44EF">
        <w:rPr>
          <w:rFonts w:ascii="宋体" w:eastAsia="宋体" w:hAnsi="宋体" w:hint="eastAsia"/>
          <w:sz w:val="13"/>
          <w:szCs w:val="13"/>
        </w:rPr>
        <w:t>ESCI</w:t>
      </w:r>
      <w:r w:rsidRPr="00CC44EF">
        <w:rPr>
          <w:rFonts w:ascii="宋体" w:eastAsia="宋体" w:hAnsi="宋体" w:hint="eastAsia"/>
          <w:sz w:val="13"/>
          <w:szCs w:val="13"/>
        </w:rPr>
        <w:t>基准。更正</w:t>
      </w:r>
      <w:r w:rsidRPr="00CC44EF">
        <w:rPr>
          <w:rFonts w:ascii="宋体" w:eastAsia="宋体" w:hAnsi="宋体" w:hint="eastAsia"/>
          <w:sz w:val="13"/>
          <w:szCs w:val="13"/>
        </w:rPr>
        <w:t>abs/2206.06588(2022)</w:t>
      </w:r>
      <w:r w:rsidRPr="00CC44EF">
        <w:rPr>
          <w:rFonts w:ascii="宋体" w:eastAsia="宋体" w:hAnsi="宋体" w:hint="eastAsia"/>
          <w:sz w:val="13"/>
          <w:szCs w:val="13"/>
        </w:rPr>
        <w:t>。</w:t>
      </w:r>
      <w:r w:rsidRPr="00CC44EF">
        <w:rPr>
          <w:rFonts w:ascii="宋体" w:eastAsia="宋体" w:hAnsi="宋体" w:hint="eastAsia"/>
          <w:sz w:val="13"/>
          <w:szCs w:val="13"/>
        </w:rPr>
        <w:t>https://doi.org/10.</w:t>
      </w:r>
      <w:r w:rsidRPr="00CC44EF">
        <w:rPr>
          <w:rFonts w:ascii="宋体" w:eastAsia="宋体" w:hAnsi="宋体" w:hint="eastAsia"/>
          <w:sz w:val="13"/>
          <w:szCs w:val="13"/>
        </w:rPr>
        <w:t>48550/arXiv.2206.06588 arXiv</w:t>
      </w:r>
      <w:r w:rsidRPr="00CC44EF">
        <w:rPr>
          <w:rFonts w:ascii="宋体" w:eastAsia="宋体" w:hAnsi="宋体" w:hint="eastAsia"/>
          <w:sz w:val="13"/>
          <w:szCs w:val="13"/>
        </w:rPr>
        <w:t>：</w:t>
      </w:r>
      <w:r w:rsidRPr="00CC44EF">
        <w:rPr>
          <w:rFonts w:ascii="宋体" w:eastAsia="宋体" w:hAnsi="宋体" w:hint="eastAsia"/>
          <w:sz w:val="13"/>
          <w:szCs w:val="13"/>
        </w:rPr>
        <w:t>2206.06588</w:t>
      </w:r>
    </w:p>
    <w:p w:rsidR="001F68CD" w:rsidRPr="00CC44EF" w:rsidRDefault="00CC44EF">
      <w:pPr>
        <w:pStyle w:val="a5"/>
        <w:numPr>
          <w:ilvl w:val="0"/>
          <w:numId w:val="1"/>
        </w:numPr>
        <w:tabs>
          <w:tab w:val="left" w:pos="425"/>
        </w:tabs>
        <w:ind w:left="420" w:right="190" w:hanging="305"/>
        <w:jc w:val="both"/>
        <w:rPr>
          <w:sz w:val="13"/>
          <w:szCs w:val="21"/>
        </w:rPr>
      </w:pPr>
      <w:r w:rsidRPr="00CC44EF">
        <w:rPr>
          <w:rFonts w:ascii="宋体" w:eastAsia="宋体" w:hAnsi="宋体" w:hint="eastAsia"/>
          <w:sz w:val="13"/>
          <w:szCs w:val="13"/>
        </w:rPr>
        <w:t>尼尔斯·赖默斯和伊琳娜·古列维奇。</w:t>
      </w:r>
      <w:r w:rsidRPr="00CC44EF">
        <w:rPr>
          <w:rFonts w:ascii="宋体" w:eastAsia="宋体" w:hAnsi="宋体" w:hint="eastAsia"/>
          <w:sz w:val="13"/>
          <w:szCs w:val="13"/>
        </w:rPr>
        <w:t>2019.</w:t>
      </w:r>
      <w:r w:rsidRPr="00CC44EF">
        <w:rPr>
          <w:rFonts w:ascii="宋体" w:eastAsia="宋体" w:hAnsi="宋体" w:hint="eastAsia"/>
          <w:sz w:val="13"/>
          <w:szCs w:val="13"/>
        </w:rPr>
        <w:t>句子</w:t>
      </w:r>
      <w:r w:rsidRPr="00CC44EF">
        <w:rPr>
          <w:rFonts w:ascii="宋体" w:eastAsia="宋体" w:hAnsi="宋体" w:hint="eastAsia"/>
          <w:sz w:val="13"/>
          <w:szCs w:val="13"/>
        </w:rPr>
        <w:t>-BERT</w:t>
      </w:r>
      <w:r w:rsidRPr="00CC44EF">
        <w:rPr>
          <w:rFonts w:ascii="宋体" w:eastAsia="宋体" w:hAnsi="宋体" w:hint="eastAsia"/>
          <w:sz w:val="13"/>
          <w:szCs w:val="13"/>
        </w:rPr>
        <w:t>：使用暹罗</w:t>
      </w:r>
      <w:r w:rsidRPr="00CC44EF">
        <w:rPr>
          <w:rFonts w:ascii="宋体" w:eastAsia="宋体" w:hAnsi="宋体" w:hint="eastAsia"/>
          <w:sz w:val="13"/>
          <w:szCs w:val="13"/>
        </w:rPr>
        <w:t>BERT</w:t>
      </w:r>
      <w:r w:rsidRPr="00CC44EF">
        <w:rPr>
          <w:rFonts w:ascii="宋体" w:eastAsia="宋体" w:hAnsi="宋体" w:hint="eastAsia"/>
          <w:sz w:val="13"/>
          <w:szCs w:val="13"/>
        </w:rPr>
        <w:t>网络的句子嵌入。</w:t>
      </w:r>
      <w:r w:rsidRPr="00CC44EF">
        <w:rPr>
          <w:rFonts w:ascii="宋体" w:eastAsia="宋体" w:hAnsi="宋体" w:hint="eastAsia"/>
          <w:sz w:val="13"/>
          <w:szCs w:val="13"/>
        </w:rPr>
        <w:t>2019</w:t>
      </w:r>
      <w:r w:rsidRPr="00CC44EF">
        <w:rPr>
          <w:rFonts w:ascii="宋体" w:eastAsia="宋体" w:hAnsi="宋体" w:hint="eastAsia"/>
          <w:sz w:val="13"/>
          <w:szCs w:val="13"/>
        </w:rPr>
        <w:t>年自然语言处理经验方法会议暨第九届自然语言处理国际联席会议论文集，</w:t>
      </w:r>
      <w:r w:rsidRPr="00CC44EF">
        <w:rPr>
          <w:rFonts w:ascii="宋体" w:eastAsia="宋体" w:hAnsi="宋体" w:hint="eastAsia"/>
          <w:sz w:val="13"/>
          <w:szCs w:val="13"/>
        </w:rPr>
        <w:t>EMNLP-IJCNLP 2019</w:t>
      </w:r>
      <w:r w:rsidRPr="00CC44EF">
        <w:rPr>
          <w:rFonts w:ascii="宋体" w:eastAsia="宋体" w:hAnsi="宋体" w:hint="eastAsia"/>
          <w:sz w:val="13"/>
          <w:szCs w:val="13"/>
        </w:rPr>
        <w:t>，中国香港，</w:t>
      </w:r>
      <w:r w:rsidRPr="00CC44EF">
        <w:rPr>
          <w:rFonts w:ascii="宋体" w:eastAsia="宋体" w:hAnsi="宋体" w:hint="eastAsia"/>
          <w:sz w:val="13"/>
          <w:szCs w:val="13"/>
        </w:rPr>
        <w:t>2019</w:t>
      </w:r>
      <w:r w:rsidRPr="00CC44EF">
        <w:rPr>
          <w:rFonts w:ascii="宋体" w:eastAsia="宋体" w:hAnsi="宋体" w:hint="eastAsia"/>
          <w:sz w:val="13"/>
          <w:szCs w:val="13"/>
        </w:rPr>
        <w:t>年</w:t>
      </w:r>
      <w:r w:rsidRPr="00CC44EF">
        <w:rPr>
          <w:rFonts w:ascii="宋体" w:eastAsia="宋体" w:hAnsi="宋体" w:hint="eastAsia"/>
          <w:sz w:val="13"/>
          <w:szCs w:val="13"/>
        </w:rPr>
        <w:t>11</w:t>
      </w:r>
      <w:r w:rsidRPr="00CC44EF">
        <w:rPr>
          <w:rFonts w:ascii="宋体" w:eastAsia="宋体" w:hAnsi="宋体" w:hint="eastAsia"/>
          <w:sz w:val="13"/>
          <w:szCs w:val="13"/>
        </w:rPr>
        <w:t>月</w:t>
      </w:r>
      <w:r w:rsidRPr="00CC44EF">
        <w:rPr>
          <w:rFonts w:ascii="宋体" w:eastAsia="宋体" w:hAnsi="宋体" w:hint="eastAsia"/>
          <w:sz w:val="13"/>
          <w:szCs w:val="13"/>
        </w:rPr>
        <w:t>3-7</w:t>
      </w:r>
      <w:r w:rsidRPr="00CC44EF">
        <w:rPr>
          <w:rFonts w:ascii="宋体" w:eastAsia="宋体" w:hAnsi="宋体" w:hint="eastAsia"/>
          <w:sz w:val="13"/>
          <w:szCs w:val="13"/>
        </w:rPr>
        <w:t>日，</w:t>
      </w:r>
      <w:r w:rsidRPr="00CC44EF">
        <w:rPr>
          <w:rFonts w:ascii="宋体" w:eastAsia="宋体" w:hAnsi="宋体" w:hint="eastAsia"/>
          <w:sz w:val="13"/>
          <w:szCs w:val="13"/>
        </w:rPr>
        <w:t>Kentaro Inui</w:t>
      </w:r>
      <w:r w:rsidRPr="00CC44EF">
        <w:rPr>
          <w:rFonts w:ascii="宋体" w:eastAsia="宋体" w:hAnsi="宋体" w:hint="eastAsia"/>
          <w:sz w:val="13"/>
          <w:szCs w:val="13"/>
        </w:rPr>
        <w:t>，</w:t>
      </w:r>
      <w:r w:rsidRPr="00CC44EF">
        <w:rPr>
          <w:rFonts w:ascii="宋体" w:eastAsia="宋体" w:hAnsi="宋体" w:hint="eastAsia"/>
          <w:sz w:val="13"/>
          <w:szCs w:val="13"/>
        </w:rPr>
        <w:t>Jing Jiang</w:t>
      </w:r>
      <w:r w:rsidRPr="00CC44EF">
        <w:rPr>
          <w:rFonts w:ascii="宋体" w:eastAsia="宋体" w:hAnsi="宋体" w:hint="eastAsia"/>
          <w:sz w:val="13"/>
          <w:szCs w:val="13"/>
        </w:rPr>
        <w:t>，</w:t>
      </w:r>
      <w:r w:rsidRPr="00CC44EF">
        <w:rPr>
          <w:rFonts w:ascii="宋体" w:eastAsia="宋体" w:hAnsi="宋体" w:hint="eastAsia"/>
          <w:sz w:val="13"/>
          <w:szCs w:val="13"/>
        </w:rPr>
        <w:t>Vincent Ng</w:t>
      </w:r>
      <w:r w:rsidRPr="00CC44EF">
        <w:rPr>
          <w:rFonts w:ascii="宋体" w:eastAsia="宋体" w:hAnsi="宋体" w:hint="eastAsia"/>
          <w:sz w:val="13"/>
          <w:szCs w:val="13"/>
        </w:rPr>
        <w:t>和</w:t>
      </w:r>
      <w:r w:rsidRPr="00CC44EF">
        <w:rPr>
          <w:rFonts w:ascii="宋体" w:eastAsia="宋体" w:hAnsi="宋体" w:hint="eastAsia"/>
          <w:sz w:val="13"/>
          <w:szCs w:val="13"/>
        </w:rPr>
        <w:t>Xiaojun Wan</w:t>
      </w:r>
      <w:r w:rsidRPr="00CC44EF">
        <w:rPr>
          <w:rFonts w:ascii="宋体" w:eastAsia="宋体" w:hAnsi="宋体" w:hint="eastAsia"/>
          <w:sz w:val="13"/>
          <w:szCs w:val="13"/>
        </w:rPr>
        <w:t>（编辑。）</w:t>
      </w:r>
      <w:r w:rsidRPr="00CC44EF">
        <w:rPr>
          <w:rFonts w:ascii="宋体" w:eastAsia="宋体" w:hAnsi="宋体" w:hint="eastAsia"/>
          <w:sz w:val="13"/>
          <w:szCs w:val="13"/>
        </w:rPr>
        <w:t>.</w:t>
      </w:r>
      <w:r w:rsidRPr="00CC44EF">
        <w:rPr>
          <w:rFonts w:ascii="宋体" w:eastAsia="宋体" w:hAnsi="宋体" w:hint="eastAsia"/>
          <w:sz w:val="13"/>
          <w:szCs w:val="13"/>
        </w:rPr>
        <w:t>计算语言学协会，</w:t>
      </w:r>
      <w:r w:rsidRPr="00CC44EF">
        <w:rPr>
          <w:rFonts w:ascii="宋体" w:eastAsia="宋体" w:hAnsi="宋体" w:hint="eastAsia"/>
          <w:sz w:val="13"/>
          <w:szCs w:val="13"/>
        </w:rPr>
        <w:t>3980-3990</w:t>
      </w:r>
      <w:r w:rsidRPr="00CC44EF">
        <w:rPr>
          <w:rFonts w:ascii="宋体" w:eastAsia="宋体" w:hAnsi="宋体" w:hint="eastAsia"/>
          <w:sz w:val="13"/>
          <w:szCs w:val="13"/>
        </w:rPr>
        <w:t>。</w:t>
      </w:r>
      <w:r w:rsidRPr="00CC44EF">
        <w:rPr>
          <w:rFonts w:ascii="宋体" w:eastAsia="宋体" w:hAnsi="宋体" w:hint="eastAsia"/>
          <w:sz w:val="13"/>
          <w:szCs w:val="13"/>
        </w:rPr>
        <w:t>https://doi.org/10.18653/v1</w:t>
      </w:r>
      <w:r w:rsidRPr="00CC44EF">
        <w:rPr>
          <w:rFonts w:ascii="宋体" w:eastAsia="宋体" w:hAnsi="宋体" w:hint="eastAsia"/>
          <w:sz w:val="13"/>
          <w:szCs w:val="13"/>
        </w:rPr>
        <w:t>/D19-1410</w:t>
      </w:r>
    </w:p>
    <w:p w:rsidR="001F68CD" w:rsidRPr="00CC44EF" w:rsidRDefault="00CC44EF">
      <w:pPr>
        <w:pStyle w:val="a5"/>
        <w:numPr>
          <w:ilvl w:val="0"/>
          <w:numId w:val="1"/>
        </w:numPr>
        <w:tabs>
          <w:tab w:val="left" w:pos="425"/>
        </w:tabs>
        <w:ind w:right="198" w:hanging="309"/>
        <w:jc w:val="both"/>
        <w:rPr>
          <w:sz w:val="13"/>
          <w:szCs w:val="21"/>
        </w:rPr>
      </w:pPr>
      <w:r w:rsidRPr="00CC44EF">
        <w:rPr>
          <w:rFonts w:ascii="宋体" w:eastAsia="宋体" w:hAnsi="宋体" w:hint="eastAsia"/>
          <w:sz w:val="13"/>
          <w:szCs w:val="13"/>
        </w:rPr>
        <w:t>里多·雷南达、埃德加·梅伊和马丁·德·里克。</w:t>
      </w:r>
      <w:r w:rsidRPr="00CC44EF">
        <w:rPr>
          <w:rFonts w:ascii="宋体" w:eastAsia="宋体" w:hAnsi="宋体" w:hint="eastAsia"/>
          <w:sz w:val="13"/>
          <w:szCs w:val="13"/>
        </w:rPr>
        <w:t>2015.</w:t>
      </w:r>
      <w:r w:rsidRPr="00CC44EF">
        <w:rPr>
          <w:rFonts w:ascii="宋体" w:eastAsia="宋体" w:hAnsi="宋体" w:hint="eastAsia"/>
          <w:sz w:val="13"/>
          <w:szCs w:val="13"/>
        </w:rPr>
        <w:t>挖掘、排序和推荐实体方面。第</w:t>
      </w:r>
      <w:r w:rsidRPr="00CC44EF">
        <w:rPr>
          <w:rFonts w:ascii="宋体" w:eastAsia="宋体" w:hAnsi="宋体" w:hint="eastAsia"/>
          <w:sz w:val="13"/>
          <w:szCs w:val="13"/>
        </w:rPr>
        <w:t>38</w:t>
      </w:r>
      <w:r w:rsidRPr="00CC44EF">
        <w:rPr>
          <w:rFonts w:ascii="宋体" w:eastAsia="宋体" w:hAnsi="宋体" w:hint="eastAsia"/>
          <w:sz w:val="13"/>
          <w:szCs w:val="13"/>
        </w:rPr>
        <w:t>届国际</w:t>
      </w:r>
      <w:r w:rsidRPr="00CC44EF">
        <w:rPr>
          <w:rFonts w:ascii="宋体" w:eastAsia="宋体" w:hAnsi="宋体" w:hint="eastAsia"/>
          <w:sz w:val="13"/>
          <w:szCs w:val="13"/>
        </w:rPr>
        <w:t>ACM SIGIR</w:t>
      </w:r>
      <w:r w:rsidRPr="00CC44EF">
        <w:rPr>
          <w:rFonts w:ascii="宋体" w:eastAsia="宋体" w:hAnsi="宋体" w:hint="eastAsia"/>
          <w:sz w:val="13"/>
          <w:szCs w:val="13"/>
        </w:rPr>
        <w:t>信息检索研究与发展会议论文集，智利圣地亚哥，</w:t>
      </w:r>
      <w:r w:rsidRPr="00CC44EF">
        <w:rPr>
          <w:rFonts w:ascii="宋体" w:eastAsia="宋体" w:hAnsi="宋体" w:hint="eastAsia"/>
          <w:sz w:val="13"/>
          <w:szCs w:val="13"/>
        </w:rPr>
        <w:t>2015</w:t>
      </w:r>
      <w:r w:rsidRPr="00CC44EF">
        <w:rPr>
          <w:rFonts w:ascii="宋体" w:eastAsia="宋体" w:hAnsi="宋体" w:hint="eastAsia"/>
          <w:sz w:val="13"/>
          <w:szCs w:val="13"/>
        </w:rPr>
        <w:t>年</w:t>
      </w:r>
      <w:r w:rsidRPr="00CC44EF">
        <w:rPr>
          <w:rFonts w:ascii="宋体" w:eastAsia="宋体" w:hAnsi="宋体" w:hint="eastAsia"/>
          <w:sz w:val="13"/>
          <w:szCs w:val="13"/>
        </w:rPr>
        <w:t>8</w:t>
      </w:r>
      <w:r w:rsidRPr="00CC44EF">
        <w:rPr>
          <w:rFonts w:ascii="宋体" w:eastAsia="宋体" w:hAnsi="宋体" w:hint="eastAsia"/>
          <w:sz w:val="13"/>
          <w:szCs w:val="13"/>
        </w:rPr>
        <w:t>月</w:t>
      </w:r>
      <w:r w:rsidRPr="00CC44EF">
        <w:rPr>
          <w:rFonts w:ascii="宋体" w:eastAsia="宋体" w:hAnsi="宋体" w:hint="eastAsia"/>
          <w:sz w:val="13"/>
          <w:szCs w:val="13"/>
        </w:rPr>
        <w:t>9-13</w:t>
      </w:r>
      <w:r w:rsidRPr="00CC44EF">
        <w:rPr>
          <w:rFonts w:ascii="宋体" w:eastAsia="宋体" w:hAnsi="宋体" w:hint="eastAsia"/>
          <w:sz w:val="13"/>
          <w:szCs w:val="13"/>
        </w:rPr>
        <w:t>日，</w:t>
      </w:r>
      <w:r w:rsidRPr="00CC44EF">
        <w:rPr>
          <w:rFonts w:ascii="宋体" w:eastAsia="宋体" w:hAnsi="宋体" w:hint="eastAsia"/>
          <w:sz w:val="13"/>
          <w:szCs w:val="13"/>
        </w:rPr>
        <w:t>Ricardo Baeza-Yates</w:t>
      </w:r>
      <w:r w:rsidRPr="00CC44EF">
        <w:rPr>
          <w:rFonts w:ascii="宋体" w:eastAsia="宋体" w:hAnsi="宋体" w:hint="eastAsia"/>
          <w:sz w:val="13"/>
          <w:szCs w:val="13"/>
        </w:rPr>
        <w:t>，</w:t>
      </w:r>
      <w:r w:rsidRPr="00CC44EF">
        <w:rPr>
          <w:rFonts w:ascii="宋体" w:eastAsia="宋体" w:hAnsi="宋体" w:hint="eastAsia"/>
          <w:sz w:val="13"/>
          <w:szCs w:val="13"/>
        </w:rPr>
        <w:t>Mounia Lalmas</w:t>
      </w:r>
      <w:r w:rsidRPr="00CC44EF">
        <w:rPr>
          <w:rFonts w:ascii="宋体" w:eastAsia="宋体" w:hAnsi="宋体" w:hint="eastAsia"/>
          <w:sz w:val="13"/>
          <w:szCs w:val="13"/>
        </w:rPr>
        <w:t>，</w:t>
      </w:r>
      <w:r w:rsidRPr="00CC44EF">
        <w:rPr>
          <w:rFonts w:ascii="宋体" w:eastAsia="宋体" w:hAnsi="宋体" w:hint="eastAsia"/>
          <w:sz w:val="13"/>
          <w:szCs w:val="13"/>
        </w:rPr>
        <w:t>Alistair Moffat</w:t>
      </w:r>
      <w:r w:rsidRPr="00CC44EF">
        <w:rPr>
          <w:rFonts w:ascii="宋体" w:eastAsia="宋体" w:hAnsi="宋体" w:hint="eastAsia"/>
          <w:sz w:val="13"/>
          <w:szCs w:val="13"/>
        </w:rPr>
        <w:t>和</w:t>
      </w:r>
      <w:r w:rsidRPr="00CC44EF">
        <w:rPr>
          <w:rFonts w:ascii="宋体" w:eastAsia="宋体" w:hAnsi="宋体" w:hint="eastAsia"/>
          <w:sz w:val="13"/>
          <w:szCs w:val="13"/>
        </w:rPr>
        <w:t>Berthier A.Ribeiro-Neto</w:t>
      </w:r>
      <w:r w:rsidRPr="00CC44EF">
        <w:rPr>
          <w:rFonts w:ascii="宋体" w:eastAsia="宋体" w:hAnsi="宋体" w:hint="eastAsia"/>
          <w:sz w:val="13"/>
          <w:szCs w:val="13"/>
        </w:rPr>
        <w:t>（编辑。）</w:t>
      </w:r>
      <w:r w:rsidRPr="00CC44EF">
        <w:rPr>
          <w:rFonts w:ascii="宋体" w:eastAsia="宋体" w:hAnsi="宋体" w:hint="eastAsia"/>
          <w:sz w:val="13"/>
          <w:szCs w:val="13"/>
        </w:rPr>
        <w:t>.</w:t>
      </w:r>
      <w:r w:rsidRPr="00CC44EF">
        <w:rPr>
          <w:rFonts w:ascii="宋体" w:eastAsia="宋体" w:hAnsi="宋体" w:hint="eastAsia"/>
          <w:sz w:val="13"/>
          <w:szCs w:val="13"/>
        </w:rPr>
        <w:t>美国计算机学会，</w:t>
      </w:r>
      <w:r w:rsidRPr="00CC44EF">
        <w:rPr>
          <w:rFonts w:ascii="宋体" w:eastAsia="宋体" w:hAnsi="宋体" w:hint="eastAsia"/>
          <w:sz w:val="13"/>
          <w:szCs w:val="13"/>
        </w:rPr>
        <w:t>263</w:t>
      </w:r>
      <w:r w:rsidRPr="00CC44EF">
        <w:rPr>
          <w:rFonts w:ascii="宋体" w:eastAsia="宋体" w:hAnsi="宋体" w:hint="eastAsia"/>
          <w:sz w:val="13"/>
          <w:szCs w:val="13"/>
        </w:rPr>
        <w:t>–</w:t>
      </w:r>
      <w:r w:rsidRPr="00CC44EF">
        <w:rPr>
          <w:rFonts w:ascii="宋体" w:eastAsia="宋体" w:hAnsi="宋体" w:hint="eastAsia"/>
          <w:sz w:val="13"/>
          <w:szCs w:val="13"/>
        </w:rPr>
        <w:t>272</w:t>
      </w:r>
      <w:r w:rsidRPr="00CC44EF">
        <w:rPr>
          <w:rFonts w:ascii="宋体" w:eastAsia="宋体" w:hAnsi="宋体" w:hint="eastAsia"/>
          <w:sz w:val="13"/>
          <w:szCs w:val="13"/>
        </w:rPr>
        <w:t>。</w:t>
      </w:r>
      <w:r w:rsidRPr="00CC44EF">
        <w:rPr>
          <w:rFonts w:ascii="宋体" w:eastAsia="宋体" w:hAnsi="宋体" w:hint="eastAsia"/>
          <w:sz w:val="13"/>
          <w:szCs w:val="13"/>
        </w:rPr>
        <w:t>https://doi.org/10.1145/2766462.2767724</w:t>
      </w:r>
    </w:p>
    <w:p w:rsidR="001F68CD" w:rsidRPr="00CC44EF" w:rsidRDefault="00CC44EF">
      <w:pPr>
        <w:pStyle w:val="a5"/>
        <w:numPr>
          <w:ilvl w:val="0"/>
          <w:numId w:val="1"/>
        </w:numPr>
        <w:tabs>
          <w:tab w:val="left" w:pos="425"/>
        </w:tabs>
        <w:ind w:left="421" w:right="198" w:hanging="306"/>
        <w:jc w:val="both"/>
        <w:rPr>
          <w:sz w:val="13"/>
          <w:szCs w:val="21"/>
        </w:rPr>
      </w:pPr>
      <w:r w:rsidRPr="00CC44EF">
        <w:rPr>
          <w:rFonts w:ascii="宋体" w:eastAsia="宋体" w:hAnsi="宋体" w:hint="eastAsia"/>
          <w:sz w:val="13"/>
          <w:szCs w:val="13"/>
        </w:rPr>
        <w:t>斯蒂芬·</w:t>
      </w:r>
      <w:r w:rsidRPr="00CC44EF">
        <w:rPr>
          <w:rFonts w:ascii="宋体" w:eastAsia="宋体" w:hAnsi="宋体" w:hint="eastAsia"/>
          <w:sz w:val="13"/>
          <w:szCs w:val="13"/>
        </w:rPr>
        <w:t>E</w:t>
      </w:r>
      <w:r w:rsidRPr="00CC44EF">
        <w:rPr>
          <w:rFonts w:ascii="宋体" w:eastAsia="宋体" w:hAnsi="宋体" w:hint="eastAsia"/>
          <w:sz w:val="13"/>
          <w:szCs w:val="13"/>
        </w:rPr>
        <w:t>·罗伯逊、雨果·萨拉戈萨和迈克尔</w:t>
      </w:r>
      <w:r w:rsidRPr="00CC44EF">
        <w:rPr>
          <w:rFonts w:ascii="宋体" w:eastAsia="宋体" w:hAnsi="宋体" w:hint="eastAsia"/>
          <w:sz w:val="13"/>
          <w:szCs w:val="13"/>
        </w:rPr>
        <w:t>·</w:t>
      </w:r>
      <w:r w:rsidRPr="00CC44EF">
        <w:rPr>
          <w:rFonts w:ascii="宋体" w:eastAsia="宋体" w:hAnsi="宋体" w:hint="eastAsia"/>
          <w:sz w:val="13"/>
          <w:szCs w:val="13"/>
        </w:rPr>
        <w:t>J</w:t>
      </w:r>
      <w:r w:rsidRPr="00CC44EF">
        <w:rPr>
          <w:rFonts w:ascii="宋体" w:eastAsia="宋体" w:hAnsi="宋体" w:hint="eastAsia"/>
          <w:sz w:val="13"/>
          <w:szCs w:val="13"/>
        </w:rPr>
        <w:t>·泰勒。</w:t>
      </w:r>
      <w:r w:rsidRPr="00CC44EF">
        <w:rPr>
          <w:rFonts w:ascii="宋体" w:eastAsia="宋体" w:hAnsi="宋体" w:hint="eastAsia"/>
          <w:sz w:val="13"/>
          <w:szCs w:val="13"/>
        </w:rPr>
        <w:t>2004.</w:t>
      </w:r>
      <w:r w:rsidRPr="00CC44EF">
        <w:rPr>
          <w:rFonts w:ascii="宋体" w:eastAsia="宋体" w:hAnsi="宋体" w:hint="eastAsia"/>
          <w:sz w:val="13"/>
          <w:szCs w:val="13"/>
        </w:rPr>
        <w:t>对多个加权字段的简单</w:t>
      </w:r>
      <w:r w:rsidRPr="00CC44EF">
        <w:rPr>
          <w:rFonts w:ascii="宋体" w:eastAsia="宋体" w:hAnsi="宋体" w:hint="eastAsia"/>
          <w:sz w:val="13"/>
          <w:szCs w:val="13"/>
        </w:rPr>
        <w:t>BM25</w:t>
      </w:r>
      <w:r w:rsidRPr="00CC44EF">
        <w:rPr>
          <w:rFonts w:ascii="宋体" w:eastAsia="宋体" w:hAnsi="宋体" w:hint="eastAsia"/>
          <w:sz w:val="13"/>
          <w:szCs w:val="13"/>
        </w:rPr>
        <w:t>扩展。在</w:t>
      </w:r>
      <w:r w:rsidRPr="00CC44EF">
        <w:rPr>
          <w:rFonts w:ascii="宋体" w:eastAsia="宋体" w:hAnsi="宋体" w:hint="eastAsia"/>
          <w:sz w:val="13"/>
          <w:szCs w:val="13"/>
        </w:rPr>
        <w:t>2004</w:t>
      </w:r>
      <w:r w:rsidRPr="00CC44EF">
        <w:rPr>
          <w:rFonts w:ascii="宋体" w:eastAsia="宋体" w:hAnsi="宋体" w:hint="eastAsia"/>
          <w:sz w:val="13"/>
          <w:szCs w:val="13"/>
        </w:rPr>
        <w:t>年</w:t>
      </w:r>
      <w:r w:rsidRPr="00CC44EF">
        <w:rPr>
          <w:rFonts w:ascii="宋体" w:eastAsia="宋体" w:hAnsi="宋体" w:hint="eastAsia"/>
          <w:sz w:val="13"/>
          <w:szCs w:val="13"/>
        </w:rPr>
        <w:t>11</w:t>
      </w:r>
      <w:r w:rsidRPr="00CC44EF">
        <w:rPr>
          <w:rFonts w:ascii="宋体" w:eastAsia="宋体" w:hAnsi="宋体" w:hint="eastAsia"/>
          <w:sz w:val="13"/>
          <w:szCs w:val="13"/>
        </w:rPr>
        <w:t>月</w:t>
      </w:r>
      <w:r w:rsidRPr="00CC44EF">
        <w:rPr>
          <w:rFonts w:ascii="宋体" w:eastAsia="宋体" w:hAnsi="宋体" w:hint="eastAsia"/>
          <w:sz w:val="13"/>
          <w:szCs w:val="13"/>
        </w:rPr>
        <w:t>8-13</w:t>
      </w:r>
      <w:r w:rsidRPr="00CC44EF">
        <w:rPr>
          <w:rFonts w:ascii="宋体" w:eastAsia="宋体" w:hAnsi="宋体" w:hint="eastAsia"/>
          <w:sz w:val="13"/>
          <w:szCs w:val="13"/>
        </w:rPr>
        <w:t>日在美国</w:t>
      </w:r>
      <w:r w:rsidRPr="00CC44EF">
        <w:rPr>
          <w:rFonts w:ascii="宋体" w:eastAsia="宋体" w:hAnsi="宋体" w:hint="eastAsia"/>
          <w:sz w:val="13"/>
          <w:szCs w:val="13"/>
        </w:rPr>
        <w:t>DC</w:t>
      </w:r>
      <w:r w:rsidRPr="00CC44EF">
        <w:rPr>
          <w:rFonts w:ascii="宋体" w:eastAsia="宋体" w:hAnsi="宋体" w:hint="eastAsia"/>
          <w:sz w:val="13"/>
          <w:szCs w:val="13"/>
        </w:rPr>
        <w:t>华盛顿州举行的</w:t>
      </w:r>
      <w:r w:rsidRPr="00CC44EF">
        <w:rPr>
          <w:rFonts w:ascii="宋体" w:eastAsia="宋体" w:hAnsi="宋体" w:hint="eastAsia"/>
          <w:sz w:val="13"/>
          <w:szCs w:val="13"/>
        </w:rPr>
        <w:t>2004</w:t>
      </w:r>
      <w:r w:rsidRPr="00CC44EF">
        <w:rPr>
          <w:rFonts w:ascii="宋体" w:eastAsia="宋体" w:hAnsi="宋体" w:hint="eastAsia"/>
          <w:sz w:val="13"/>
          <w:szCs w:val="13"/>
        </w:rPr>
        <w:t>年</w:t>
      </w:r>
      <w:r w:rsidRPr="00CC44EF">
        <w:rPr>
          <w:rFonts w:ascii="宋体" w:eastAsia="宋体" w:hAnsi="宋体" w:hint="eastAsia"/>
          <w:sz w:val="13"/>
          <w:szCs w:val="13"/>
        </w:rPr>
        <w:t>ACM CIKM</w:t>
      </w:r>
      <w:r w:rsidRPr="00CC44EF">
        <w:rPr>
          <w:rFonts w:ascii="宋体" w:eastAsia="宋体" w:hAnsi="宋体" w:hint="eastAsia"/>
          <w:sz w:val="13"/>
          <w:szCs w:val="13"/>
        </w:rPr>
        <w:t>信息和知识管理国际会议论文集中，</w:t>
      </w:r>
      <w:r w:rsidRPr="00CC44EF">
        <w:rPr>
          <w:rFonts w:ascii="宋体" w:eastAsia="宋体" w:hAnsi="宋体" w:hint="eastAsia"/>
          <w:sz w:val="13"/>
          <w:szCs w:val="13"/>
        </w:rPr>
        <w:t>David A.Grossman</w:t>
      </w:r>
      <w:r w:rsidRPr="00CC44EF">
        <w:rPr>
          <w:rFonts w:ascii="宋体" w:eastAsia="宋体" w:hAnsi="宋体" w:hint="eastAsia"/>
          <w:sz w:val="13"/>
          <w:szCs w:val="13"/>
        </w:rPr>
        <w:t>、</w:t>
      </w:r>
      <w:r w:rsidRPr="00CC44EF">
        <w:rPr>
          <w:rFonts w:ascii="宋体" w:eastAsia="宋体" w:hAnsi="宋体" w:hint="eastAsia"/>
          <w:sz w:val="13"/>
          <w:szCs w:val="13"/>
        </w:rPr>
        <w:t>Luis Gravano</w:t>
      </w:r>
      <w:r w:rsidRPr="00CC44EF">
        <w:rPr>
          <w:rFonts w:ascii="宋体" w:eastAsia="宋体" w:hAnsi="宋体" w:hint="eastAsia"/>
          <w:sz w:val="13"/>
          <w:szCs w:val="13"/>
        </w:rPr>
        <w:t>、</w:t>
      </w:r>
      <w:r w:rsidRPr="00CC44EF">
        <w:rPr>
          <w:rFonts w:ascii="宋体" w:eastAsia="宋体" w:hAnsi="宋体" w:hint="eastAsia"/>
          <w:sz w:val="13"/>
          <w:szCs w:val="13"/>
        </w:rPr>
        <w:t>ChengXiang Zhai</w:t>
      </w:r>
      <w:r w:rsidRPr="00CC44EF">
        <w:rPr>
          <w:rFonts w:ascii="宋体" w:eastAsia="宋体" w:hAnsi="宋体" w:hint="eastAsia"/>
          <w:sz w:val="13"/>
          <w:szCs w:val="13"/>
        </w:rPr>
        <w:t>、</w:t>
      </w:r>
      <w:r w:rsidRPr="00CC44EF">
        <w:rPr>
          <w:rFonts w:ascii="宋体" w:eastAsia="宋体" w:hAnsi="宋体" w:hint="eastAsia"/>
          <w:sz w:val="13"/>
          <w:szCs w:val="13"/>
        </w:rPr>
        <w:t>Otthein Herzog</w:t>
      </w:r>
      <w:r w:rsidRPr="00CC44EF">
        <w:rPr>
          <w:rFonts w:ascii="宋体" w:eastAsia="宋体" w:hAnsi="宋体" w:hint="eastAsia"/>
          <w:sz w:val="13"/>
          <w:szCs w:val="13"/>
        </w:rPr>
        <w:t>和</w:t>
      </w:r>
      <w:r w:rsidRPr="00CC44EF">
        <w:rPr>
          <w:rFonts w:ascii="宋体" w:eastAsia="宋体" w:hAnsi="宋体" w:hint="eastAsia"/>
          <w:sz w:val="13"/>
          <w:szCs w:val="13"/>
        </w:rPr>
        <w:t>David A.Evans</w:t>
      </w:r>
      <w:r w:rsidRPr="00CC44EF">
        <w:rPr>
          <w:rFonts w:ascii="宋体" w:eastAsia="宋体" w:hAnsi="宋体" w:hint="eastAsia"/>
          <w:sz w:val="13"/>
          <w:szCs w:val="13"/>
        </w:rPr>
        <w:t>（编辑。）</w:t>
      </w:r>
      <w:r w:rsidRPr="00CC44EF">
        <w:rPr>
          <w:rFonts w:ascii="宋体" w:eastAsia="宋体" w:hAnsi="宋体" w:hint="eastAsia"/>
          <w:sz w:val="13"/>
          <w:szCs w:val="13"/>
        </w:rPr>
        <w:t>.</w:t>
      </w:r>
      <w:r w:rsidRPr="00CC44EF">
        <w:rPr>
          <w:rFonts w:ascii="宋体" w:eastAsia="宋体" w:hAnsi="宋体" w:hint="eastAsia"/>
          <w:sz w:val="13"/>
          <w:szCs w:val="13"/>
        </w:rPr>
        <w:t>美国计算机学会，</w:t>
      </w:r>
      <w:r w:rsidRPr="00CC44EF">
        <w:rPr>
          <w:rFonts w:ascii="宋体" w:eastAsia="宋体" w:hAnsi="宋体" w:hint="eastAsia"/>
          <w:sz w:val="13"/>
          <w:szCs w:val="13"/>
        </w:rPr>
        <w:t>42</w:t>
      </w:r>
      <w:r w:rsidRPr="00CC44EF">
        <w:rPr>
          <w:rFonts w:ascii="宋体" w:eastAsia="宋体" w:hAnsi="宋体" w:hint="eastAsia"/>
          <w:sz w:val="13"/>
          <w:szCs w:val="13"/>
        </w:rPr>
        <w:t>–</w:t>
      </w:r>
      <w:r w:rsidRPr="00CC44EF">
        <w:rPr>
          <w:rFonts w:ascii="宋体" w:eastAsia="宋体" w:hAnsi="宋体" w:hint="eastAsia"/>
          <w:sz w:val="13"/>
          <w:szCs w:val="13"/>
        </w:rPr>
        <w:t>49</w:t>
      </w:r>
      <w:r w:rsidRPr="00CC44EF">
        <w:rPr>
          <w:rFonts w:ascii="宋体" w:eastAsia="宋体" w:hAnsi="宋体" w:hint="eastAsia"/>
          <w:sz w:val="13"/>
          <w:szCs w:val="13"/>
        </w:rPr>
        <w:t>。</w:t>
      </w:r>
      <w:r w:rsidRPr="00CC44EF">
        <w:rPr>
          <w:rFonts w:ascii="宋体" w:eastAsia="宋体" w:hAnsi="宋体" w:hint="eastAsia"/>
          <w:sz w:val="13"/>
          <w:szCs w:val="13"/>
        </w:rPr>
        <w:t>https://doi.org/10.1145/1031171.1031181</w:t>
      </w:r>
    </w:p>
    <w:p w:rsidR="001F68CD" w:rsidRPr="00CC44EF" w:rsidRDefault="00CC44EF">
      <w:pPr>
        <w:pStyle w:val="a5"/>
        <w:numPr>
          <w:ilvl w:val="0"/>
          <w:numId w:val="1"/>
        </w:numPr>
        <w:tabs>
          <w:tab w:val="left" w:pos="425"/>
        </w:tabs>
        <w:ind w:right="211" w:hanging="309"/>
        <w:jc w:val="both"/>
        <w:rPr>
          <w:sz w:val="13"/>
          <w:szCs w:val="21"/>
        </w:rPr>
      </w:pPr>
      <w:r w:rsidRPr="00CC44EF">
        <w:rPr>
          <w:rFonts w:ascii="宋体" w:eastAsia="宋体" w:hAnsi="宋体" w:hint="eastAsia"/>
          <w:sz w:val="13"/>
          <w:szCs w:val="13"/>
        </w:rPr>
        <w:t>单宏宇、张启申、刘忠义、张冠南和李。</w:t>
      </w:r>
      <w:r w:rsidRPr="00CC44EF">
        <w:rPr>
          <w:rFonts w:ascii="宋体" w:eastAsia="宋体" w:hAnsi="宋体" w:hint="eastAsia"/>
          <w:sz w:val="13"/>
          <w:szCs w:val="13"/>
        </w:rPr>
        <w:t>2023.</w:t>
      </w:r>
      <w:r w:rsidRPr="00CC44EF">
        <w:rPr>
          <w:rFonts w:ascii="宋体" w:eastAsia="宋体" w:hAnsi="宋体" w:hint="eastAsia"/>
          <w:sz w:val="13"/>
          <w:szCs w:val="13"/>
        </w:rPr>
        <w:t>超越双塔：候选检索的属性引导表征</w:t>
      </w:r>
      <w:r w:rsidRPr="00CC44EF">
        <w:rPr>
          <w:rFonts w:ascii="宋体" w:eastAsia="宋体" w:hAnsi="宋体" w:hint="eastAsia"/>
          <w:sz w:val="13"/>
          <w:szCs w:val="13"/>
        </w:rPr>
        <w:t>学习。</w:t>
      </w:r>
      <w:r w:rsidRPr="00CC44EF">
        <w:rPr>
          <w:rFonts w:ascii="宋体" w:eastAsia="宋体" w:hAnsi="宋体" w:hint="eastAsia"/>
          <w:sz w:val="13"/>
          <w:szCs w:val="13"/>
        </w:rPr>
        <w:t>ACM</w:t>
      </w:r>
      <w:r w:rsidRPr="00CC44EF">
        <w:rPr>
          <w:rFonts w:ascii="宋体" w:eastAsia="宋体" w:hAnsi="宋体" w:hint="eastAsia"/>
          <w:sz w:val="13"/>
          <w:szCs w:val="13"/>
        </w:rPr>
        <w:t>网络会议论文集</w:t>
      </w:r>
      <w:r w:rsidRPr="00CC44EF">
        <w:rPr>
          <w:rFonts w:ascii="宋体" w:eastAsia="宋体" w:hAnsi="宋体" w:hint="eastAsia"/>
          <w:sz w:val="13"/>
          <w:szCs w:val="13"/>
        </w:rPr>
        <w:t>2023.3173-3181</w:t>
      </w:r>
      <w:r w:rsidRPr="00CC44EF">
        <w:rPr>
          <w:rFonts w:ascii="宋体" w:eastAsia="宋体" w:hAnsi="宋体" w:hint="eastAsia"/>
          <w:sz w:val="13"/>
          <w:szCs w:val="13"/>
        </w:rPr>
        <w:t>。</w:t>
      </w:r>
    </w:p>
    <w:p w:rsidR="001F68CD" w:rsidRPr="00CC44EF" w:rsidRDefault="00CC44EF">
      <w:pPr>
        <w:pStyle w:val="a5"/>
        <w:numPr>
          <w:ilvl w:val="0"/>
          <w:numId w:val="1"/>
        </w:numPr>
        <w:tabs>
          <w:tab w:val="left" w:pos="425"/>
        </w:tabs>
        <w:ind w:left="420" w:right="192" w:hanging="305"/>
        <w:jc w:val="both"/>
        <w:rPr>
          <w:sz w:val="13"/>
          <w:szCs w:val="21"/>
        </w:rPr>
      </w:pPr>
      <w:r w:rsidRPr="00CC44EF">
        <w:rPr>
          <w:rFonts w:ascii="宋体" w:eastAsia="宋体" w:hAnsi="宋体" w:hint="eastAsia"/>
          <w:sz w:val="13"/>
          <w:szCs w:val="13"/>
        </w:rPr>
        <w:t>孙宇、王硕焕、李宇坤、冯世坤、陈旭一、和。</w:t>
      </w:r>
      <w:r w:rsidRPr="00CC44EF">
        <w:rPr>
          <w:rFonts w:ascii="宋体" w:eastAsia="宋体" w:hAnsi="宋体" w:hint="eastAsia"/>
          <w:sz w:val="13"/>
          <w:szCs w:val="13"/>
        </w:rPr>
        <w:t>2019.ERNIE</w:t>
      </w:r>
      <w:r w:rsidRPr="00CC44EF">
        <w:rPr>
          <w:rFonts w:ascii="宋体" w:eastAsia="宋体" w:hAnsi="宋体" w:hint="eastAsia"/>
          <w:sz w:val="13"/>
          <w:szCs w:val="13"/>
        </w:rPr>
        <w:t>：通过知识整合增强表征。</w:t>
      </w:r>
      <w:r w:rsidRPr="00CC44EF">
        <w:rPr>
          <w:rFonts w:ascii="宋体" w:eastAsia="宋体" w:hAnsi="宋体" w:hint="eastAsia"/>
          <w:sz w:val="13"/>
          <w:szCs w:val="13"/>
        </w:rPr>
        <w:t>CoRR abs/1904.09223(2019).arXiv</w:t>
      </w:r>
      <w:r w:rsidRPr="00CC44EF">
        <w:rPr>
          <w:rFonts w:ascii="宋体" w:eastAsia="宋体" w:hAnsi="宋体" w:hint="eastAsia"/>
          <w:sz w:val="13"/>
          <w:szCs w:val="13"/>
        </w:rPr>
        <w:t>：</w:t>
      </w:r>
      <w:r w:rsidRPr="00CC44EF">
        <w:rPr>
          <w:rFonts w:ascii="宋体" w:eastAsia="宋体" w:hAnsi="宋体" w:hint="eastAsia"/>
          <w:sz w:val="13"/>
          <w:szCs w:val="13"/>
        </w:rPr>
        <w:t>1904.09223 http://arxiv.org/abs/1904.09223</w:t>
      </w:r>
    </w:p>
    <w:p w:rsidR="001F68CD" w:rsidRPr="00CC44EF" w:rsidRDefault="00CC44EF">
      <w:pPr>
        <w:pStyle w:val="a5"/>
        <w:numPr>
          <w:ilvl w:val="0"/>
          <w:numId w:val="1"/>
        </w:numPr>
        <w:tabs>
          <w:tab w:val="left" w:pos="425"/>
        </w:tabs>
        <w:ind w:left="413" w:right="190" w:hanging="298"/>
        <w:jc w:val="both"/>
        <w:rPr>
          <w:sz w:val="13"/>
          <w:szCs w:val="21"/>
        </w:rPr>
      </w:pPr>
      <w:r w:rsidRPr="00CC44EF">
        <w:rPr>
          <w:rFonts w:ascii="宋体" w:eastAsia="宋体" w:hAnsi="宋体" w:hint="eastAsia"/>
          <w:sz w:val="13"/>
          <w:szCs w:val="13"/>
        </w:rPr>
        <w:t>肖石涛、刘正、邵和曹赵。</w:t>
      </w:r>
      <w:r w:rsidRPr="00CC44EF">
        <w:rPr>
          <w:rFonts w:ascii="宋体" w:eastAsia="宋体" w:hAnsi="宋体" w:hint="eastAsia"/>
          <w:sz w:val="13"/>
          <w:szCs w:val="13"/>
        </w:rPr>
        <w:t>2022.RetroMae</w:t>
      </w:r>
      <w:r w:rsidRPr="00CC44EF">
        <w:rPr>
          <w:rFonts w:ascii="宋体" w:eastAsia="宋体" w:hAnsi="宋体" w:hint="eastAsia"/>
          <w:sz w:val="13"/>
          <w:szCs w:val="13"/>
        </w:rPr>
        <w:t>：通过屏蔽自动编码器预训练面向检索的语言模型。</w:t>
      </w:r>
      <w:r w:rsidRPr="00CC44EF">
        <w:rPr>
          <w:rFonts w:ascii="宋体" w:eastAsia="宋体" w:hAnsi="宋体" w:hint="eastAsia"/>
          <w:sz w:val="13"/>
          <w:szCs w:val="13"/>
        </w:rPr>
        <w:t>2022</w:t>
      </w:r>
      <w:r w:rsidRPr="00CC44EF">
        <w:rPr>
          <w:rFonts w:ascii="宋体" w:eastAsia="宋体" w:hAnsi="宋体" w:hint="eastAsia"/>
          <w:sz w:val="13"/>
          <w:szCs w:val="13"/>
        </w:rPr>
        <w:t>年自然语言处理经验方法会议论文集，</w:t>
      </w:r>
      <w:r w:rsidRPr="00CC44EF">
        <w:rPr>
          <w:rFonts w:ascii="宋体" w:eastAsia="宋体" w:hAnsi="宋体" w:hint="eastAsia"/>
          <w:sz w:val="13"/>
          <w:szCs w:val="13"/>
        </w:rPr>
        <w:t>EMNLP 2022</w:t>
      </w:r>
      <w:r w:rsidRPr="00CC44EF">
        <w:rPr>
          <w:rFonts w:ascii="宋体" w:eastAsia="宋体" w:hAnsi="宋体" w:hint="eastAsia"/>
          <w:sz w:val="13"/>
          <w:szCs w:val="13"/>
        </w:rPr>
        <w:t>，阿拉伯联合酋长国阿布扎比，</w:t>
      </w:r>
      <w:r w:rsidRPr="00CC44EF">
        <w:rPr>
          <w:rFonts w:ascii="宋体" w:eastAsia="宋体" w:hAnsi="宋体" w:hint="eastAsia"/>
          <w:sz w:val="13"/>
          <w:szCs w:val="13"/>
        </w:rPr>
        <w:t>2022</w:t>
      </w:r>
      <w:r w:rsidRPr="00CC44EF">
        <w:rPr>
          <w:rFonts w:ascii="宋体" w:eastAsia="宋体" w:hAnsi="宋体" w:hint="eastAsia"/>
          <w:sz w:val="13"/>
          <w:szCs w:val="13"/>
        </w:rPr>
        <w:t>年</w:t>
      </w:r>
      <w:r w:rsidRPr="00CC44EF">
        <w:rPr>
          <w:rFonts w:ascii="宋体" w:eastAsia="宋体" w:hAnsi="宋体" w:hint="eastAsia"/>
          <w:sz w:val="13"/>
          <w:szCs w:val="13"/>
        </w:rPr>
        <w:t>12</w:t>
      </w:r>
      <w:r w:rsidRPr="00CC44EF">
        <w:rPr>
          <w:rFonts w:ascii="宋体" w:eastAsia="宋体" w:hAnsi="宋体" w:hint="eastAsia"/>
          <w:sz w:val="13"/>
          <w:szCs w:val="13"/>
        </w:rPr>
        <w:t>月</w:t>
      </w:r>
      <w:r w:rsidRPr="00CC44EF">
        <w:rPr>
          <w:rFonts w:ascii="宋体" w:eastAsia="宋体" w:hAnsi="宋体" w:hint="eastAsia"/>
          <w:sz w:val="13"/>
          <w:szCs w:val="13"/>
        </w:rPr>
        <w:t>7</w:t>
      </w:r>
      <w:r w:rsidRPr="00CC44EF">
        <w:rPr>
          <w:rFonts w:ascii="宋体" w:eastAsia="宋体" w:hAnsi="宋体" w:hint="eastAsia"/>
          <w:sz w:val="13"/>
          <w:szCs w:val="13"/>
        </w:rPr>
        <w:t>-11</w:t>
      </w:r>
      <w:r w:rsidRPr="00CC44EF">
        <w:rPr>
          <w:rFonts w:ascii="宋体" w:eastAsia="宋体" w:hAnsi="宋体" w:hint="eastAsia"/>
          <w:sz w:val="13"/>
          <w:szCs w:val="13"/>
        </w:rPr>
        <w:t>日，</w:t>
      </w:r>
      <w:r w:rsidRPr="00CC44EF">
        <w:rPr>
          <w:rFonts w:ascii="宋体" w:eastAsia="宋体" w:hAnsi="宋体" w:hint="eastAsia"/>
          <w:sz w:val="13"/>
          <w:szCs w:val="13"/>
        </w:rPr>
        <w:t>Yoav Goldberg</w:t>
      </w:r>
      <w:r w:rsidRPr="00CC44EF">
        <w:rPr>
          <w:rFonts w:ascii="宋体" w:eastAsia="宋体" w:hAnsi="宋体" w:hint="eastAsia"/>
          <w:sz w:val="13"/>
          <w:szCs w:val="13"/>
        </w:rPr>
        <w:t>、</w:t>
      </w:r>
      <w:r w:rsidRPr="00CC44EF">
        <w:rPr>
          <w:rFonts w:ascii="宋体" w:eastAsia="宋体" w:hAnsi="宋体" w:hint="eastAsia"/>
          <w:sz w:val="13"/>
          <w:szCs w:val="13"/>
        </w:rPr>
        <w:t>Zornitsa Kozareva</w:t>
      </w:r>
      <w:r w:rsidRPr="00CC44EF">
        <w:rPr>
          <w:rFonts w:ascii="宋体" w:eastAsia="宋体" w:hAnsi="宋体" w:hint="eastAsia"/>
          <w:sz w:val="13"/>
          <w:szCs w:val="13"/>
        </w:rPr>
        <w:t>和张悦（编辑。）</w:t>
      </w:r>
      <w:r w:rsidRPr="00CC44EF">
        <w:rPr>
          <w:rFonts w:ascii="宋体" w:eastAsia="宋体" w:hAnsi="宋体" w:hint="eastAsia"/>
          <w:sz w:val="13"/>
          <w:szCs w:val="13"/>
        </w:rPr>
        <w:t>.</w:t>
      </w:r>
      <w:r w:rsidRPr="00CC44EF">
        <w:rPr>
          <w:rFonts w:ascii="宋体" w:eastAsia="宋体" w:hAnsi="宋体" w:hint="eastAsia"/>
          <w:sz w:val="13"/>
          <w:szCs w:val="13"/>
        </w:rPr>
        <w:t>计算语言学协会，</w:t>
      </w:r>
      <w:r w:rsidRPr="00CC44EF">
        <w:rPr>
          <w:rFonts w:ascii="宋体" w:eastAsia="宋体" w:hAnsi="宋体" w:hint="eastAsia"/>
          <w:sz w:val="13"/>
          <w:szCs w:val="13"/>
        </w:rPr>
        <w:t>538</w:t>
      </w:r>
      <w:r w:rsidRPr="00CC44EF">
        <w:rPr>
          <w:rFonts w:ascii="宋体" w:eastAsia="宋体" w:hAnsi="宋体" w:hint="eastAsia"/>
          <w:sz w:val="13"/>
          <w:szCs w:val="13"/>
        </w:rPr>
        <w:t>–</w:t>
      </w:r>
      <w:r w:rsidRPr="00CC44EF">
        <w:rPr>
          <w:rFonts w:ascii="宋体" w:eastAsia="宋体" w:hAnsi="宋体" w:hint="eastAsia"/>
          <w:sz w:val="13"/>
          <w:szCs w:val="13"/>
        </w:rPr>
        <w:t>548</w:t>
      </w:r>
      <w:r w:rsidRPr="00CC44EF">
        <w:rPr>
          <w:rFonts w:ascii="宋体" w:eastAsia="宋体" w:hAnsi="宋体" w:hint="eastAsia"/>
          <w:sz w:val="13"/>
          <w:szCs w:val="13"/>
        </w:rPr>
        <w:t>。</w:t>
      </w:r>
      <w:r w:rsidRPr="00CC44EF">
        <w:rPr>
          <w:rFonts w:ascii="宋体" w:eastAsia="宋体" w:hAnsi="宋体" w:hint="eastAsia"/>
          <w:sz w:val="13"/>
          <w:szCs w:val="13"/>
        </w:rPr>
        <w:t>https://aclanthology.org/2022.emnlp-main.35</w:t>
      </w:r>
    </w:p>
    <w:p w:rsidR="001F68CD" w:rsidRPr="00CC44EF" w:rsidRDefault="00CC44EF">
      <w:pPr>
        <w:pStyle w:val="a5"/>
        <w:numPr>
          <w:ilvl w:val="0"/>
          <w:numId w:val="1"/>
        </w:numPr>
        <w:tabs>
          <w:tab w:val="left" w:pos="425"/>
        </w:tabs>
        <w:ind w:left="422" w:right="198" w:hanging="307"/>
        <w:jc w:val="both"/>
        <w:rPr>
          <w:sz w:val="13"/>
          <w:szCs w:val="21"/>
        </w:rPr>
      </w:pPr>
      <w:r w:rsidRPr="00CC44EF">
        <w:rPr>
          <w:rFonts w:ascii="宋体" w:eastAsia="宋体" w:hAnsi="宋体" w:hint="eastAsia"/>
          <w:sz w:val="13"/>
          <w:szCs w:val="13"/>
        </w:rPr>
        <w:t>Lee Xiong</w:t>
      </w:r>
      <w:r w:rsidRPr="00CC44EF">
        <w:rPr>
          <w:rFonts w:ascii="宋体" w:eastAsia="宋体" w:hAnsi="宋体" w:hint="eastAsia"/>
          <w:sz w:val="13"/>
          <w:szCs w:val="13"/>
        </w:rPr>
        <w:t>、</w:t>
      </w:r>
      <w:r w:rsidRPr="00CC44EF">
        <w:rPr>
          <w:rFonts w:ascii="宋体" w:eastAsia="宋体" w:hAnsi="宋体" w:hint="eastAsia"/>
          <w:sz w:val="13"/>
          <w:szCs w:val="13"/>
        </w:rPr>
        <w:t>Chenyan Xiong</w:t>
      </w:r>
      <w:r w:rsidRPr="00CC44EF">
        <w:rPr>
          <w:rFonts w:ascii="宋体" w:eastAsia="宋体" w:hAnsi="宋体" w:hint="eastAsia"/>
          <w:sz w:val="13"/>
          <w:szCs w:val="13"/>
        </w:rPr>
        <w:t>、</w:t>
      </w:r>
      <w:r w:rsidRPr="00CC44EF">
        <w:rPr>
          <w:rFonts w:ascii="宋体" w:eastAsia="宋体" w:hAnsi="宋体" w:hint="eastAsia"/>
          <w:sz w:val="13"/>
          <w:szCs w:val="13"/>
        </w:rPr>
        <w:t>Ye Li</w:t>
      </w:r>
      <w:r w:rsidRPr="00CC44EF">
        <w:rPr>
          <w:rFonts w:ascii="宋体" w:eastAsia="宋体" w:hAnsi="宋体" w:hint="eastAsia"/>
          <w:sz w:val="13"/>
          <w:szCs w:val="13"/>
        </w:rPr>
        <w:t>、</w:t>
      </w:r>
      <w:r w:rsidRPr="00CC44EF">
        <w:rPr>
          <w:rFonts w:ascii="宋体" w:eastAsia="宋体" w:hAnsi="宋体" w:hint="eastAsia"/>
          <w:sz w:val="13"/>
          <w:szCs w:val="13"/>
        </w:rPr>
        <w:t>Kwok-Fung Tang</w:t>
      </w:r>
      <w:r w:rsidRPr="00CC44EF">
        <w:rPr>
          <w:rFonts w:ascii="宋体" w:eastAsia="宋体" w:hAnsi="宋体" w:hint="eastAsia"/>
          <w:sz w:val="13"/>
          <w:szCs w:val="13"/>
        </w:rPr>
        <w:t>、</w:t>
      </w:r>
      <w:r w:rsidRPr="00CC44EF">
        <w:rPr>
          <w:rFonts w:ascii="宋体" w:eastAsia="宋体" w:hAnsi="宋体" w:hint="eastAsia"/>
          <w:sz w:val="13"/>
          <w:szCs w:val="13"/>
        </w:rPr>
        <w:t>Jialin Liu</w:t>
      </w:r>
      <w:r w:rsidRPr="00CC44EF">
        <w:rPr>
          <w:rFonts w:ascii="宋体" w:eastAsia="宋体" w:hAnsi="宋体" w:hint="eastAsia"/>
          <w:sz w:val="13"/>
          <w:szCs w:val="13"/>
        </w:rPr>
        <w:t>、</w:t>
      </w:r>
      <w:r w:rsidRPr="00CC44EF">
        <w:rPr>
          <w:rFonts w:ascii="宋体" w:eastAsia="宋体" w:hAnsi="宋体" w:hint="eastAsia"/>
          <w:sz w:val="13"/>
          <w:szCs w:val="13"/>
        </w:rPr>
        <w:t>Paul N.Bennett</w:t>
      </w:r>
      <w:r w:rsidRPr="00CC44EF">
        <w:rPr>
          <w:rFonts w:ascii="宋体" w:eastAsia="宋体" w:hAnsi="宋体" w:hint="eastAsia"/>
          <w:sz w:val="13"/>
          <w:szCs w:val="13"/>
        </w:rPr>
        <w:t>、</w:t>
      </w:r>
      <w:r w:rsidRPr="00CC44EF">
        <w:rPr>
          <w:rFonts w:ascii="宋体" w:eastAsia="宋体" w:hAnsi="宋体" w:hint="eastAsia"/>
          <w:sz w:val="13"/>
          <w:szCs w:val="13"/>
        </w:rPr>
        <w:t>Junaid Ahmed</w:t>
      </w:r>
      <w:r w:rsidRPr="00CC44EF">
        <w:rPr>
          <w:rFonts w:ascii="宋体" w:eastAsia="宋体" w:hAnsi="宋体" w:hint="eastAsia"/>
          <w:sz w:val="13"/>
          <w:szCs w:val="13"/>
        </w:rPr>
        <w:t>和</w:t>
      </w:r>
      <w:r w:rsidRPr="00CC44EF">
        <w:rPr>
          <w:rFonts w:ascii="宋体" w:eastAsia="宋体" w:hAnsi="宋体" w:hint="eastAsia"/>
          <w:sz w:val="13"/>
          <w:szCs w:val="13"/>
        </w:rPr>
        <w:t>Arnold Overwijk</w:t>
      </w:r>
      <w:r w:rsidRPr="00CC44EF">
        <w:rPr>
          <w:rFonts w:ascii="宋体" w:eastAsia="宋体" w:hAnsi="宋体" w:hint="eastAsia"/>
          <w:sz w:val="13"/>
          <w:szCs w:val="13"/>
        </w:rPr>
        <w:t>。</w:t>
      </w:r>
      <w:r w:rsidRPr="00CC44EF">
        <w:rPr>
          <w:rFonts w:ascii="宋体" w:eastAsia="宋体" w:hAnsi="宋体" w:hint="eastAsia"/>
          <w:sz w:val="13"/>
          <w:szCs w:val="13"/>
        </w:rPr>
        <w:t>2021.</w:t>
      </w:r>
      <w:r w:rsidRPr="00CC44EF">
        <w:rPr>
          <w:rFonts w:ascii="宋体" w:eastAsia="宋体" w:hAnsi="宋体" w:hint="eastAsia"/>
          <w:sz w:val="13"/>
          <w:szCs w:val="13"/>
        </w:rPr>
        <w:t>密集文本检索的近似最近邻负对比学习。第九届学习表征国际会议，</w:t>
      </w:r>
      <w:r w:rsidRPr="00CC44EF">
        <w:rPr>
          <w:rFonts w:ascii="宋体" w:eastAsia="宋体" w:hAnsi="宋体" w:hint="eastAsia"/>
          <w:sz w:val="13"/>
          <w:szCs w:val="13"/>
        </w:rPr>
        <w:t>ICLR 2021</w:t>
      </w:r>
      <w:r w:rsidRPr="00CC44EF">
        <w:rPr>
          <w:rFonts w:ascii="宋体" w:eastAsia="宋体" w:hAnsi="宋体" w:hint="eastAsia"/>
          <w:sz w:val="13"/>
          <w:szCs w:val="13"/>
        </w:rPr>
        <w:t>，虚拟活动，</w:t>
      </w:r>
      <w:r w:rsidRPr="00CC44EF">
        <w:rPr>
          <w:rFonts w:ascii="宋体" w:eastAsia="宋体" w:hAnsi="宋体" w:hint="eastAsia"/>
          <w:sz w:val="13"/>
          <w:szCs w:val="13"/>
        </w:rPr>
        <w:t>2</w:t>
      </w:r>
      <w:r w:rsidRPr="00CC44EF">
        <w:rPr>
          <w:rFonts w:ascii="宋体" w:eastAsia="宋体" w:hAnsi="宋体" w:hint="eastAsia"/>
          <w:sz w:val="13"/>
          <w:szCs w:val="13"/>
        </w:rPr>
        <w:t>021</w:t>
      </w:r>
      <w:r w:rsidRPr="00CC44EF">
        <w:rPr>
          <w:rFonts w:ascii="宋体" w:eastAsia="宋体" w:hAnsi="宋体" w:hint="eastAsia"/>
          <w:sz w:val="13"/>
          <w:szCs w:val="13"/>
        </w:rPr>
        <w:t>年</w:t>
      </w:r>
      <w:r w:rsidRPr="00CC44EF">
        <w:rPr>
          <w:rFonts w:ascii="宋体" w:eastAsia="宋体" w:hAnsi="宋体" w:hint="eastAsia"/>
          <w:sz w:val="13"/>
          <w:szCs w:val="13"/>
        </w:rPr>
        <w:t>5</w:t>
      </w:r>
      <w:r w:rsidRPr="00CC44EF">
        <w:rPr>
          <w:rFonts w:ascii="宋体" w:eastAsia="宋体" w:hAnsi="宋体" w:hint="eastAsia"/>
          <w:sz w:val="13"/>
          <w:szCs w:val="13"/>
        </w:rPr>
        <w:t>月</w:t>
      </w:r>
      <w:r w:rsidRPr="00CC44EF">
        <w:rPr>
          <w:rFonts w:ascii="宋体" w:eastAsia="宋体" w:hAnsi="宋体" w:hint="eastAsia"/>
          <w:sz w:val="13"/>
          <w:szCs w:val="13"/>
        </w:rPr>
        <w:t>3</w:t>
      </w:r>
      <w:r w:rsidRPr="00CC44EF">
        <w:rPr>
          <w:rFonts w:ascii="宋体" w:eastAsia="宋体" w:hAnsi="宋体" w:hint="eastAsia"/>
          <w:sz w:val="13"/>
          <w:szCs w:val="13"/>
        </w:rPr>
        <w:t>日至</w:t>
      </w:r>
      <w:r w:rsidRPr="00CC44EF">
        <w:rPr>
          <w:rFonts w:ascii="宋体" w:eastAsia="宋体" w:hAnsi="宋体" w:hint="eastAsia"/>
          <w:sz w:val="13"/>
          <w:szCs w:val="13"/>
        </w:rPr>
        <w:t>7</w:t>
      </w:r>
      <w:r w:rsidRPr="00CC44EF">
        <w:rPr>
          <w:rFonts w:ascii="宋体" w:eastAsia="宋体" w:hAnsi="宋体" w:hint="eastAsia"/>
          <w:sz w:val="13"/>
          <w:szCs w:val="13"/>
        </w:rPr>
        <w:t>日。</w:t>
      </w:r>
      <w:r w:rsidRPr="00CC44EF">
        <w:rPr>
          <w:rFonts w:ascii="宋体" w:eastAsia="宋体" w:hAnsi="宋体" w:hint="eastAsia"/>
          <w:sz w:val="13"/>
          <w:szCs w:val="13"/>
        </w:rPr>
        <w:t>OpenReview.net.https://openreview.net/forum?id=zeFrfgyZln</w:t>
      </w:r>
    </w:p>
    <w:p w:rsidR="001F68CD" w:rsidRPr="00CC44EF" w:rsidRDefault="00CC44EF">
      <w:pPr>
        <w:pStyle w:val="a5"/>
        <w:numPr>
          <w:ilvl w:val="0"/>
          <w:numId w:val="1"/>
        </w:numPr>
        <w:tabs>
          <w:tab w:val="left" w:pos="425"/>
        </w:tabs>
        <w:ind w:right="192" w:hanging="309"/>
        <w:jc w:val="both"/>
        <w:rPr>
          <w:sz w:val="13"/>
          <w:szCs w:val="21"/>
        </w:rPr>
      </w:pPr>
      <w:r w:rsidRPr="00CC44EF">
        <w:rPr>
          <w:rFonts w:ascii="宋体" w:eastAsia="宋体" w:hAnsi="宋体" w:hint="eastAsia"/>
          <w:sz w:val="13"/>
          <w:szCs w:val="13"/>
        </w:rPr>
        <w:t>哈米德·扎马尼、巴斯卡尔·米特拉、宋夏、尼克·克拉斯威尔和索拉布·蒂瓦里。</w:t>
      </w:r>
      <w:r w:rsidRPr="00CC44EF">
        <w:rPr>
          <w:rFonts w:ascii="宋体" w:eastAsia="宋体" w:hAnsi="宋体" w:hint="eastAsia"/>
          <w:sz w:val="13"/>
          <w:szCs w:val="13"/>
        </w:rPr>
        <w:t>2018.</w:t>
      </w:r>
      <w:r w:rsidRPr="00CC44EF">
        <w:rPr>
          <w:rFonts w:ascii="宋体" w:eastAsia="宋体" w:hAnsi="宋体" w:hint="eastAsia"/>
          <w:sz w:val="13"/>
          <w:szCs w:val="13"/>
        </w:rPr>
        <w:t>具有多个文档字段的神经排序模型。第</w:t>
      </w:r>
      <w:r w:rsidRPr="00CC44EF">
        <w:rPr>
          <w:rFonts w:ascii="宋体" w:eastAsia="宋体" w:hAnsi="宋体" w:hint="eastAsia"/>
          <w:sz w:val="13"/>
          <w:szCs w:val="13"/>
        </w:rPr>
        <w:t>11</w:t>
      </w:r>
      <w:r w:rsidRPr="00CC44EF">
        <w:rPr>
          <w:rFonts w:ascii="宋体" w:eastAsia="宋体" w:hAnsi="宋体" w:hint="eastAsia"/>
          <w:sz w:val="13"/>
          <w:szCs w:val="13"/>
        </w:rPr>
        <w:t>届</w:t>
      </w:r>
      <w:r w:rsidRPr="00CC44EF">
        <w:rPr>
          <w:rFonts w:ascii="宋体" w:eastAsia="宋体" w:hAnsi="宋体" w:hint="eastAsia"/>
          <w:sz w:val="13"/>
          <w:szCs w:val="13"/>
        </w:rPr>
        <w:t>ACM</w:t>
      </w:r>
      <w:r w:rsidRPr="00CC44EF">
        <w:rPr>
          <w:rFonts w:ascii="宋体" w:eastAsia="宋体" w:hAnsi="宋体" w:hint="eastAsia"/>
          <w:sz w:val="13"/>
          <w:szCs w:val="13"/>
        </w:rPr>
        <w:t>网络搜索和数据挖掘国际会议论文集，</w:t>
      </w:r>
      <w:r w:rsidRPr="00CC44EF">
        <w:rPr>
          <w:rFonts w:ascii="宋体" w:eastAsia="宋体" w:hAnsi="宋体" w:hint="eastAsia"/>
          <w:sz w:val="13"/>
          <w:szCs w:val="13"/>
        </w:rPr>
        <w:t>WSDM 2018</w:t>
      </w:r>
      <w:r w:rsidRPr="00CC44EF">
        <w:rPr>
          <w:rFonts w:ascii="宋体" w:eastAsia="宋体" w:hAnsi="宋体" w:hint="eastAsia"/>
          <w:sz w:val="13"/>
          <w:szCs w:val="13"/>
        </w:rPr>
        <w:t>，美国加利福尼亚州玛丽娜德尔雷，</w:t>
      </w:r>
      <w:r w:rsidRPr="00CC44EF">
        <w:rPr>
          <w:rFonts w:ascii="宋体" w:eastAsia="宋体" w:hAnsi="宋体" w:hint="eastAsia"/>
          <w:sz w:val="13"/>
          <w:szCs w:val="13"/>
        </w:rPr>
        <w:t>2018</w:t>
      </w:r>
      <w:r w:rsidRPr="00CC44EF">
        <w:rPr>
          <w:rFonts w:ascii="宋体" w:eastAsia="宋体" w:hAnsi="宋体" w:hint="eastAsia"/>
          <w:sz w:val="13"/>
          <w:szCs w:val="13"/>
        </w:rPr>
        <w:t>年</w:t>
      </w:r>
      <w:r w:rsidRPr="00CC44EF">
        <w:rPr>
          <w:rFonts w:ascii="宋体" w:eastAsia="宋体" w:hAnsi="宋体" w:hint="eastAsia"/>
          <w:sz w:val="13"/>
          <w:szCs w:val="13"/>
        </w:rPr>
        <w:t>2</w:t>
      </w:r>
      <w:r w:rsidRPr="00CC44EF">
        <w:rPr>
          <w:rFonts w:ascii="宋体" w:eastAsia="宋体" w:hAnsi="宋体" w:hint="eastAsia"/>
          <w:sz w:val="13"/>
          <w:szCs w:val="13"/>
        </w:rPr>
        <w:t>月</w:t>
      </w:r>
      <w:r w:rsidRPr="00CC44EF">
        <w:rPr>
          <w:rFonts w:ascii="宋体" w:eastAsia="宋体" w:hAnsi="宋体" w:hint="eastAsia"/>
          <w:sz w:val="13"/>
          <w:szCs w:val="13"/>
        </w:rPr>
        <w:t>5-9</w:t>
      </w:r>
      <w:r w:rsidRPr="00CC44EF">
        <w:rPr>
          <w:rFonts w:ascii="宋体" w:eastAsia="宋体" w:hAnsi="宋体" w:hint="eastAsia"/>
          <w:sz w:val="13"/>
          <w:szCs w:val="13"/>
        </w:rPr>
        <w:t>日，易昌，翟成祥，刘燕和</w:t>
      </w:r>
      <w:r w:rsidRPr="00CC44EF">
        <w:rPr>
          <w:rFonts w:ascii="宋体" w:eastAsia="宋体" w:hAnsi="宋体" w:hint="eastAsia"/>
          <w:sz w:val="13"/>
          <w:szCs w:val="13"/>
        </w:rPr>
        <w:t>Yoelle Maarek</w:t>
      </w:r>
      <w:r w:rsidRPr="00CC44EF">
        <w:rPr>
          <w:rFonts w:ascii="宋体" w:eastAsia="宋体" w:hAnsi="宋体" w:hint="eastAsia"/>
          <w:sz w:val="13"/>
          <w:szCs w:val="13"/>
        </w:rPr>
        <w:t>（编辑。）</w:t>
      </w:r>
      <w:r w:rsidRPr="00CC44EF">
        <w:rPr>
          <w:rFonts w:ascii="宋体" w:eastAsia="宋体" w:hAnsi="宋体" w:hint="eastAsia"/>
          <w:sz w:val="13"/>
          <w:szCs w:val="13"/>
        </w:rPr>
        <w:t>.</w:t>
      </w:r>
      <w:r w:rsidRPr="00CC44EF">
        <w:rPr>
          <w:rFonts w:ascii="宋体" w:eastAsia="宋体" w:hAnsi="宋体" w:hint="eastAsia"/>
          <w:sz w:val="13"/>
          <w:szCs w:val="13"/>
        </w:rPr>
        <w:t>美国计算机学会，</w:t>
      </w:r>
      <w:r w:rsidRPr="00CC44EF">
        <w:rPr>
          <w:rFonts w:ascii="宋体" w:eastAsia="宋体" w:hAnsi="宋体" w:hint="eastAsia"/>
          <w:sz w:val="13"/>
          <w:szCs w:val="13"/>
        </w:rPr>
        <w:t>700</w:t>
      </w:r>
      <w:r w:rsidRPr="00CC44EF">
        <w:rPr>
          <w:rFonts w:ascii="宋体" w:eastAsia="宋体" w:hAnsi="宋体" w:hint="eastAsia"/>
          <w:sz w:val="13"/>
          <w:szCs w:val="13"/>
        </w:rPr>
        <w:t>–</w:t>
      </w:r>
      <w:r w:rsidRPr="00CC44EF">
        <w:rPr>
          <w:rFonts w:ascii="宋体" w:eastAsia="宋体" w:hAnsi="宋体" w:hint="eastAsia"/>
          <w:sz w:val="13"/>
          <w:szCs w:val="13"/>
        </w:rPr>
        <w:t>708</w:t>
      </w:r>
      <w:r w:rsidRPr="00CC44EF">
        <w:rPr>
          <w:rFonts w:ascii="宋体" w:eastAsia="宋体" w:hAnsi="宋体" w:hint="eastAsia"/>
          <w:sz w:val="13"/>
          <w:szCs w:val="13"/>
        </w:rPr>
        <w:t>。</w:t>
      </w:r>
      <w:r w:rsidRPr="00CC44EF">
        <w:rPr>
          <w:rFonts w:ascii="宋体" w:eastAsia="宋体" w:hAnsi="宋体" w:hint="eastAsia"/>
          <w:sz w:val="13"/>
          <w:szCs w:val="13"/>
        </w:rPr>
        <w:t>https://doi.org/10.114</w:t>
      </w:r>
      <w:r w:rsidRPr="00CC44EF">
        <w:rPr>
          <w:rFonts w:ascii="宋体" w:eastAsia="宋体" w:hAnsi="宋体" w:hint="eastAsia"/>
          <w:sz w:val="13"/>
          <w:szCs w:val="13"/>
        </w:rPr>
        <w:t>5/3159652.3159730</w:t>
      </w:r>
    </w:p>
    <w:p w:rsidR="001F68CD" w:rsidRPr="00CC44EF" w:rsidRDefault="00CC44EF">
      <w:pPr>
        <w:pStyle w:val="a5"/>
        <w:numPr>
          <w:ilvl w:val="0"/>
          <w:numId w:val="1"/>
        </w:numPr>
        <w:tabs>
          <w:tab w:val="left" w:pos="425"/>
        </w:tabs>
        <w:ind w:left="409" w:right="192" w:hanging="294"/>
        <w:jc w:val="both"/>
        <w:rPr>
          <w:sz w:val="13"/>
          <w:szCs w:val="21"/>
        </w:rPr>
      </w:pPr>
      <w:r w:rsidRPr="00CC44EF">
        <w:rPr>
          <w:rFonts w:ascii="宋体" w:eastAsia="宋体" w:hAnsi="宋体" w:hint="eastAsia"/>
          <w:sz w:val="13"/>
          <w:szCs w:val="13"/>
        </w:rPr>
        <w:t>詹景涛、毛嘉新、刘益群、郭家峰、张敏和马少平。</w:t>
      </w:r>
      <w:r w:rsidRPr="00CC44EF">
        <w:rPr>
          <w:rFonts w:ascii="宋体" w:eastAsia="宋体" w:hAnsi="宋体" w:hint="eastAsia"/>
          <w:sz w:val="13"/>
          <w:szCs w:val="13"/>
        </w:rPr>
        <w:t>2021.</w:t>
      </w:r>
      <w:r w:rsidRPr="00CC44EF">
        <w:rPr>
          <w:rFonts w:ascii="宋体" w:eastAsia="宋体" w:hAnsi="宋体" w:hint="eastAsia"/>
          <w:sz w:val="13"/>
          <w:szCs w:val="13"/>
        </w:rPr>
        <w:t>用硬否定优化密集检索模型训练。在</w:t>
      </w:r>
      <w:r w:rsidRPr="00CC44EF">
        <w:rPr>
          <w:rFonts w:ascii="宋体" w:eastAsia="宋体" w:hAnsi="宋体" w:hint="eastAsia"/>
          <w:sz w:val="13"/>
          <w:szCs w:val="13"/>
        </w:rPr>
        <w:t>SIGIR</w:t>
      </w:r>
      <w:r w:rsidRPr="00CC44EF">
        <w:rPr>
          <w:rFonts w:ascii="宋体" w:eastAsia="宋体" w:hAnsi="宋体" w:hint="eastAsia"/>
          <w:sz w:val="13"/>
          <w:szCs w:val="13"/>
        </w:rPr>
        <w:t>’</w:t>
      </w:r>
      <w:r w:rsidRPr="00CC44EF">
        <w:rPr>
          <w:rFonts w:ascii="宋体" w:eastAsia="宋体" w:hAnsi="宋体" w:hint="eastAsia"/>
          <w:sz w:val="13"/>
          <w:szCs w:val="13"/>
        </w:rPr>
        <w:t>21</w:t>
      </w:r>
      <w:r w:rsidRPr="00CC44EF">
        <w:rPr>
          <w:rFonts w:ascii="宋体" w:eastAsia="宋体" w:hAnsi="宋体" w:hint="eastAsia"/>
          <w:sz w:val="13"/>
          <w:szCs w:val="13"/>
        </w:rPr>
        <w:t>：第</w:t>
      </w:r>
      <w:r w:rsidRPr="00CC44EF">
        <w:rPr>
          <w:rFonts w:ascii="宋体" w:eastAsia="宋体" w:hAnsi="宋体" w:hint="eastAsia"/>
          <w:sz w:val="13"/>
          <w:szCs w:val="13"/>
        </w:rPr>
        <w:t>44</w:t>
      </w:r>
      <w:r w:rsidRPr="00CC44EF">
        <w:rPr>
          <w:rFonts w:ascii="宋体" w:eastAsia="宋体" w:hAnsi="宋体" w:hint="eastAsia"/>
          <w:sz w:val="13"/>
          <w:szCs w:val="13"/>
        </w:rPr>
        <w:t>届国际</w:t>
      </w:r>
      <w:r w:rsidRPr="00CC44EF">
        <w:rPr>
          <w:rFonts w:ascii="宋体" w:eastAsia="宋体" w:hAnsi="宋体" w:hint="eastAsia"/>
          <w:sz w:val="13"/>
          <w:szCs w:val="13"/>
        </w:rPr>
        <w:t>ACM SIGIR</w:t>
      </w:r>
      <w:r w:rsidRPr="00CC44EF">
        <w:rPr>
          <w:rFonts w:ascii="宋体" w:eastAsia="宋体" w:hAnsi="宋体" w:hint="eastAsia"/>
          <w:sz w:val="13"/>
          <w:szCs w:val="13"/>
        </w:rPr>
        <w:t>信息检索研究与发展会议，虚拟活动，加拿大，</w:t>
      </w:r>
      <w:r w:rsidRPr="00CC44EF">
        <w:rPr>
          <w:rFonts w:ascii="宋体" w:eastAsia="宋体" w:hAnsi="宋体" w:hint="eastAsia"/>
          <w:sz w:val="13"/>
          <w:szCs w:val="13"/>
        </w:rPr>
        <w:t>2021</w:t>
      </w:r>
      <w:r w:rsidRPr="00CC44EF">
        <w:rPr>
          <w:rFonts w:ascii="宋体" w:eastAsia="宋体" w:hAnsi="宋体" w:hint="eastAsia"/>
          <w:sz w:val="13"/>
          <w:szCs w:val="13"/>
        </w:rPr>
        <w:t>年</w:t>
      </w:r>
      <w:r w:rsidRPr="00CC44EF">
        <w:rPr>
          <w:rFonts w:ascii="宋体" w:eastAsia="宋体" w:hAnsi="宋体" w:hint="eastAsia"/>
          <w:sz w:val="13"/>
          <w:szCs w:val="13"/>
        </w:rPr>
        <w:t>7</w:t>
      </w:r>
      <w:r w:rsidRPr="00CC44EF">
        <w:rPr>
          <w:rFonts w:ascii="宋体" w:eastAsia="宋体" w:hAnsi="宋体" w:hint="eastAsia"/>
          <w:sz w:val="13"/>
          <w:szCs w:val="13"/>
        </w:rPr>
        <w:t>月</w:t>
      </w:r>
      <w:r w:rsidRPr="00CC44EF">
        <w:rPr>
          <w:rFonts w:ascii="宋体" w:eastAsia="宋体" w:hAnsi="宋体" w:hint="eastAsia"/>
          <w:sz w:val="13"/>
          <w:szCs w:val="13"/>
        </w:rPr>
        <w:t>11-15</w:t>
      </w:r>
      <w:r w:rsidRPr="00CC44EF">
        <w:rPr>
          <w:rFonts w:ascii="宋体" w:eastAsia="宋体" w:hAnsi="宋体" w:hint="eastAsia"/>
          <w:sz w:val="13"/>
          <w:szCs w:val="13"/>
        </w:rPr>
        <w:t>日，</w:t>
      </w:r>
      <w:r w:rsidRPr="00CC44EF">
        <w:rPr>
          <w:rFonts w:ascii="宋体" w:eastAsia="宋体" w:hAnsi="宋体" w:hint="eastAsia"/>
          <w:sz w:val="13"/>
          <w:szCs w:val="13"/>
        </w:rPr>
        <w:t>Fernando Diaz</w:t>
      </w:r>
      <w:r w:rsidRPr="00CC44EF">
        <w:rPr>
          <w:rFonts w:ascii="宋体" w:eastAsia="宋体" w:hAnsi="宋体" w:hint="eastAsia"/>
          <w:sz w:val="13"/>
          <w:szCs w:val="13"/>
        </w:rPr>
        <w:t>，</w:t>
      </w:r>
      <w:r w:rsidRPr="00CC44EF">
        <w:rPr>
          <w:rFonts w:ascii="宋体" w:eastAsia="宋体" w:hAnsi="宋体" w:hint="eastAsia"/>
          <w:sz w:val="13"/>
          <w:szCs w:val="13"/>
        </w:rPr>
        <w:t>Chirag Shah</w:t>
      </w:r>
      <w:r w:rsidRPr="00CC44EF">
        <w:rPr>
          <w:rFonts w:ascii="宋体" w:eastAsia="宋体" w:hAnsi="宋体" w:hint="eastAsia"/>
          <w:sz w:val="13"/>
          <w:szCs w:val="13"/>
        </w:rPr>
        <w:t>，</w:t>
      </w:r>
      <w:r w:rsidRPr="00CC44EF">
        <w:rPr>
          <w:rFonts w:ascii="宋体" w:eastAsia="宋体" w:hAnsi="宋体" w:hint="eastAsia"/>
          <w:sz w:val="13"/>
          <w:szCs w:val="13"/>
        </w:rPr>
        <w:t>Torsten Suel</w:t>
      </w:r>
      <w:r w:rsidRPr="00CC44EF">
        <w:rPr>
          <w:rFonts w:ascii="宋体" w:eastAsia="宋体" w:hAnsi="宋体" w:hint="eastAsia"/>
          <w:sz w:val="13"/>
          <w:szCs w:val="13"/>
        </w:rPr>
        <w:t>，</w:t>
      </w:r>
      <w:r w:rsidRPr="00CC44EF">
        <w:rPr>
          <w:rFonts w:ascii="宋体" w:eastAsia="宋体" w:hAnsi="宋体" w:hint="eastAsia"/>
          <w:sz w:val="13"/>
          <w:szCs w:val="13"/>
        </w:rPr>
        <w:t>Pablo Castells</w:t>
      </w:r>
      <w:r w:rsidRPr="00CC44EF">
        <w:rPr>
          <w:rFonts w:ascii="宋体" w:eastAsia="宋体" w:hAnsi="宋体" w:hint="eastAsia"/>
          <w:sz w:val="13"/>
          <w:szCs w:val="13"/>
        </w:rPr>
        <w:t>，</w:t>
      </w:r>
      <w:r w:rsidRPr="00CC44EF">
        <w:rPr>
          <w:rFonts w:ascii="宋体" w:eastAsia="宋体" w:hAnsi="宋体" w:hint="eastAsia"/>
          <w:sz w:val="13"/>
          <w:szCs w:val="13"/>
        </w:rPr>
        <w:t>Rosie Jones</w:t>
      </w:r>
      <w:r w:rsidRPr="00CC44EF">
        <w:rPr>
          <w:rFonts w:ascii="宋体" w:eastAsia="宋体" w:hAnsi="宋体" w:hint="eastAsia"/>
          <w:sz w:val="13"/>
          <w:szCs w:val="13"/>
        </w:rPr>
        <w:t>和小川哲也酒井（编辑。）</w:t>
      </w:r>
      <w:r w:rsidRPr="00CC44EF">
        <w:rPr>
          <w:rFonts w:ascii="宋体" w:eastAsia="宋体" w:hAnsi="宋体" w:hint="eastAsia"/>
          <w:sz w:val="13"/>
          <w:szCs w:val="13"/>
        </w:rPr>
        <w:t>.</w:t>
      </w:r>
    </w:p>
    <w:p w:rsidR="001F68CD" w:rsidRPr="00CC44EF" w:rsidRDefault="00CC44EF">
      <w:pPr>
        <w:ind w:left="419"/>
        <w:jc w:val="both"/>
        <w:rPr>
          <w:sz w:val="13"/>
          <w:szCs w:val="21"/>
        </w:rPr>
      </w:pPr>
      <w:r w:rsidRPr="00CC44EF">
        <w:rPr>
          <w:rFonts w:ascii="宋体" w:eastAsia="宋体" w:hAnsi="宋体" w:hint="eastAsia"/>
          <w:sz w:val="13"/>
          <w:szCs w:val="13"/>
        </w:rPr>
        <w:t>ACM</w:t>
      </w:r>
      <w:r w:rsidRPr="00CC44EF">
        <w:rPr>
          <w:rFonts w:ascii="宋体" w:eastAsia="宋体" w:hAnsi="宋体" w:hint="eastAsia"/>
          <w:sz w:val="13"/>
          <w:szCs w:val="13"/>
        </w:rPr>
        <w:t>，</w:t>
      </w:r>
      <w:r w:rsidRPr="00CC44EF">
        <w:rPr>
          <w:rFonts w:ascii="宋体" w:eastAsia="宋体" w:hAnsi="宋体" w:hint="eastAsia"/>
          <w:sz w:val="13"/>
          <w:szCs w:val="13"/>
        </w:rPr>
        <w:t>1503-1512</w:t>
      </w:r>
      <w:r w:rsidRPr="00CC44EF">
        <w:rPr>
          <w:rFonts w:ascii="宋体" w:eastAsia="宋体" w:hAnsi="宋体" w:hint="eastAsia"/>
          <w:sz w:val="13"/>
          <w:szCs w:val="13"/>
        </w:rPr>
        <w:t>。</w:t>
      </w:r>
      <w:r w:rsidRPr="00CC44EF">
        <w:rPr>
          <w:rFonts w:ascii="宋体" w:eastAsia="宋体" w:hAnsi="宋体" w:hint="eastAsia"/>
          <w:sz w:val="13"/>
          <w:szCs w:val="13"/>
        </w:rPr>
        <w:t>https://doi.org/10.1145/3404835.3462880</w:t>
      </w:r>
    </w:p>
    <w:p w:rsidR="001F68CD" w:rsidRPr="00CC44EF" w:rsidRDefault="00CC44EF">
      <w:pPr>
        <w:pStyle w:val="a5"/>
        <w:numPr>
          <w:ilvl w:val="0"/>
          <w:numId w:val="1"/>
        </w:numPr>
        <w:tabs>
          <w:tab w:val="left" w:pos="425"/>
        </w:tabs>
        <w:ind w:right="192" w:hanging="309"/>
        <w:jc w:val="both"/>
        <w:rPr>
          <w:sz w:val="13"/>
          <w:szCs w:val="21"/>
        </w:rPr>
      </w:pPr>
      <w:r w:rsidRPr="00CC44EF">
        <w:rPr>
          <w:rFonts w:ascii="宋体" w:eastAsia="宋体" w:hAnsi="宋体" w:hint="eastAsia"/>
          <w:sz w:val="13"/>
          <w:szCs w:val="13"/>
        </w:rPr>
        <w:t>詹景</w:t>
      </w:r>
      <w:r w:rsidRPr="00CC44EF">
        <w:rPr>
          <w:rFonts w:ascii="宋体" w:eastAsia="宋体" w:hAnsi="宋体" w:hint="eastAsia"/>
          <w:sz w:val="13"/>
          <w:szCs w:val="13"/>
        </w:rPr>
        <w:t>涛、毛嘉新、刘益群、张敏和马少平。</w:t>
      </w:r>
      <w:r w:rsidRPr="00CC44EF">
        <w:rPr>
          <w:rFonts w:ascii="宋体" w:eastAsia="宋体" w:hAnsi="宋体" w:hint="eastAsia"/>
          <w:sz w:val="13"/>
          <w:szCs w:val="13"/>
        </w:rPr>
        <w:t>2020.Repbert</w:t>
      </w:r>
      <w:r w:rsidRPr="00CC44EF">
        <w:rPr>
          <w:rFonts w:ascii="宋体" w:eastAsia="宋体" w:hAnsi="宋体" w:hint="eastAsia"/>
          <w:sz w:val="13"/>
          <w:szCs w:val="13"/>
        </w:rPr>
        <w:t>：用于第一阶段检索的上下文文本嵌入。</w:t>
      </w:r>
      <w:r w:rsidRPr="00CC44EF">
        <w:rPr>
          <w:rFonts w:ascii="宋体" w:eastAsia="宋体" w:hAnsi="宋体" w:hint="eastAsia"/>
          <w:sz w:val="13"/>
          <w:szCs w:val="13"/>
        </w:rPr>
        <w:t>CoRR abs/2006.15498(2020).arXiv</w:t>
      </w:r>
      <w:r w:rsidRPr="00CC44EF">
        <w:rPr>
          <w:rFonts w:ascii="宋体" w:eastAsia="宋体" w:hAnsi="宋体" w:hint="eastAsia"/>
          <w:sz w:val="13"/>
          <w:szCs w:val="13"/>
        </w:rPr>
        <w:t>：</w:t>
      </w:r>
      <w:r w:rsidRPr="00CC44EF">
        <w:rPr>
          <w:rFonts w:ascii="宋体" w:eastAsia="宋体" w:hAnsi="宋体" w:hint="eastAsia"/>
          <w:sz w:val="13"/>
          <w:szCs w:val="13"/>
        </w:rPr>
        <w:t>2006.15498 https://arxiv.org/abs/2006.15498</w:t>
      </w:r>
    </w:p>
    <w:p w:rsidR="001F68CD" w:rsidRDefault="00CC44EF">
      <w:pPr>
        <w:pStyle w:val="a5"/>
        <w:numPr>
          <w:ilvl w:val="0"/>
          <w:numId w:val="1"/>
        </w:numPr>
        <w:tabs>
          <w:tab w:val="left" w:pos="425"/>
        </w:tabs>
        <w:ind w:right="190" w:hanging="309"/>
        <w:jc w:val="both"/>
        <w:rPr>
          <w:sz w:val="14"/>
        </w:rPr>
      </w:pPr>
      <w:r w:rsidRPr="00CC44EF">
        <w:rPr>
          <w:rFonts w:ascii="宋体" w:eastAsia="宋体" w:hAnsi="宋体" w:hint="eastAsia"/>
          <w:sz w:val="13"/>
          <w:szCs w:val="13"/>
        </w:rPr>
        <w:t>张宏春、王天一、孟晓楠、胡一。</w:t>
      </w:r>
      <w:r w:rsidRPr="00CC44EF">
        <w:rPr>
          <w:rFonts w:ascii="宋体" w:eastAsia="宋体" w:hAnsi="宋体" w:hint="eastAsia"/>
          <w:sz w:val="13"/>
          <w:szCs w:val="13"/>
        </w:rPr>
        <w:t>2019.</w:t>
      </w:r>
      <w:r w:rsidRPr="00CC44EF">
        <w:rPr>
          <w:rFonts w:ascii="宋体" w:eastAsia="宋体" w:hAnsi="宋体" w:hint="eastAsia"/>
          <w:sz w:val="13"/>
          <w:szCs w:val="13"/>
        </w:rPr>
        <w:t>通过电子商务中的多任务学习改善语义匹配。在</w:t>
      </w:r>
      <w:r w:rsidRPr="00CC44EF">
        <w:rPr>
          <w:rFonts w:ascii="宋体" w:eastAsia="宋体" w:hAnsi="宋体" w:hint="eastAsia"/>
          <w:sz w:val="13"/>
          <w:szCs w:val="13"/>
        </w:rPr>
        <w:t>SI-GIR 2019</w:t>
      </w:r>
      <w:r w:rsidRPr="00CC44EF">
        <w:rPr>
          <w:rFonts w:ascii="宋体" w:eastAsia="宋体" w:hAnsi="宋体" w:hint="eastAsia"/>
          <w:sz w:val="13"/>
          <w:szCs w:val="13"/>
        </w:rPr>
        <w:t>电子商务研讨会会议录中，与第</w:t>
      </w:r>
      <w:r w:rsidRPr="00CC44EF">
        <w:rPr>
          <w:rFonts w:ascii="宋体" w:eastAsia="宋体" w:hAnsi="宋体" w:hint="eastAsia"/>
          <w:sz w:val="13"/>
          <w:szCs w:val="13"/>
        </w:rPr>
        <w:t>42</w:t>
      </w:r>
      <w:r w:rsidRPr="00CC44EF">
        <w:rPr>
          <w:rFonts w:ascii="宋体" w:eastAsia="宋体" w:hAnsi="宋体" w:hint="eastAsia"/>
          <w:sz w:val="13"/>
          <w:szCs w:val="13"/>
        </w:rPr>
        <w:t>届国际</w:t>
      </w:r>
      <w:r w:rsidRPr="00CC44EF">
        <w:rPr>
          <w:rFonts w:ascii="宋体" w:eastAsia="宋体" w:hAnsi="宋体" w:hint="eastAsia"/>
          <w:sz w:val="13"/>
          <w:szCs w:val="13"/>
        </w:rPr>
        <w:t>ACM SIGIR</w:t>
      </w:r>
      <w:r w:rsidRPr="00CC44EF">
        <w:rPr>
          <w:rFonts w:ascii="宋体" w:eastAsia="宋体" w:hAnsi="宋体" w:hint="eastAsia"/>
          <w:sz w:val="13"/>
          <w:szCs w:val="13"/>
        </w:rPr>
        <w:t>信息检索研究与发展会议同期举行，</w:t>
      </w:r>
      <w:r w:rsidRPr="00CC44EF">
        <w:rPr>
          <w:rFonts w:ascii="宋体" w:eastAsia="宋体" w:hAnsi="宋体" w:hint="eastAsia"/>
          <w:sz w:val="13"/>
          <w:szCs w:val="13"/>
        </w:rPr>
        <w:t>eCom@SIGIR 2019</w:t>
      </w:r>
      <w:r w:rsidRPr="00CC44EF">
        <w:rPr>
          <w:rFonts w:ascii="宋体" w:eastAsia="宋体" w:hAnsi="宋体" w:hint="eastAsia"/>
          <w:sz w:val="13"/>
          <w:szCs w:val="13"/>
        </w:rPr>
        <w:t>，法国巴黎，</w:t>
      </w:r>
      <w:r w:rsidRPr="00CC44EF">
        <w:rPr>
          <w:rFonts w:ascii="宋体" w:eastAsia="宋体" w:hAnsi="宋体" w:hint="eastAsia"/>
          <w:sz w:val="13"/>
          <w:szCs w:val="13"/>
        </w:rPr>
        <w:t>2019</w:t>
      </w:r>
      <w:r w:rsidRPr="00CC44EF">
        <w:rPr>
          <w:rFonts w:ascii="宋体" w:eastAsia="宋体" w:hAnsi="宋体" w:hint="eastAsia"/>
          <w:sz w:val="13"/>
          <w:szCs w:val="13"/>
        </w:rPr>
        <w:t>年</w:t>
      </w:r>
      <w:r w:rsidRPr="00CC44EF">
        <w:rPr>
          <w:rFonts w:ascii="宋体" w:eastAsia="宋体" w:hAnsi="宋体" w:hint="eastAsia"/>
          <w:sz w:val="13"/>
          <w:szCs w:val="13"/>
        </w:rPr>
        <w:t>7</w:t>
      </w:r>
      <w:r w:rsidRPr="00CC44EF">
        <w:rPr>
          <w:rFonts w:ascii="宋体" w:eastAsia="宋体" w:hAnsi="宋体" w:hint="eastAsia"/>
          <w:sz w:val="13"/>
          <w:szCs w:val="13"/>
        </w:rPr>
        <w:t>月</w:t>
      </w:r>
      <w:r w:rsidRPr="00CC44EF">
        <w:rPr>
          <w:rFonts w:ascii="宋体" w:eastAsia="宋体" w:hAnsi="宋体" w:hint="eastAsia"/>
          <w:sz w:val="13"/>
          <w:szCs w:val="13"/>
        </w:rPr>
        <w:t>25</w:t>
      </w:r>
      <w:r w:rsidRPr="00CC44EF">
        <w:rPr>
          <w:rFonts w:ascii="宋体" w:eastAsia="宋体" w:hAnsi="宋体" w:hint="eastAsia"/>
          <w:sz w:val="13"/>
          <w:szCs w:val="13"/>
        </w:rPr>
        <w:t>日（</w:t>
      </w:r>
      <w:r w:rsidRPr="00CC44EF">
        <w:rPr>
          <w:rFonts w:ascii="宋体" w:eastAsia="宋体" w:hAnsi="宋体" w:hint="eastAsia"/>
          <w:sz w:val="13"/>
          <w:szCs w:val="13"/>
        </w:rPr>
        <w:t>CEUR</w:t>
      </w:r>
      <w:r w:rsidRPr="00CC44EF">
        <w:rPr>
          <w:rFonts w:ascii="宋体" w:eastAsia="宋体" w:hAnsi="宋体" w:hint="eastAsia"/>
          <w:sz w:val="13"/>
          <w:szCs w:val="13"/>
        </w:rPr>
        <w:t>研</w:t>
      </w:r>
      <w:r w:rsidRPr="00CC44EF">
        <w:rPr>
          <w:rFonts w:ascii="宋体" w:eastAsia="宋体" w:hAnsi="宋体" w:hint="eastAsia"/>
          <w:sz w:val="13"/>
          <w:szCs w:val="13"/>
        </w:rPr>
        <w:t>讨会会议录，第</w:t>
      </w:r>
      <w:r w:rsidRPr="00CC44EF">
        <w:rPr>
          <w:rFonts w:ascii="宋体" w:eastAsia="宋体" w:hAnsi="宋体" w:hint="eastAsia"/>
          <w:sz w:val="13"/>
          <w:szCs w:val="13"/>
        </w:rPr>
        <w:t>2410</w:t>
      </w:r>
      <w:r w:rsidRPr="00CC44EF">
        <w:rPr>
          <w:rFonts w:ascii="宋体" w:eastAsia="宋体" w:hAnsi="宋体" w:hint="eastAsia"/>
          <w:sz w:val="13"/>
          <w:szCs w:val="13"/>
        </w:rPr>
        <w:t>卷），</w:t>
      </w:r>
      <w:r w:rsidRPr="00CC44EF">
        <w:rPr>
          <w:rFonts w:ascii="宋体" w:eastAsia="宋体" w:hAnsi="宋体" w:hint="eastAsia"/>
          <w:sz w:val="13"/>
          <w:szCs w:val="13"/>
        </w:rPr>
        <w:t>Jon Degenhardt</w:t>
      </w:r>
      <w:r w:rsidRPr="00CC44EF">
        <w:rPr>
          <w:rFonts w:ascii="宋体" w:eastAsia="宋体" w:hAnsi="宋体" w:hint="eastAsia"/>
          <w:sz w:val="13"/>
          <w:szCs w:val="13"/>
        </w:rPr>
        <w:t>，</w:t>
      </w:r>
      <w:r w:rsidRPr="00CC44EF">
        <w:rPr>
          <w:rFonts w:ascii="宋体" w:eastAsia="宋体" w:hAnsi="宋体" w:hint="eastAsia"/>
          <w:sz w:val="13"/>
          <w:szCs w:val="13"/>
        </w:rPr>
        <w:t>Surya Kallumadi</w:t>
      </w:r>
      <w:r w:rsidRPr="00CC44EF">
        <w:rPr>
          <w:rFonts w:ascii="宋体" w:eastAsia="宋体" w:hAnsi="宋体" w:hint="eastAsia"/>
          <w:sz w:val="13"/>
          <w:szCs w:val="13"/>
        </w:rPr>
        <w:t>，</w:t>
      </w:r>
      <w:r w:rsidRPr="00CC44EF">
        <w:rPr>
          <w:rFonts w:ascii="宋体" w:eastAsia="宋体" w:hAnsi="宋体" w:hint="eastAsia"/>
          <w:sz w:val="13"/>
          <w:szCs w:val="13"/>
        </w:rPr>
        <w:t>Utkarsh Porwal</w:t>
      </w:r>
      <w:r w:rsidRPr="00CC44EF">
        <w:rPr>
          <w:rFonts w:ascii="宋体" w:eastAsia="宋体" w:hAnsi="宋体" w:hint="eastAsia"/>
          <w:sz w:val="13"/>
          <w:szCs w:val="13"/>
        </w:rPr>
        <w:t>和</w:t>
      </w:r>
      <w:r w:rsidRPr="00CC44EF">
        <w:rPr>
          <w:rFonts w:ascii="宋体" w:eastAsia="宋体" w:hAnsi="宋体" w:hint="eastAsia"/>
          <w:sz w:val="13"/>
          <w:szCs w:val="13"/>
        </w:rPr>
        <w:t>Andrew Trotman</w:t>
      </w:r>
      <w:r w:rsidRPr="00CC44EF">
        <w:rPr>
          <w:rFonts w:ascii="宋体" w:eastAsia="宋体" w:hAnsi="宋体" w:hint="eastAsia"/>
          <w:sz w:val="13"/>
          <w:szCs w:val="13"/>
        </w:rPr>
        <w:t>（编辑。）</w:t>
      </w:r>
      <w:r w:rsidRPr="00CC44EF">
        <w:rPr>
          <w:rFonts w:ascii="宋体" w:eastAsia="宋体" w:hAnsi="宋体" w:hint="eastAsia"/>
          <w:sz w:val="13"/>
          <w:szCs w:val="13"/>
        </w:rPr>
        <w:t>.CEUR-WS.org</w:t>
      </w:r>
      <w:r w:rsidRPr="00CC44EF">
        <w:rPr>
          <w:rFonts w:ascii="宋体" w:eastAsia="宋体" w:hAnsi="宋体" w:hint="eastAsia"/>
          <w:sz w:val="13"/>
          <w:szCs w:val="13"/>
        </w:rPr>
        <w:t>。</w:t>
      </w:r>
      <w:r w:rsidRPr="00CC44EF">
        <w:rPr>
          <w:rFonts w:ascii="宋体" w:eastAsia="宋体" w:hAnsi="宋体" w:hint="eastAsia"/>
          <w:sz w:val="13"/>
          <w:szCs w:val="13"/>
        </w:rPr>
        <w:t>http://ceur-ws.org/Vol-2410/paper2.pd</w:t>
      </w:r>
      <w:bookmarkStart w:id="6" w:name="_GoBack"/>
      <w:r w:rsidRPr="00CC44EF">
        <w:rPr>
          <w:rFonts w:ascii="宋体" w:eastAsia="宋体" w:hAnsi="宋体" w:hint="eastAsia"/>
          <w:sz w:val="13"/>
          <w:szCs w:val="13"/>
        </w:rPr>
        <w:t>f</w:t>
      </w:r>
      <w:bookmarkEnd w:id="6"/>
    </w:p>
    <w:sectPr w:rsidR="001F68CD">
      <w:pgSz w:w="12240" w:h="15840"/>
      <w:pgMar w:top="1480" w:right="860" w:bottom="280" w:left="960" w:header="1184" w:footer="0" w:gutter="0"/>
      <w:cols w:num="2" w:space="720" w:equalWidth="0">
        <w:col w:w="4985" w:space="298"/>
        <w:col w:w="513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CC44EF">
      <w:r>
        <w:separator/>
      </w:r>
    </w:p>
  </w:endnote>
  <w:endnote w:type="continuationSeparator" w:id="0">
    <w:p w:rsidR="00000000" w:rsidRDefault="00CC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CC44EF">
      <w:r>
        <w:separator/>
      </w:r>
    </w:p>
  </w:footnote>
  <w:footnote w:type="continuationSeparator" w:id="0">
    <w:p w:rsidR="00000000" w:rsidRDefault="00CC4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68CD" w:rsidRDefault="00CC44EF">
    <w:pPr>
      <w:pStyle w:val="a3"/>
      <w:spacing w:line="14" w:lineRule="auto"/>
      <w:ind w:left="0"/>
      <w:jc w:val="left"/>
      <w:rPr>
        <w:sz w:val="20"/>
      </w:rPr>
    </w:pPr>
    <w:r>
      <w:pict>
        <v:shapetype id="_x0000_t202" coordsize="21600,21600" o:spt="202" path="m,l,21600r21600,l21600,xe">
          <v:stroke joinstyle="miter"/>
          <v:path gradientshapeok="t" o:connecttype="rect"/>
        </v:shapetype>
        <v:shape id="docshape4" o:spid="_x0000_s2052" type="#_x0000_t202" style="position:absolute;margin-left:52.8pt;margin-top:60.1pt;width:180.95pt;height:10.1pt;z-index:-16057344;mso-position-horizontal-relative:page;mso-position-vertical-relative:page" filled="f" stroked="f">
          <v:textbox inset="0,0,0,0">
            <w:txbxContent>
              <w:p w:rsidR="001F68CD" w:rsidRDefault="00CC44EF">
                <w:pPr>
                  <w:spacing w:before="14"/>
                  <w:ind w:left="20"/>
                  <w:rPr>
                    <w:rFonts w:ascii="Gill Sans MT" w:hAnsi="Gill Sans MT"/>
                    <w:sz w:val="14"/>
                  </w:rPr>
                </w:pPr>
                <w:r>
                  <w:rPr>
                    <w:rFonts w:ascii="宋体" w:eastAsia="宋体" w:hAnsi="宋体" w:hint="eastAsia"/>
                    <w:sz w:val="14"/>
                    <w:szCs w:val="14"/>
                  </w:rPr>
                  <w:t>CIKM'23</w:t>
                </w:r>
                <w:r>
                  <w:rPr>
                    <w:rFonts w:ascii="宋体" w:eastAsia="宋体" w:hAnsi="宋体" w:hint="eastAsia"/>
                    <w:sz w:val="14"/>
                    <w:szCs w:val="14"/>
                  </w:rPr>
                  <w:t>，</w:t>
                </w:r>
                <w:r>
                  <w:rPr>
                    <w:rFonts w:ascii="宋体" w:eastAsia="宋体" w:hAnsi="宋体" w:hint="eastAsia"/>
                    <w:sz w:val="14"/>
                    <w:szCs w:val="14"/>
                  </w:rPr>
                  <w:t>2023</w:t>
                </w:r>
                <w:r>
                  <w:rPr>
                    <w:rFonts w:ascii="宋体" w:eastAsia="宋体" w:hAnsi="宋体" w:hint="eastAsia"/>
                    <w:sz w:val="14"/>
                    <w:szCs w:val="14"/>
                  </w:rPr>
                  <w:t>年</w:t>
                </w:r>
                <w:r>
                  <w:rPr>
                    <w:rFonts w:ascii="宋体" w:eastAsia="宋体" w:hAnsi="宋体" w:hint="eastAsia"/>
                    <w:sz w:val="14"/>
                    <w:szCs w:val="14"/>
                  </w:rPr>
                  <w:t>10</w:t>
                </w:r>
                <w:r>
                  <w:rPr>
                    <w:rFonts w:ascii="宋体" w:eastAsia="宋体" w:hAnsi="宋体" w:hint="eastAsia"/>
                    <w:sz w:val="14"/>
                    <w:szCs w:val="14"/>
                  </w:rPr>
                  <w:t>月</w:t>
                </w:r>
                <w:r>
                  <w:rPr>
                    <w:rFonts w:ascii="宋体" w:eastAsia="宋体" w:hAnsi="宋体" w:hint="eastAsia"/>
                    <w:sz w:val="14"/>
                    <w:szCs w:val="14"/>
                  </w:rPr>
                  <w:t>21-25</w:t>
                </w:r>
                <w:r>
                  <w:rPr>
                    <w:rFonts w:ascii="宋体" w:eastAsia="宋体" w:hAnsi="宋体" w:hint="eastAsia"/>
                    <w:sz w:val="14"/>
                    <w:szCs w:val="14"/>
                  </w:rPr>
                  <w:t>日，英国伯明翰</w:t>
                </w:r>
              </w:p>
            </w:txbxContent>
          </v:textbox>
          <w10:wrap anchorx="page" anchory="page"/>
        </v:shape>
      </w:pict>
    </w:r>
    <w:r>
      <w:pict>
        <v:shape id="docshape5" o:spid="_x0000_s2051" type="#_x0000_t202" style="position:absolute;margin-left:487.9pt;margin-top:60.1pt;width:71.35pt;height:10.1pt;z-index:-16056832;mso-position-horizontal-relative:page;mso-position-vertical-relative:page" filled="f" stroked="f">
          <v:textbox inset="0,0,0,0">
            <w:txbxContent>
              <w:p w:rsidR="001F68CD" w:rsidRDefault="00CC44EF">
                <w:pPr>
                  <w:spacing w:before="14"/>
                  <w:ind w:left="20"/>
                  <w:rPr>
                    <w:rFonts w:ascii="Gill Sans MT"/>
                    <w:sz w:val="14"/>
                  </w:rPr>
                </w:pPr>
                <w:r>
                  <w:rPr>
                    <w:rFonts w:ascii="宋体" w:eastAsia="宋体" w:hAnsi="宋体" w:hint="eastAsia"/>
                    <w:sz w:val="14"/>
                    <w:szCs w:val="14"/>
                  </w:rPr>
                  <w:t>特罗瓦托和托宾等人。</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68CD" w:rsidRDefault="00CC44EF">
    <w:pPr>
      <w:pStyle w:val="a3"/>
      <w:spacing w:line="14" w:lineRule="auto"/>
      <w:ind w:left="0"/>
      <w:jc w:val="left"/>
      <w:rPr>
        <w:sz w:val="20"/>
      </w:rPr>
    </w:pPr>
    <w:r>
      <w:pict>
        <v:shapetype id="_x0000_t202" coordsize="21600,21600" o:spt="202" path="m,l,21600r21600,l21600,xe">
          <v:stroke joinstyle="miter"/>
          <v:path gradientshapeok="t" o:connecttype="rect"/>
        </v:shapetype>
        <v:shape id="docshape6" o:spid="_x0000_s2050" type="#_x0000_t202" style="position:absolute;margin-left:52.8pt;margin-top:60.1pt;width:261.9pt;height:10.1pt;z-index:-16056320;mso-position-horizontal-relative:page;mso-position-vertical-relative:page" filled="f" stroked="f">
          <v:textbox inset="0,0,0,0">
            <w:txbxContent>
              <w:p w:rsidR="001F68CD" w:rsidRDefault="00CC44EF">
                <w:pPr>
                  <w:spacing w:before="14"/>
                  <w:ind w:left="20"/>
                  <w:rPr>
                    <w:rFonts w:ascii="Gill Sans MT"/>
                    <w:sz w:val="14"/>
                  </w:rPr>
                </w:pPr>
                <w:r>
                  <w:rPr>
                    <w:rFonts w:ascii="宋体" w:eastAsia="宋体" w:hAnsi="宋体" w:hint="eastAsia"/>
                    <w:sz w:val="14"/>
                    <w:szCs w:val="14"/>
                  </w:rPr>
                  <w:t>面向内容文本相互预测的多面向密集检索预训练</w:t>
                </w:r>
              </w:p>
            </w:txbxContent>
          </v:textbox>
          <w10:wrap anchorx="page" anchory="page"/>
        </v:shape>
      </w:pict>
    </w:r>
    <w:r>
      <w:pict>
        <v:shape id="docshape7" o:spid="_x0000_s2049" type="#_x0000_t202" style="position:absolute;margin-left:378.25pt;margin-top:60.1pt;width:180.95pt;height:10.1pt;z-index:-16055808;mso-position-horizontal-relative:page;mso-position-vertical-relative:page" filled="f" stroked="f">
          <v:textbox inset="0,0,0,0">
            <w:txbxContent>
              <w:p w:rsidR="001F68CD" w:rsidRDefault="00CC44EF">
                <w:pPr>
                  <w:spacing w:before="14"/>
                  <w:ind w:left="20"/>
                  <w:rPr>
                    <w:rFonts w:ascii="Gill Sans MT" w:hAnsi="Gill Sans MT"/>
                    <w:sz w:val="14"/>
                  </w:rPr>
                </w:pPr>
                <w:r>
                  <w:rPr>
                    <w:rFonts w:ascii="宋体" w:eastAsia="宋体" w:hAnsi="宋体" w:hint="eastAsia"/>
                    <w:sz w:val="14"/>
                    <w:szCs w:val="14"/>
                  </w:rPr>
                  <w:t>CIKM'23</w:t>
                </w:r>
                <w:r>
                  <w:rPr>
                    <w:rFonts w:ascii="宋体" w:eastAsia="宋体" w:hAnsi="宋体" w:hint="eastAsia"/>
                    <w:sz w:val="14"/>
                    <w:szCs w:val="14"/>
                  </w:rPr>
                  <w:t>，</w:t>
                </w:r>
                <w:r>
                  <w:rPr>
                    <w:rFonts w:ascii="宋体" w:eastAsia="宋体" w:hAnsi="宋体" w:hint="eastAsia"/>
                    <w:sz w:val="14"/>
                    <w:szCs w:val="14"/>
                  </w:rPr>
                  <w:t>2023</w:t>
                </w:r>
                <w:r>
                  <w:rPr>
                    <w:rFonts w:ascii="宋体" w:eastAsia="宋体" w:hAnsi="宋体" w:hint="eastAsia"/>
                    <w:sz w:val="14"/>
                    <w:szCs w:val="14"/>
                  </w:rPr>
                  <w:t>年</w:t>
                </w:r>
                <w:r>
                  <w:rPr>
                    <w:rFonts w:ascii="宋体" w:eastAsia="宋体" w:hAnsi="宋体" w:hint="eastAsia"/>
                    <w:sz w:val="14"/>
                    <w:szCs w:val="14"/>
                  </w:rPr>
                  <w:t>10</w:t>
                </w:r>
                <w:r>
                  <w:rPr>
                    <w:rFonts w:ascii="宋体" w:eastAsia="宋体" w:hAnsi="宋体" w:hint="eastAsia"/>
                    <w:sz w:val="14"/>
                    <w:szCs w:val="14"/>
                  </w:rPr>
                  <w:t>月</w:t>
                </w:r>
                <w:r>
                  <w:rPr>
                    <w:rFonts w:ascii="宋体" w:eastAsia="宋体" w:hAnsi="宋体" w:hint="eastAsia"/>
                    <w:sz w:val="14"/>
                    <w:szCs w:val="14"/>
                  </w:rPr>
                  <w:t>21-25</w:t>
                </w:r>
                <w:r>
                  <w:rPr>
                    <w:rFonts w:ascii="宋体" w:eastAsia="宋体" w:hAnsi="宋体" w:hint="eastAsia"/>
                    <w:sz w:val="14"/>
                    <w:szCs w:val="14"/>
                  </w:rPr>
                  <w:t>日，英国伯明翰</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A7FFE"/>
    <w:multiLevelType w:val="hybridMultilevel"/>
    <w:tmpl w:val="2E40D3AC"/>
    <w:lvl w:ilvl="0" w:tplc="F4A86D42">
      <w:start w:val="1"/>
      <w:numFmt w:val="decimal"/>
      <w:lvlText w:val="[%1]"/>
      <w:lvlJc w:val="left"/>
      <w:pPr>
        <w:ind w:left="424" w:hanging="244"/>
        <w:jc w:val="right"/>
      </w:pPr>
      <w:rPr>
        <w:rFonts w:ascii="Palatino Linotype" w:eastAsia="Palatino Linotype" w:hAnsi="Palatino Linotype" w:cs="Palatino Linotype" w:hint="default"/>
        <w:b w:val="0"/>
        <w:bCs w:val="0"/>
        <w:i w:val="0"/>
        <w:iCs w:val="0"/>
        <w:w w:val="100"/>
        <w:sz w:val="14"/>
        <w:szCs w:val="14"/>
      </w:rPr>
    </w:lvl>
    <w:lvl w:ilvl="1" w:tplc="EF74CE84">
      <w:numFmt w:val="bullet"/>
      <w:lvlText w:val="•"/>
      <w:lvlJc w:val="left"/>
      <w:pPr>
        <w:ind w:left="876" w:hanging="244"/>
      </w:pPr>
      <w:rPr>
        <w:rFonts w:hint="default"/>
      </w:rPr>
    </w:lvl>
    <w:lvl w:ilvl="2" w:tplc="51B297CC">
      <w:numFmt w:val="bullet"/>
      <w:lvlText w:val="•"/>
      <w:lvlJc w:val="left"/>
      <w:pPr>
        <w:ind w:left="1332" w:hanging="244"/>
      </w:pPr>
      <w:rPr>
        <w:rFonts w:hint="default"/>
      </w:rPr>
    </w:lvl>
    <w:lvl w:ilvl="3" w:tplc="F2AAFB90">
      <w:numFmt w:val="bullet"/>
      <w:lvlText w:val="•"/>
      <w:lvlJc w:val="left"/>
      <w:pPr>
        <w:ind w:left="1789" w:hanging="244"/>
      </w:pPr>
      <w:rPr>
        <w:rFonts w:hint="default"/>
      </w:rPr>
    </w:lvl>
    <w:lvl w:ilvl="4" w:tplc="5C92CCC4">
      <w:numFmt w:val="bullet"/>
      <w:lvlText w:val="•"/>
      <w:lvlJc w:val="left"/>
      <w:pPr>
        <w:ind w:left="2245" w:hanging="244"/>
      </w:pPr>
      <w:rPr>
        <w:rFonts w:hint="default"/>
      </w:rPr>
    </w:lvl>
    <w:lvl w:ilvl="5" w:tplc="2DEAC8C0">
      <w:numFmt w:val="bullet"/>
      <w:lvlText w:val="•"/>
      <w:lvlJc w:val="left"/>
      <w:pPr>
        <w:ind w:left="2702" w:hanging="244"/>
      </w:pPr>
      <w:rPr>
        <w:rFonts w:hint="default"/>
      </w:rPr>
    </w:lvl>
    <w:lvl w:ilvl="6" w:tplc="FFC6DE94">
      <w:numFmt w:val="bullet"/>
      <w:lvlText w:val="•"/>
      <w:lvlJc w:val="left"/>
      <w:pPr>
        <w:ind w:left="3158" w:hanging="244"/>
      </w:pPr>
      <w:rPr>
        <w:rFonts w:hint="default"/>
      </w:rPr>
    </w:lvl>
    <w:lvl w:ilvl="7" w:tplc="763A03DE">
      <w:numFmt w:val="bullet"/>
      <w:lvlText w:val="•"/>
      <w:lvlJc w:val="left"/>
      <w:pPr>
        <w:ind w:left="3615" w:hanging="244"/>
      </w:pPr>
      <w:rPr>
        <w:rFonts w:hint="default"/>
      </w:rPr>
    </w:lvl>
    <w:lvl w:ilvl="8" w:tplc="9D149DEA">
      <w:numFmt w:val="bullet"/>
      <w:lvlText w:val="•"/>
      <w:lvlJc w:val="left"/>
      <w:pPr>
        <w:ind w:left="4071" w:hanging="244"/>
      </w:pPr>
      <w:rPr>
        <w:rFonts w:hint="default"/>
      </w:rPr>
    </w:lvl>
  </w:abstractNum>
  <w:abstractNum w:abstractNumId="1" w15:restartNumberingAfterBreak="0">
    <w:nsid w:val="5C236CA4"/>
    <w:multiLevelType w:val="multilevel"/>
    <w:tmpl w:val="A6B884F6"/>
    <w:lvl w:ilvl="0">
      <w:start w:val="1"/>
      <w:numFmt w:val="decimal"/>
      <w:lvlText w:val="%1"/>
      <w:lvlJc w:val="left"/>
      <w:pPr>
        <w:ind w:left="442" w:hanging="331"/>
        <w:jc w:val="left"/>
      </w:pPr>
      <w:rPr>
        <w:rFonts w:ascii="Palatino Linotype" w:eastAsia="Palatino Linotype" w:hAnsi="Palatino Linotype" w:cs="Palatino Linotype" w:hint="default"/>
        <w:b/>
        <w:bCs/>
        <w:i w:val="0"/>
        <w:iCs w:val="0"/>
        <w:w w:val="101"/>
        <w:sz w:val="22"/>
        <w:szCs w:val="22"/>
      </w:rPr>
    </w:lvl>
    <w:lvl w:ilvl="1">
      <w:start w:val="1"/>
      <w:numFmt w:val="decimal"/>
      <w:lvlText w:val="%1.%2"/>
      <w:lvlJc w:val="left"/>
      <w:pPr>
        <w:ind w:left="616" w:hanging="496"/>
        <w:jc w:val="left"/>
      </w:pPr>
      <w:rPr>
        <w:rFonts w:ascii="Palatino Linotype" w:eastAsia="Palatino Linotype" w:hAnsi="Palatino Linotype" w:cs="Palatino Linotype" w:hint="default"/>
        <w:b/>
        <w:bCs/>
        <w:i w:val="0"/>
        <w:iCs w:val="0"/>
        <w:w w:val="100"/>
        <w:sz w:val="22"/>
        <w:szCs w:val="22"/>
      </w:rPr>
    </w:lvl>
    <w:lvl w:ilvl="2">
      <w:numFmt w:val="bullet"/>
      <w:lvlText w:val="•"/>
      <w:lvlJc w:val="left"/>
      <w:pPr>
        <w:ind w:left="1121" w:hanging="496"/>
      </w:pPr>
      <w:rPr>
        <w:rFonts w:hint="default"/>
      </w:rPr>
    </w:lvl>
    <w:lvl w:ilvl="3">
      <w:numFmt w:val="bullet"/>
      <w:lvlText w:val="•"/>
      <w:lvlJc w:val="left"/>
      <w:pPr>
        <w:ind w:left="1622" w:hanging="496"/>
      </w:pPr>
      <w:rPr>
        <w:rFonts w:hint="default"/>
      </w:rPr>
    </w:lvl>
    <w:lvl w:ilvl="4">
      <w:numFmt w:val="bullet"/>
      <w:lvlText w:val="•"/>
      <w:lvlJc w:val="left"/>
      <w:pPr>
        <w:ind w:left="2124" w:hanging="496"/>
      </w:pPr>
      <w:rPr>
        <w:rFonts w:hint="default"/>
      </w:rPr>
    </w:lvl>
    <w:lvl w:ilvl="5">
      <w:numFmt w:val="bullet"/>
      <w:lvlText w:val="•"/>
      <w:lvlJc w:val="left"/>
      <w:pPr>
        <w:ind w:left="2625" w:hanging="496"/>
      </w:pPr>
      <w:rPr>
        <w:rFonts w:hint="default"/>
      </w:rPr>
    </w:lvl>
    <w:lvl w:ilvl="6">
      <w:numFmt w:val="bullet"/>
      <w:lvlText w:val="•"/>
      <w:lvlJc w:val="left"/>
      <w:pPr>
        <w:ind w:left="3127" w:hanging="496"/>
      </w:pPr>
      <w:rPr>
        <w:rFonts w:hint="default"/>
      </w:rPr>
    </w:lvl>
    <w:lvl w:ilvl="7">
      <w:numFmt w:val="bullet"/>
      <w:lvlText w:val="•"/>
      <w:lvlJc w:val="left"/>
      <w:pPr>
        <w:ind w:left="3628" w:hanging="496"/>
      </w:pPr>
      <w:rPr>
        <w:rFonts w:hint="default"/>
      </w:rPr>
    </w:lvl>
    <w:lvl w:ilvl="8">
      <w:numFmt w:val="bullet"/>
      <w:lvlText w:val="•"/>
      <w:lvlJc w:val="left"/>
      <w:pPr>
        <w:ind w:left="4130" w:hanging="496"/>
      </w:pPr>
      <w:rPr>
        <w:rFonts w:hint="default"/>
      </w:rPr>
    </w:lvl>
  </w:abstractNum>
  <w:abstractNum w:abstractNumId="2" w15:restartNumberingAfterBreak="0">
    <w:nsid w:val="5D927022"/>
    <w:multiLevelType w:val="multilevel"/>
    <w:tmpl w:val="5A40CEB6"/>
    <w:lvl w:ilvl="0">
      <w:start w:val="4"/>
      <w:numFmt w:val="decimal"/>
      <w:lvlText w:val="%1"/>
      <w:lvlJc w:val="left"/>
      <w:pPr>
        <w:ind w:left="446" w:hanging="331"/>
        <w:jc w:val="left"/>
      </w:pPr>
      <w:rPr>
        <w:rFonts w:ascii="Palatino Linotype" w:eastAsia="Palatino Linotype" w:hAnsi="Palatino Linotype" w:cs="Palatino Linotype" w:hint="default"/>
        <w:b/>
        <w:bCs/>
        <w:i w:val="0"/>
        <w:iCs w:val="0"/>
        <w:w w:val="101"/>
        <w:sz w:val="22"/>
        <w:szCs w:val="22"/>
      </w:rPr>
    </w:lvl>
    <w:lvl w:ilvl="1">
      <w:start w:val="1"/>
      <w:numFmt w:val="decimal"/>
      <w:lvlText w:val="%1.%2"/>
      <w:lvlJc w:val="left"/>
      <w:pPr>
        <w:ind w:left="611" w:hanging="496"/>
        <w:jc w:val="left"/>
      </w:pPr>
      <w:rPr>
        <w:rFonts w:ascii="Palatino Linotype" w:eastAsia="Palatino Linotype" w:hAnsi="Palatino Linotype" w:cs="Palatino Linotype" w:hint="default"/>
        <w:b/>
        <w:bCs/>
        <w:i w:val="0"/>
        <w:iCs w:val="0"/>
        <w:w w:val="100"/>
        <w:sz w:val="22"/>
        <w:szCs w:val="22"/>
      </w:rPr>
    </w:lvl>
    <w:lvl w:ilvl="2">
      <w:numFmt w:val="bullet"/>
      <w:lvlText w:val="•"/>
      <w:lvlJc w:val="left"/>
      <w:pPr>
        <w:ind w:left="518" w:hanging="496"/>
      </w:pPr>
      <w:rPr>
        <w:rFonts w:hint="default"/>
      </w:rPr>
    </w:lvl>
    <w:lvl w:ilvl="3">
      <w:numFmt w:val="bullet"/>
      <w:lvlText w:val="•"/>
      <w:lvlJc w:val="left"/>
      <w:pPr>
        <w:ind w:left="417" w:hanging="496"/>
      </w:pPr>
      <w:rPr>
        <w:rFonts w:hint="default"/>
      </w:rPr>
    </w:lvl>
    <w:lvl w:ilvl="4">
      <w:numFmt w:val="bullet"/>
      <w:lvlText w:val="•"/>
      <w:lvlJc w:val="left"/>
      <w:pPr>
        <w:ind w:left="316" w:hanging="496"/>
      </w:pPr>
      <w:rPr>
        <w:rFonts w:hint="default"/>
      </w:rPr>
    </w:lvl>
    <w:lvl w:ilvl="5">
      <w:numFmt w:val="bullet"/>
      <w:lvlText w:val="•"/>
      <w:lvlJc w:val="left"/>
      <w:pPr>
        <w:ind w:left="214" w:hanging="496"/>
      </w:pPr>
      <w:rPr>
        <w:rFonts w:hint="default"/>
      </w:rPr>
    </w:lvl>
    <w:lvl w:ilvl="6">
      <w:numFmt w:val="bullet"/>
      <w:lvlText w:val="•"/>
      <w:lvlJc w:val="left"/>
      <w:pPr>
        <w:ind w:left="113" w:hanging="496"/>
      </w:pPr>
      <w:rPr>
        <w:rFonts w:hint="default"/>
      </w:rPr>
    </w:lvl>
    <w:lvl w:ilvl="7">
      <w:numFmt w:val="bullet"/>
      <w:lvlText w:val="•"/>
      <w:lvlJc w:val="left"/>
      <w:pPr>
        <w:ind w:left="12" w:hanging="496"/>
      </w:pPr>
      <w:rPr>
        <w:rFonts w:hint="default"/>
      </w:rPr>
    </w:lvl>
    <w:lvl w:ilvl="8">
      <w:numFmt w:val="bullet"/>
      <w:lvlText w:val="•"/>
      <w:lvlJc w:val="left"/>
      <w:pPr>
        <w:ind w:left="-90" w:hanging="496"/>
      </w:pPr>
      <w:rPr>
        <w:rFonts w:hint="default"/>
      </w:rPr>
    </w:lvl>
  </w:abstractNum>
  <w:abstractNum w:abstractNumId="3" w15:restartNumberingAfterBreak="0">
    <w:nsid w:val="61D14F88"/>
    <w:multiLevelType w:val="hybridMultilevel"/>
    <w:tmpl w:val="B712B318"/>
    <w:lvl w:ilvl="0" w:tplc="1E447212">
      <w:numFmt w:val="bullet"/>
      <w:lvlText w:val="•"/>
      <w:lvlJc w:val="left"/>
      <w:pPr>
        <w:ind w:left="220" w:hanging="108"/>
      </w:pPr>
      <w:rPr>
        <w:rFonts w:ascii="Arial Unicode MS" w:eastAsia="Arial Unicode MS" w:hAnsi="Arial Unicode MS" w:cs="Arial Unicode MS" w:hint="default"/>
        <w:b w:val="0"/>
        <w:bCs w:val="0"/>
        <w:i w:val="0"/>
        <w:iCs w:val="0"/>
        <w:w w:val="99"/>
        <w:sz w:val="18"/>
        <w:szCs w:val="18"/>
      </w:rPr>
    </w:lvl>
    <w:lvl w:ilvl="1" w:tplc="8232480C">
      <w:numFmt w:val="bullet"/>
      <w:lvlText w:val="•"/>
      <w:lvlJc w:val="left"/>
      <w:pPr>
        <w:ind w:left="711" w:hanging="108"/>
      </w:pPr>
      <w:rPr>
        <w:rFonts w:hint="default"/>
      </w:rPr>
    </w:lvl>
    <w:lvl w:ilvl="2" w:tplc="87425F8C">
      <w:numFmt w:val="bullet"/>
      <w:lvlText w:val="•"/>
      <w:lvlJc w:val="left"/>
      <w:pPr>
        <w:ind w:left="1202" w:hanging="108"/>
      </w:pPr>
      <w:rPr>
        <w:rFonts w:hint="default"/>
      </w:rPr>
    </w:lvl>
    <w:lvl w:ilvl="3" w:tplc="D4929A20">
      <w:numFmt w:val="bullet"/>
      <w:lvlText w:val="•"/>
      <w:lvlJc w:val="left"/>
      <w:pPr>
        <w:ind w:left="1693" w:hanging="108"/>
      </w:pPr>
      <w:rPr>
        <w:rFonts w:hint="default"/>
      </w:rPr>
    </w:lvl>
    <w:lvl w:ilvl="4" w:tplc="2990F834">
      <w:numFmt w:val="bullet"/>
      <w:lvlText w:val="•"/>
      <w:lvlJc w:val="left"/>
      <w:pPr>
        <w:ind w:left="2185" w:hanging="108"/>
      </w:pPr>
      <w:rPr>
        <w:rFonts w:hint="default"/>
      </w:rPr>
    </w:lvl>
    <w:lvl w:ilvl="5" w:tplc="709220D8">
      <w:numFmt w:val="bullet"/>
      <w:lvlText w:val="•"/>
      <w:lvlJc w:val="left"/>
      <w:pPr>
        <w:ind w:left="2676" w:hanging="108"/>
      </w:pPr>
      <w:rPr>
        <w:rFonts w:hint="default"/>
      </w:rPr>
    </w:lvl>
    <w:lvl w:ilvl="6" w:tplc="7C80D96E">
      <w:numFmt w:val="bullet"/>
      <w:lvlText w:val="•"/>
      <w:lvlJc w:val="left"/>
      <w:pPr>
        <w:ind w:left="3167" w:hanging="108"/>
      </w:pPr>
      <w:rPr>
        <w:rFonts w:hint="default"/>
      </w:rPr>
    </w:lvl>
    <w:lvl w:ilvl="7" w:tplc="CB647196">
      <w:numFmt w:val="bullet"/>
      <w:lvlText w:val="•"/>
      <w:lvlJc w:val="left"/>
      <w:pPr>
        <w:ind w:left="3659" w:hanging="108"/>
      </w:pPr>
      <w:rPr>
        <w:rFonts w:hint="default"/>
      </w:rPr>
    </w:lvl>
    <w:lvl w:ilvl="8" w:tplc="FAFE8BC8">
      <w:numFmt w:val="bullet"/>
      <w:lvlText w:val="•"/>
      <w:lvlJc w:val="left"/>
      <w:pPr>
        <w:ind w:left="4150" w:hanging="108"/>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68CD"/>
    <w:rsid w:val="001F68CD"/>
    <w:rsid w:val="00CC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7F2041D-BF2D-4B5E-86F3-278742F7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alatino Linotype" w:eastAsia="Palatino Linotype" w:hAnsi="Palatino Linotype" w:cs="Palatino Linotype"/>
    </w:rPr>
  </w:style>
  <w:style w:type="paragraph" w:styleId="1">
    <w:name w:val="heading 1"/>
    <w:basedOn w:val="a"/>
    <w:uiPriority w:val="9"/>
    <w:qFormat/>
    <w:pPr>
      <w:spacing w:before="136" w:line="302" w:lineRule="exact"/>
      <w:ind w:left="423" w:right="1"/>
      <w:jc w:val="center"/>
      <w:outlineLvl w:val="0"/>
    </w:pPr>
    <w:rPr>
      <w:sz w:val="24"/>
      <w:szCs w:val="24"/>
    </w:rPr>
  </w:style>
  <w:style w:type="paragraph" w:styleId="2">
    <w:name w:val="heading 2"/>
    <w:basedOn w:val="a"/>
    <w:uiPriority w:val="9"/>
    <w:unhideWhenUsed/>
    <w:qFormat/>
    <w:pPr>
      <w:spacing w:before="64"/>
      <w:ind w:left="446" w:hanging="332"/>
      <w:outlineLvl w:val="1"/>
    </w:pPr>
    <w:rPr>
      <w:b/>
      <w:bCs/>
    </w:rPr>
  </w:style>
  <w:style w:type="paragraph" w:styleId="3">
    <w:name w:val="heading 3"/>
    <w:basedOn w:val="a"/>
    <w:uiPriority w:val="9"/>
    <w:unhideWhenUsed/>
    <w:qFormat/>
    <w:pPr>
      <w:ind w:left="611" w:hanging="497"/>
      <w:jc w:val="both"/>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5"/>
      <w:jc w:val="both"/>
    </w:pPr>
    <w:rPr>
      <w:sz w:val="18"/>
      <w:szCs w:val="18"/>
    </w:rPr>
  </w:style>
  <w:style w:type="paragraph" w:styleId="a4">
    <w:name w:val="Title"/>
    <w:basedOn w:val="a"/>
    <w:uiPriority w:val="10"/>
    <w:qFormat/>
    <w:pPr>
      <w:spacing w:before="3"/>
      <w:ind w:left="20"/>
    </w:pPr>
    <w:rPr>
      <w:rFonts w:ascii="Times New Roman" w:eastAsia="Times New Roman" w:hAnsi="Times New Roman" w:cs="Times New Roman"/>
      <w:sz w:val="40"/>
      <w:szCs w:val="40"/>
    </w:rPr>
  </w:style>
  <w:style w:type="paragraph" w:styleId="a5">
    <w:name w:val="List Paragraph"/>
    <w:basedOn w:val="a"/>
    <w:uiPriority w:val="1"/>
    <w:qFormat/>
    <w:pPr>
      <w:ind w:left="424" w:hanging="309"/>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CC44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44EF"/>
    <w:rPr>
      <w:rFonts w:ascii="Palatino Linotype" w:eastAsia="Palatino Linotype" w:hAnsi="Palatino Linotype" w:cs="Palatino Linotype"/>
      <w:sz w:val="18"/>
      <w:szCs w:val="18"/>
    </w:rPr>
  </w:style>
  <w:style w:type="paragraph" w:styleId="a8">
    <w:name w:val="footer"/>
    <w:basedOn w:val="a"/>
    <w:link w:val="a9"/>
    <w:uiPriority w:val="99"/>
    <w:unhideWhenUsed/>
    <w:rsid w:val="00CC44EF"/>
    <w:pPr>
      <w:tabs>
        <w:tab w:val="center" w:pos="4153"/>
        <w:tab w:val="right" w:pos="8306"/>
      </w:tabs>
      <w:snapToGrid w:val="0"/>
    </w:pPr>
    <w:rPr>
      <w:sz w:val="18"/>
      <w:szCs w:val="18"/>
    </w:rPr>
  </w:style>
  <w:style w:type="character" w:customStyle="1" w:styleId="a9">
    <w:name w:val="页脚 字符"/>
    <w:basedOn w:val="a0"/>
    <w:link w:val="a8"/>
    <w:uiPriority w:val="99"/>
    <w:rsid w:val="00CC44EF"/>
    <w:rPr>
      <w:rFonts w:ascii="Palatino Linotype" w:eastAsia="Palatino Linotype" w:hAnsi="Palatino Linotype" w:cs="Palatino Linotyp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2024-11-10T07:44:00Z</dcterms:created>
  <dcterms:modified xsi:type="dcterms:W3CDTF">2024-11-10T07:44:00Z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LastSaved">
    <vt:filetime>2024-11-10T00:00:00Z</vt:filetime>
  </property>
</Properties>
</file>