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Pr="004B2641" w:rsidRDefault="004B2641" w:rsidP="000832FD">
      <w:pPr>
        <w:pStyle w:val="a3"/>
      </w:pPr>
      <w:r w:rsidRPr="004B2641">
        <w:rPr>
          <w:rFonts w:hint="eastAsia"/>
        </w:rPr>
        <w:t>当知识图谱遇上个性化搜索</w:t>
      </w:r>
    </w:p>
    <w:p w:rsidR="004B32EB" w:rsidRDefault="00670658">
      <w:r>
        <w:rPr>
          <w:rFonts w:hint="eastAsia"/>
        </w:rPr>
        <w:t>本文来自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：</w:t>
      </w:r>
      <w:r w:rsidR="00704B56">
        <w:rPr>
          <w:rFonts w:hint="eastAsia"/>
        </w:rPr>
        <w:t>机器学习与推荐系统</w:t>
      </w:r>
      <w:r w:rsidR="00F756EE">
        <w:rPr>
          <w:rFonts w:hint="eastAsia"/>
        </w:rPr>
        <w:t>（</w:t>
      </w:r>
      <w:r w:rsidR="00F756EE" w:rsidRPr="00F756EE">
        <w:t>ml-</w:t>
      </w:r>
      <w:proofErr w:type="spellStart"/>
      <w:r w:rsidR="00F756EE" w:rsidRPr="00F756EE">
        <w:t>recsys</w:t>
      </w:r>
      <w:proofErr w:type="spellEnd"/>
      <w:r w:rsidR="00F756EE">
        <w:rPr>
          <w:rFonts w:hint="eastAsia"/>
        </w:rPr>
        <w:t>）</w:t>
      </w:r>
    </w:p>
    <w:p w:rsidR="004B32EB" w:rsidRPr="00976507" w:rsidRDefault="00B30503">
      <w:r>
        <w:rPr>
          <w:rFonts w:hint="eastAsia"/>
        </w:rPr>
        <w:t>欢迎</w:t>
      </w:r>
      <w:r w:rsidR="000C075B">
        <w:rPr>
          <w:rFonts w:hint="eastAsia"/>
        </w:rPr>
        <w:t>关注</w:t>
      </w:r>
      <w:proofErr w:type="gramStart"/>
      <w:r w:rsidR="000C075B">
        <w:rPr>
          <w:rFonts w:hint="eastAsia"/>
        </w:rPr>
        <w:t>微信公众号</w:t>
      </w:r>
      <w:proofErr w:type="gramEnd"/>
      <w:r w:rsidR="000C075B">
        <w:rPr>
          <w:rFonts w:hint="eastAsia"/>
        </w:rPr>
        <w:t>：鸿</w:t>
      </w:r>
      <w:proofErr w:type="gramStart"/>
      <w:r w:rsidR="000C075B">
        <w:rPr>
          <w:rFonts w:hint="eastAsia"/>
        </w:rPr>
        <w:t>煊</w:t>
      </w:r>
      <w:proofErr w:type="gramEnd"/>
      <w:r w:rsidR="000C075B">
        <w:rPr>
          <w:rFonts w:hint="eastAsia"/>
        </w:rPr>
        <w:t>的学习笔记（</w:t>
      </w:r>
      <w:proofErr w:type="spellStart"/>
      <w:r w:rsidR="000C075B">
        <w:t>Techs_AI</w:t>
      </w:r>
      <w:proofErr w:type="spellEnd"/>
      <w:r w:rsidR="000C075B">
        <w:rPr>
          <w:rFonts w:hint="eastAsia"/>
        </w:rPr>
        <w:t>）</w:t>
      </w:r>
    </w:p>
    <w:p w:rsidR="0038058C" w:rsidRDefault="00101E9B" w:rsidP="00A7486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8058C">
        <w:rPr>
          <w:rFonts w:hint="eastAsia"/>
        </w:rPr>
        <w:t>前言</w:t>
      </w:r>
    </w:p>
    <w:p w:rsidR="00D5109A" w:rsidRDefault="0038058C" w:rsidP="00022D10">
      <w:pPr>
        <w:ind w:firstLine="420"/>
      </w:pPr>
      <w:r>
        <w:rPr>
          <w:rFonts w:hint="eastAsia"/>
        </w:rPr>
        <w:t>今天给大家分享一篇</w:t>
      </w:r>
      <w:r>
        <w:rPr>
          <w:rFonts w:hint="eastAsia"/>
        </w:rPr>
        <w:t>SIGIR 2020</w:t>
      </w:r>
      <w:r>
        <w:rPr>
          <w:rFonts w:hint="eastAsia"/>
        </w:rPr>
        <w:t>的文章：</w:t>
      </w:r>
      <w:r>
        <w:rPr>
          <w:rFonts w:hint="eastAsia"/>
        </w:rPr>
        <w:t>KEPS</w:t>
      </w:r>
      <w:r>
        <w:rPr>
          <w:rFonts w:hint="eastAsia"/>
        </w:rPr>
        <w:t>，用图谱来辅助优化个性化搜索。整篇文章首先充满学术风，充分且完备的设计了模型和实验，</w:t>
      </w:r>
      <w:proofErr w:type="gramStart"/>
      <w:r>
        <w:rPr>
          <w:rFonts w:hint="eastAsia"/>
        </w:rPr>
        <w:t>其次很多</w:t>
      </w:r>
      <w:proofErr w:type="gramEnd"/>
      <w:r>
        <w:rPr>
          <w:rFonts w:hint="eastAsia"/>
        </w:rPr>
        <w:t>思路也可以在工业界中进行借鉴。一开始我只是大概扫了一下作者列表，看的过程中就觉得应该是学术界和工业界合作的一篇文章，果然是人大和微软都有署名</w:t>
      </w:r>
      <w:r>
        <w:rPr>
          <w:rFonts w:hint="eastAsia"/>
        </w:rPr>
        <w:t>~</w:t>
      </w:r>
    </w:p>
    <w:p w:rsidR="0038058C" w:rsidRDefault="0038058C" w:rsidP="00AD30A3">
      <w:pPr>
        <w:ind w:firstLine="420"/>
      </w:pPr>
      <w:r>
        <w:rPr>
          <w:rFonts w:hint="eastAsia"/>
        </w:rPr>
        <w:t>顾名思义，这篇文章的主要工作是一个基于知识图谱来优化的个性化搜索模型，命名为</w:t>
      </w:r>
      <w:r>
        <w:rPr>
          <w:rFonts w:hint="eastAsia"/>
        </w:rPr>
        <w:t xml:space="preserve"> KEPS</w:t>
      </w:r>
      <w:r>
        <w:rPr>
          <w:rFonts w:hint="eastAsia"/>
        </w:rPr>
        <w:t>。整个工作可以分为四部分：首先是构建一个个性化的实体链接网络；然后再进行用户画像的构建；接下来就可以利用搜索意图和用户画像对文档进行个性化排序；最后再根据用户的点击结果对实体链接进行调整。</w:t>
      </w:r>
    </w:p>
    <w:p w:rsidR="0038058C" w:rsidRDefault="0038058C" w:rsidP="00D07A9B">
      <w:pPr>
        <w:ind w:firstLine="420"/>
      </w:pPr>
      <w:r>
        <w:rPr>
          <w:rFonts w:hint="eastAsia"/>
        </w:rPr>
        <w:t>首先是个性化搜索的情况，本质上是根据用户的历史行为来判断现在搜索的目的。这种做法的缺点是不能利用到一些外部信息，比如樱花和日本之间的关系就无法获得；另外一方面是利用实体链接的方法，可以获得外部信息，但是不善于处理模糊语义，比如</w:t>
      </w:r>
      <w:r w:rsidR="00B123D1">
        <w:rPr>
          <w:rFonts w:hint="eastAsia"/>
        </w:rPr>
        <w:t>cherry</w:t>
      </w:r>
      <w:r>
        <w:rPr>
          <w:rFonts w:hint="eastAsia"/>
        </w:rPr>
        <w:t>到底是在说樱桃，还是说键盘？</w:t>
      </w:r>
    </w:p>
    <w:p w:rsidR="0038058C" w:rsidRDefault="0038058C" w:rsidP="00B123D1">
      <w:pPr>
        <w:ind w:firstLine="420"/>
      </w:pPr>
      <w:r>
        <w:rPr>
          <w:rFonts w:hint="eastAsia"/>
        </w:rPr>
        <w:t>直觉上很容易想到，将这两者结合起来，就可以互相弥补，实现一个有效的个性化搜索功能</w:t>
      </w:r>
      <w:r w:rsidR="0008191A">
        <w:rPr>
          <w:rFonts w:hint="eastAsia"/>
        </w:rPr>
        <w:t>。</w:t>
      </w:r>
    </w:p>
    <w:p w:rsidR="00FB6FC1" w:rsidRDefault="002628A8" w:rsidP="00FB6FC1">
      <w:pPr>
        <w:jc w:val="center"/>
      </w:pPr>
      <w:r>
        <w:rPr>
          <w:noProof/>
        </w:rPr>
        <w:drawing>
          <wp:inline distT="0" distB="0" distL="0" distR="0" wp14:anchorId="540AFC0B" wp14:editId="33D15896">
            <wp:extent cx="5274310" cy="2558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C" w:rsidRDefault="0038058C" w:rsidP="00FB6FC1">
      <w:pPr>
        <w:ind w:firstLine="420"/>
      </w:pPr>
      <w:r>
        <w:rPr>
          <w:rFonts w:hint="eastAsia"/>
        </w:rPr>
        <w:t>上面这幅图展示了用户输入“</w:t>
      </w:r>
      <w:r>
        <w:rPr>
          <w:rFonts w:hint="eastAsia"/>
        </w:rPr>
        <w:t>cherry review</w:t>
      </w:r>
      <w:r>
        <w:rPr>
          <w:rFonts w:hint="eastAsia"/>
        </w:rPr>
        <w:t>”时的一个流程，从用户的历史行为可以看到这里</w:t>
      </w:r>
      <w:r w:rsidR="00BB0057">
        <w:rPr>
          <w:rFonts w:hint="eastAsia"/>
        </w:rPr>
        <w:t>cherry</w:t>
      </w:r>
      <w:r>
        <w:rPr>
          <w:rFonts w:hint="eastAsia"/>
        </w:rPr>
        <w:t>这个实体指的是樱桃花。接着通过实体链接图谱，找到樱花和</w:t>
      </w:r>
      <w:r>
        <w:rPr>
          <w:rFonts w:hint="eastAsia"/>
        </w:rPr>
        <w:t>Tokyo</w:t>
      </w:r>
      <w:r>
        <w:rPr>
          <w:rFonts w:hint="eastAsia"/>
        </w:rPr>
        <w:t>，</w:t>
      </w:r>
      <w:r w:rsidR="00CA4557">
        <w:rPr>
          <w:rFonts w:hint="eastAsia"/>
        </w:rPr>
        <w:t>Sakura</w:t>
      </w:r>
      <w:r>
        <w:rPr>
          <w:rFonts w:hint="eastAsia"/>
        </w:rPr>
        <w:t>之间的联系，进而就可以得到一些相关的文档了。</w:t>
      </w:r>
    </w:p>
    <w:p w:rsidR="0038058C" w:rsidRDefault="00B92922" w:rsidP="003B1170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38058C">
        <w:rPr>
          <w:rFonts w:hint="eastAsia"/>
        </w:rPr>
        <w:t>整体流程</w:t>
      </w:r>
    </w:p>
    <w:p w:rsidR="0038058C" w:rsidRDefault="0038058C" w:rsidP="003B1170">
      <w:pPr>
        <w:ind w:firstLine="420"/>
      </w:pPr>
      <w:r>
        <w:rPr>
          <w:rFonts w:hint="eastAsia"/>
        </w:rPr>
        <w:t>接下来我们简单的介绍一下文章整体的思路，下面这幅图给出了本文四部分主要的流程框架：</w:t>
      </w:r>
    </w:p>
    <w:p w:rsidR="00B33E2B" w:rsidRDefault="00D55FFB" w:rsidP="00B33E2B">
      <w:pPr>
        <w:jc w:val="center"/>
      </w:pPr>
      <w:r>
        <w:rPr>
          <w:noProof/>
        </w:rPr>
        <w:drawing>
          <wp:inline distT="0" distB="0" distL="0" distR="0" wp14:anchorId="7E452174" wp14:editId="46280F8F">
            <wp:extent cx="5057775" cy="2695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C" w:rsidRDefault="0038058C" w:rsidP="00E52AE0">
      <w:pPr>
        <w:ind w:firstLine="420"/>
      </w:pPr>
      <w:r>
        <w:rPr>
          <w:rFonts w:hint="eastAsia"/>
        </w:rPr>
        <w:t>首先是</w:t>
      </w:r>
      <w:r>
        <w:rPr>
          <w:rFonts w:hint="eastAsia"/>
        </w:rPr>
        <w:t>personalized entity linking</w:t>
      </w:r>
      <w:r>
        <w:rPr>
          <w:rFonts w:hint="eastAsia"/>
        </w:rPr>
        <w:t>，主要是为了更好的识别</w:t>
      </w:r>
      <w:r w:rsidR="00ED3AC9">
        <w:rPr>
          <w:rFonts w:hint="eastAsia"/>
        </w:rPr>
        <w:t>query</w:t>
      </w:r>
      <w:r>
        <w:rPr>
          <w:rFonts w:hint="eastAsia"/>
        </w:rPr>
        <w:t>意图；接下来是</w:t>
      </w:r>
      <w:r>
        <w:rPr>
          <w:rFonts w:hint="eastAsia"/>
        </w:rPr>
        <w:t>user profile constructing</w:t>
      </w:r>
      <w:r>
        <w:rPr>
          <w:rFonts w:hint="eastAsia"/>
        </w:rPr>
        <w:t>，根据</w:t>
      </w:r>
      <w:r w:rsidR="00ED3AC9">
        <w:rPr>
          <w:rFonts w:hint="eastAsia"/>
        </w:rPr>
        <w:t>query</w:t>
      </w:r>
      <w:r>
        <w:rPr>
          <w:rFonts w:hint="eastAsia"/>
        </w:rPr>
        <w:t>意图来构建用户偏好模型；第三部分是</w:t>
      </w:r>
      <w:r>
        <w:rPr>
          <w:rFonts w:hint="eastAsia"/>
        </w:rPr>
        <w:t>personalized ranking</w:t>
      </w:r>
      <w:r>
        <w:rPr>
          <w:rFonts w:hint="eastAsia"/>
        </w:rPr>
        <w:t>，根据前面得到的</w:t>
      </w:r>
      <w:r w:rsidR="00E52AE0">
        <w:rPr>
          <w:rFonts w:hint="eastAsia"/>
        </w:rPr>
        <w:t>query</w:t>
      </w:r>
      <w:r>
        <w:rPr>
          <w:rFonts w:hint="eastAsia"/>
        </w:rPr>
        <w:t>意图和用户偏好来构建一个对文档相关性进行个性化排序的模型；最后是</w:t>
      </w:r>
      <w:r>
        <w:rPr>
          <w:rFonts w:hint="eastAsia"/>
        </w:rPr>
        <w:t>post ranking entity linking adjustment</w:t>
      </w:r>
      <w:r>
        <w:rPr>
          <w:rFonts w:hint="eastAsia"/>
        </w:rPr>
        <w:t>，根据用户点击的反馈来调整前面</w:t>
      </w:r>
      <w:r w:rsidR="00E52AE0">
        <w:rPr>
          <w:rFonts w:hint="eastAsia"/>
        </w:rPr>
        <w:t>query</w:t>
      </w:r>
      <w:r>
        <w:rPr>
          <w:rFonts w:hint="eastAsia"/>
        </w:rPr>
        <w:t>实体链接的概率，进一步优化本次搜索序列中接下来的搜索结果。</w:t>
      </w:r>
    </w:p>
    <w:p w:rsidR="0038058C" w:rsidRDefault="00232EF1" w:rsidP="00A65BB7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8058C">
        <w:t>personalized entity linking</w:t>
      </w:r>
    </w:p>
    <w:p w:rsidR="0038058C" w:rsidRDefault="0038058C" w:rsidP="008B19DB">
      <w:pPr>
        <w:ind w:firstLine="420"/>
      </w:pPr>
      <w:r>
        <w:rPr>
          <w:rFonts w:hint="eastAsia"/>
        </w:rPr>
        <w:t>首先我们搞清楚一个实体链接网络是什么形式的，一张图，节点是不同的实体，边是实体之间的链接关系。在本文中</w:t>
      </w:r>
      <w:proofErr w:type="gramStart"/>
      <w:r>
        <w:rPr>
          <w:rFonts w:hint="eastAsia"/>
        </w:rPr>
        <w:t>边就是</w:t>
      </w:r>
      <w:proofErr w:type="gramEnd"/>
      <w:r>
        <w:rPr>
          <w:rFonts w:hint="eastAsia"/>
        </w:rPr>
        <w:t>两个实体之间链接的概率，更具体的说，本文中的</w:t>
      </w:r>
      <w:proofErr w:type="gramStart"/>
      <w:r>
        <w:rPr>
          <w:rFonts w:hint="eastAsia"/>
        </w:rPr>
        <w:t>边表示</w:t>
      </w:r>
      <w:proofErr w:type="gramEnd"/>
      <w:r>
        <w:rPr>
          <w:rFonts w:hint="eastAsia"/>
        </w:rPr>
        <w:t>的是</w:t>
      </w:r>
      <w:r w:rsidRPr="00E04F98">
        <w:rPr>
          <w:rFonts w:hint="eastAsia"/>
          <w:b/>
          <w:color w:val="FF0000"/>
        </w:rPr>
        <w:t>「用户输入的</w:t>
      </w:r>
      <w:r w:rsidRPr="00E04F98">
        <w:rPr>
          <w:rFonts w:hint="eastAsia"/>
          <w:b/>
          <w:color w:val="FF0000"/>
        </w:rPr>
        <w:t>query</w:t>
      </w:r>
      <w:r w:rsidRPr="00E04F98">
        <w:rPr>
          <w:rFonts w:hint="eastAsia"/>
          <w:b/>
          <w:color w:val="FF0000"/>
        </w:rPr>
        <w:t>中提到的实体</w:t>
      </w:r>
      <w:proofErr w:type="spellStart"/>
      <w:r w:rsidR="008D246D" w:rsidRPr="00E04F98">
        <w:rPr>
          <w:rFonts w:hint="eastAsia"/>
          <w:b/>
          <w:color w:val="FF0000"/>
        </w:rPr>
        <w:t>i</w:t>
      </w:r>
      <w:proofErr w:type="spellEnd"/>
      <w:r w:rsidRPr="00E04F98">
        <w:rPr>
          <w:rFonts w:hint="eastAsia"/>
          <w:b/>
          <w:color w:val="FF0000"/>
        </w:rPr>
        <w:t>和某个实体意图</w:t>
      </w:r>
      <w:r w:rsidR="008D246D" w:rsidRPr="00E04F98">
        <w:rPr>
          <w:rFonts w:hint="eastAsia"/>
          <w:b/>
          <w:color w:val="FF0000"/>
        </w:rPr>
        <w:t>j</w:t>
      </w:r>
      <w:r w:rsidRPr="00E04F98">
        <w:rPr>
          <w:rFonts w:hint="eastAsia"/>
          <w:b/>
          <w:color w:val="FF0000"/>
        </w:rPr>
        <w:t>链接的概率」</w:t>
      </w:r>
      <w:r>
        <w:rPr>
          <w:rFonts w:hint="eastAsia"/>
        </w:rPr>
        <w:t>：</w:t>
      </w:r>
    </w:p>
    <w:p w:rsidR="008352D9" w:rsidRDefault="00C535AE" w:rsidP="00081E62">
      <w:pPr>
        <w:jc w:val="center"/>
      </w:pPr>
      <w:r>
        <w:rPr>
          <w:noProof/>
        </w:rPr>
        <w:drawing>
          <wp:inline distT="0" distB="0" distL="0" distR="0" wp14:anchorId="355B08B2" wp14:editId="6839D71A">
            <wp:extent cx="5095875" cy="600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C" w:rsidRDefault="0038058C" w:rsidP="00FD3032">
      <w:pPr>
        <w:ind w:firstLine="420"/>
      </w:pPr>
      <w:r>
        <w:rPr>
          <w:rFonts w:hint="eastAsia"/>
        </w:rPr>
        <w:t>上面的式子是一个计算过程，在给定</w:t>
      </w:r>
      <w:r>
        <w:rPr>
          <w:rFonts w:hint="eastAsia"/>
        </w:rPr>
        <w:t>query</w:t>
      </w:r>
      <w:r>
        <w:rPr>
          <w:rFonts w:hint="eastAsia"/>
        </w:rPr>
        <w:t>和历史行为</w:t>
      </w:r>
      <w:r w:rsidR="005047E6">
        <w:rPr>
          <w:rFonts w:hint="eastAsia"/>
        </w:rPr>
        <w:t>H</w:t>
      </w:r>
      <w:r>
        <w:rPr>
          <w:rFonts w:hint="eastAsia"/>
        </w:rPr>
        <w:t>的情况下，实体</w:t>
      </w:r>
      <w:proofErr w:type="spellStart"/>
      <w:r w:rsidR="005047E6">
        <w:rPr>
          <w:rFonts w:hint="eastAsia"/>
        </w:rPr>
        <w:t>i</w:t>
      </w:r>
      <w:proofErr w:type="spellEnd"/>
      <w:r>
        <w:rPr>
          <w:rFonts w:hint="eastAsia"/>
        </w:rPr>
        <w:t>是意图</w:t>
      </w:r>
      <w:r w:rsidR="005047E6">
        <w:rPr>
          <w:rFonts w:hint="eastAsia"/>
        </w:rPr>
        <w:t>j</w:t>
      </w:r>
      <w:r>
        <w:rPr>
          <w:rFonts w:hint="eastAsia"/>
        </w:rPr>
        <w:t>的概率为</w:t>
      </w:r>
      <w:proofErr w:type="spellStart"/>
      <w:r>
        <w:rPr>
          <w:rFonts w:hint="eastAsia"/>
        </w:rPr>
        <w:t>p_ij</w:t>
      </w:r>
      <w:proofErr w:type="spellEnd"/>
      <w:r>
        <w:rPr>
          <w:rFonts w:hint="eastAsia"/>
        </w:rPr>
        <w:t>。所谓的个性化的实体链接，其实就是针对不同的用户历史，这里的</w:t>
      </w:r>
      <w:proofErr w:type="spellStart"/>
      <w:r w:rsidR="005047E6">
        <w:rPr>
          <w:rFonts w:hint="eastAsia"/>
        </w:rPr>
        <w:t>p_ij</w:t>
      </w:r>
      <w:proofErr w:type="spellEnd"/>
      <w:r>
        <w:rPr>
          <w:rFonts w:hint="eastAsia"/>
        </w:rPr>
        <w:t>都会是不同的取值，那么问题就转变到了如何构建出来个性化的</w:t>
      </w:r>
      <w:proofErr w:type="spellStart"/>
      <w:r>
        <w:rPr>
          <w:rFonts w:hint="eastAsia"/>
        </w:rPr>
        <w:t>p_ij</w:t>
      </w:r>
      <w:proofErr w:type="spellEnd"/>
      <w:r>
        <w:rPr>
          <w:rFonts w:hint="eastAsia"/>
        </w:rPr>
        <w:t>，具体的内容通过下面这幅图进行介绍：</w:t>
      </w:r>
    </w:p>
    <w:p w:rsidR="005047E6" w:rsidRDefault="0017452C" w:rsidP="00E96E49">
      <w:pPr>
        <w:jc w:val="center"/>
      </w:pPr>
      <w:r>
        <w:rPr>
          <w:noProof/>
        </w:rPr>
        <w:lastRenderedPageBreak/>
        <w:drawing>
          <wp:inline distT="0" distB="0" distL="0" distR="0" wp14:anchorId="79FB531E" wp14:editId="45350F68">
            <wp:extent cx="5172075" cy="3438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C" w:rsidRDefault="0038058C" w:rsidP="00B22241">
      <w:pPr>
        <w:ind w:firstLine="420"/>
      </w:pPr>
      <w:r>
        <w:rPr>
          <w:rFonts w:hint="eastAsia"/>
        </w:rPr>
        <w:t>以中间为界，可以将上下两部分分为</w:t>
      </w:r>
      <w:r w:rsidR="00A42C77">
        <w:rPr>
          <w:rFonts w:hint="eastAsia"/>
        </w:rPr>
        <w:t>query</w:t>
      </w:r>
      <w:r>
        <w:rPr>
          <w:rFonts w:hint="eastAsia"/>
        </w:rPr>
        <w:t>的实体和文档的历史交互记录，以及</w:t>
      </w:r>
      <w:r>
        <w:rPr>
          <w:rFonts w:hint="eastAsia"/>
        </w:rPr>
        <w:t xml:space="preserve">query </w:t>
      </w:r>
      <w:r>
        <w:rPr>
          <w:rFonts w:hint="eastAsia"/>
        </w:rPr>
        <w:t>的实体和对应意图之间的历史交互记录。而每一部分又可以左右分为长期的历史行为和短期的历史行为。</w:t>
      </w:r>
    </w:p>
    <w:p w:rsidR="0038058C" w:rsidRDefault="0038058C" w:rsidP="00700790">
      <w:pPr>
        <w:ind w:firstLine="420"/>
      </w:pPr>
      <w:r>
        <w:rPr>
          <w:rFonts w:hint="eastAsia"/>
        </w:rPr>
        <w:t>在这里需要补充一个作者提到的关键点，作者认为用户的历史查询可以分为多个</w:t>
      </w:r>
      <w:r>
        <w:rPr>
          <w:rFonts w:hint="eastAsia"/>
        </w:rPr>
        <w:t xml:space="preserve"> session</w:t>
      </w:r>
      <w:r>
        <w:rPr>
          <w:rFonts w:hint="eastAsia"/>
        </w:rPr>
        <w:t>，每个</w:t>
      </w:r>
      <w:r w:rsidR="00E434D2">
        <w:rPr>
          <w:rFonts w:hint="eastAsia"/>
        </w:rPr>
        <w:t>session</w:t>
      </w:r>
      <w:r>
        <w:rPr>
          <w:rFonts w:hint="eastAsia"/>
        </w:rPr>
        <w:t>是一个短期历史行为，而整个历史行为则是作为长期历史。比如用户当前想搜索一些关于旅游的信息，那么当前这个</w:t>
      </w:r>
      <w:r w:rsidR="00E434D2">
        <w:rPr>
          <w:rFonts w:hint="eastAsia"/>
        </w:rPr>
        <w:t>session</w:t>
      </w:r>
      <w:r>
        <w:rPr>
          <w:rFonts w:hint="eastAsia"/>
        </w:rPr>
        <w:t>中他搜索的行为都是一个主要目的，本次搜索就对下一次起到重要影响。</w:t>
      </w:r>
    </w:p>
    <w:p w:rsidR="0038058C" w:rsidRDefault="0038058C" w:rsidP="00E434D2">
      <w:pPr>
        <w:ind w:firstLine="420"/>
      </w:pPr>
      <w:r>
        <w:rPr>
          <w:rFonts w:hint="eastAsia"/>
        </w:rPr>
        <w:t>上面</w:t>
      </w:r>
      <w:proofErr w:type="spellStart"/>
      <w:r w:rsidR="00404B16">
        <w:rPr>
          <w:rFonts w:hint="eastAsia"/>
        </w:rPr>
        <w:t>p_ij</w:t>
      </w:r>
      <w:proofErr w:type="spellEnd"/>
      <w:r>
        <w:rPr>
          <w:rFonts w:hint="eastAsia"/>
        </w:rPr>
        <w:t>公式中的</w:t>
      </w:r>
      <w:r w:rsidR="00404B16">
        <w:rPr>
          <w:rFonts w:hint="eastAsia"/>
        </w:rPr>
        <w:t>f(*)</w:t>
      </w:r>
      <w:r>
        <w:rPr>
          <w:rFonts w:hint="eastAsia"/>
        </w:rPr>
        <w:t>函数的内容就如下：</w:t>
      </w:r>
    </w:p>
    <w:p w:rsidR="00404B16" w:rsidRDefault="00086EA9" w:rsidP="002E67D2">
      <w:pPr>
        <w:jc w:val="center"/>
      </w:pPr>
      <w:r>
        <w:rPr>
          <w:noProof/>
        </w:rPr>
        <w:drawing>
          <wp:inline distT="0" distB="0" distL="0" distR="0" wp14:anchorId="037897C6" wp14:editId="2D2C204F">
            <wp:extent cx="3667125" cy="361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C8" w:rsidRDefault="00B466DA" w:rsidP="002E67D2">
      <w:pPr>
        <w:jc w:val="center"/>
      </w:pPr>
      <w:r>
        <w:rPr>
          <w:noProof/>
        </w:rPr>
        <w:drawing>
          <wp:inline distT="0" distB="0" distL="0" distR="0" wp14:anchorId="25B5348D" wp14:editId="33ADBC99">
            <wp:extent cx="4800600" cy="285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C" w:rsidRDefault="0038058C" w:rsidP="00FA49E4">
      <w:pPr>
        <w:ind w:firstLine="420"/>
      </w:pPr>
      <w:r>
        <w:rPr>
          <w:rFonts w:hint="eastAsia"/>
        </w:rPr>
        <w:t>这两个式子分别计算了当前</w:t>
      </w:r>
      <w:proofErr w:type="spellStart"/>
      <w:r w:rsidR="0014130F">
        <w:rPr>
          <w:rFonts w:hint="eastAsia"/>
        </w:rPr>
        <w:t>e_ij</w:t>
      </w:r>
      <w:proofErr w:type="spellEnd"/>
      <w:r>
        <w:rPr>
          <w:rFonts w:hint="eastAsia"/>
        </w:rPr>
        <w:t>和当前</w:t>
      </w:r>
      <w:r w:rsidR="0014130F">
        <w:rPr>
          <w:rFonts w:hint="eastAsia"/>
        </w:rPr>
        <w:t>query</w:t>
      </w:r>
      <w:r>
        <w:rPr>
          <w:rFonts w:hint="eastAsia"/>
        </w:rPr>
        <w:t>的关联程度，以及</w:t>
      </w:r>
      <w:proofErr w:type="spellStart"/>
      <w:r w:rsidR="0014130F">
        <w:rPr>
          <w:rFonts w:hint="eastAsia"/>
        </w:rPr>
        <w:t>e_ij</w:t>
      </w:r>
      <w:proofErr w:type="spellEnd"/>
      <w:r>
        <w:rPr>
          <w:rFonts w:hint="eastAsia"/>
        </w:rPr>
        <w:t>和历史行为的关联程度，在历史行为部分也分别考虑了长期和短期。</w:t>
      </w:r>
    </w:p>
    <w:p w:rsidR="0038058C" w:rsidRDefault="0038058C" w:rsidP="0014130F">
      <w:pPr>
        <w:ind w:firstLine="420"/>
      </w:pPr>
      <w:r>
        <w:rPr>
          <w:rFonts w:hint="eastAsia"/>
        </w:rPr>
        <w:t>通过这种办法可以构建出一个个性化的实体链接图，实体与意图之间的</w:t>
      </w:r>
      <w:proofErr w:type="gramStart"/>
      <w:r>
        <w:rPr>
          <w:rFonts w:hint="eastAsia"/>
        </w:rPr>
        <w:t>边就是</w:t>
      </w:r>
      <w:proofErr w:type="spellStart"/>
      <w:proofErr w:type="gramEnd"/>
      <w:r>
        <w:rPr>
          <w:rFonts w:hint="eastAsia"/>
        </w:rPr>
        <w:t>p_ij</w:t>
      </w:r>
      <w:proofErr w:type="spellEnd"/>
      <w:r>
        <w:rPr>
          <w:rFonts w:hint="eastAsia"/>
        </w:rPr>
        <w:t>。接下来介绍用户画像的构建方法。</w:t>
      </w:r>
    </w:p>
    <w:p w:rsidR="0038058C" w:rsidRDefault="005A48FA" w:rsidP="000A7A7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8058C">
        <w:t>user profile constructing</w:t>
      </w:r>
    </w:p>
    <w:p w:rsidR="0038058C" w:rsidRDefault="0038058C" w:rsidP="00BA5DE7">
      <w:pPr>
        <w:ind w:firstLine="420"/>
      </w:pPr>
      <w:r>
        <w:rPr>
          <w:rFonts w:hint="eastAsia"/>
        </w:rPr>
        <w:t>使用前面的实体链接来反映用户的搜索意图，对应的来检索用户与此意图相关的搜索历史，通过相应的文档点击历史来构建用户偏好。在本文中，使用</w:t>
      </w:r>
      <w:r>
        <w:rPr>
          <w:rFonts w:hint="eastAsia"/>
        </w:rPr>
        <w:t>key-value memory network</w:t>
      </w:r>
      <w:r>
        <w:rPr>
          <w:rFonts w:hint="eastAsia"/>
        </w:rPr>
        <w:t>来保存用户的历史。与第一部分类似，本文既考虑实体的历史记录，也考虑文档的历史记录。整体结构如下：</w:t>
      </w:r>
    </w:p>
    <w:p w:rsidR="0038058C" w:rsidRDefault="00427710" w:rsidP="003F1426">
      <w:pPr>
        <w:jc w:val="center"/>
      </w:pPr>
      <w:r>
        <w:rPr>
          <w:noProof/>
        </w:rPr>
        <w:lastRenderedPageBreak/>
        <w:drawing>
          <wp:inline distT="0" distB="0" distL="0" distR="0" wp14:anchorId="3B99A2FE" wp14:editId="100ECB29">
            <wp:extent cx="5181600" cy="3600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C" w:rsidRDefault="0038058C" w:rsidP="004B7357">
      <w:pPr>
        <w:ind w:firstLine="420"/>
      </w:pPr>
      <w:r>
        <w:rPr>
          <w:rFonts w:hint="eastAsia"/>
        </w:rPr>
        <w:t>这里作者利用</w:t>
      </w:r>
      <w:r w:rsidR="001D0BE4">
        <w:rPr>
          <w:rFonts w:hint="eastAsia"/>
        </w:rPr>
        <w:t>memory network</w:t>
      </w:r>
      <w:r>
        <w:rPr>
          <w:rFonts w:hint="eastAsia"/>
        </w:rPr>
        <w:t>来构建用户偏好，分别从实体的</w:t>
      </w:r>
      <w:r w:rsidR="00450DC5">
        <w:rPr>
          <w:rFonts w:hint="eastAsia"/>
        </w:rPr>
        <w:t>memory network</w:t>
      </w:r>
      <w:r>
        <w:rPr>
          <w:rFonts w:hint="eastAsia"/>
        </w:rPr>
        <w:t>和文本的</w:t>
      </w:r>
      <w:r w:rsidR="00AD0784">
        <w:rPr>
          <w:rFonts w:hint="eastAsia"/>
        </w:rPr>
        <w:t>memory network</w:t>
      </w:r>
      <w:r>
        <w:rPr>
          <w:rFonts w:hint="eastAsia"/>
        </w:rPr>
        <w:t>两部分来构建，以前者为例，我们简单的介绍一下。</w:t>
      </w:r>
    </w:p>
    <w:p w:rsidR="0038058C" w:rsidRDefault="005C4171" w:rsidP="004B6749">
      <w:pPr>
        <w:pStyle w:val="2"/>
      </w:pPr>
      <w:r>
        <w:rPr>
          <w:rFonts w:hint="eastAsia"/>
        </w:rPr>
        <w:t xml:space="preserve">4.1 </w:t>
      </w:r>
      <w:r w:rsidR="0038058C">
        <w:t>entity memory network</w:t>
      </w:r>
    </w:p>
    <w:p w:rsidR="0038058C" w:rsidRDefault="0038058C" w:rsidP="00DB5AF6">
      <w:pPr>
        <w:ind w:firstLine="420"/>
      </w:pPr>
      <w:r>
        <w:rPr>
          <w:rFonts w:hint="eastAsia"/>
        </w:rPr>
        <w:t>这里将用户历史行为中的</w:t>
      </w:r>
      <w:r w:rsidR="003A60A7">
        <w:rPr>
          <w:rFonts w:hint="eastAsia"/>
        </w:rPr>
        <w:t>query</w:t>
      </w:r>
      <w:r w:rsidRPr="003A60A7">
        <w:rPr>
          <w:rFonts w:hint="eastAsia"/>
          <w:b/>
          <w:color w:val="FF0000"/>
        </w:rPr>
        <w:t>「实体」</w:t>
      </w:r>
      <w:r>
        <w:rPr>
          <w:rFonts w:hint="eastAsia"/>
        </w:rPr>
        <w:t>向量作为</w:t>
      </w:r>
      <w:r>
        <w:rPr>
          <w:rFonts w:hint="eastAsia"/>
        </w:rPr>
        <w:t>key</w:t>
      </w:r>
      <w:r>
        <w:rPr>
          <w:rFonts w:hint="eastAsia"/>
        </w:rPr>
        <w:t>，然后点击过的文本向量作为</w:t>
      </w:r>
      <w:r>
        <w:rPr>
          <w:rFonts w:hint="eastAsia"/>
        </w:rPr>
        <w:t>value</w:t>
      </w:r>
      <w:r>
        <w:rPr>
          <w:rFonts w:hint="eastAsia"/>
        </w:rPr>
        <w:t>，然后利用下面的公式来计算用户短期历史的实体偏好，长期历史只需要将公式中所有的</w:t>
      </w:r>
      <w:r w:rsidR="003A60A7">
        <w:rPr>
          <w:rFonts w:hint="eastAsia"/>
        </w:rPr>
        <w:t>s</w:t>
      </w:r>
      <w:r>
        <w:rPr>
          <w:rFonts w:hint="eastAsia"/>
        </w:rPr>
        <w:t>换成</w:t>
      </w:r>
      <w:r w:rsidR="003A60A7">
        <w:rPr>
          <w:rFonts w:hint="eastAsia"/>
        </w:rPr>
        <w:t>l</w:t>
      </w:r>
      <w:r>
        <w:rPr>
          <w:rFonts w:hint="eastAsia"/>
        </w:rPr>
        <w:t>，同样的计算思路。</w:t>
      </w:r>
    </w:p>
    <w:p w:rsidR="0038058C" w:rsidRDefault="009C5EF4" w:rsidP="003F4F94">
      <w:pPr>
        <w:jc w:val="center"/>
      </w:pPr>
      <w:r>
        <w:rPr>
          <w:noProof/>
        </w:rPr>
        <w:drawing>
          <wp:inline distT="0" distB="0" distL="0" distR="0" wp14:anchorId="4D95B7BF" wp14:editId="1DEF194B">
            <wp:extent cx="3838575" cy="676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C" w:rsidRDefault="0038058C" w:rsidP="007044EF">
      <w:pPr>
        <w:ind w:firstLine="420"/>
      </w:pPr>
      <w:r>
        <w:rPr>
          <w:rFonts w:hint="eastAsia"/>
        </w:rPr>
        <w:t>这里的</w:t>
      </w:r>
      <w:r w:rsidR="00F319F8">
        <w:rPr>
          <w:rFonts w:hint="eastAsia"/>
        </w:rPr>
        <w:t>k</w:t>
      </w:r>
      <w:r>
        <w:rPr>
          <w:rFonts w:hint="eastAsia"/>
        </w:rPr>
        <w:t>表示</w:t>
      </w:r>
      <w:r w:rsidR="00F319F8">
        <w:rPr>
          <w:rFonts w:hint="eastAsia"/>
        </w:rPr>
        <w:t>memory network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，</w:t>
      </w:r>
      <w:r w:rsidR="00F319F8">
        <w:rPr>
          <w:rFonts w:hint="eastAsia"/>
        </w:rPr>
        <w:t>v</w:t>
      </w:r>
      <w:r>
        <w:rPr>
          <w:rFonts w:hint="eastAsia"/>
        </w:rPr>
        <w:t>表示</w:t>
      </w:r>
      <w:r>
        <w:rPr>
          <w:rFonts w:hint="eastAsia"/>
        </w:rPr>
        <w:t>value</w:t>
      </w:r>
      <w:r>
        <w:rPr>
          <w:rFonts w:hint="eastAsia"/>
        </w:rPr>
        <w:t>，所以简单点理解计算思路就是，利用实体</w:t>
      </w:r>
      <w:r w:rsidR="00F319F8">
        <w:rPr>
          <w:rFonts w:hint="eastAsia"/>
        </w:rPr>
        <w:t>key</w:t>
      </w:r>
      <w:r>
        <w:rPr>
          <w:rFonts w:hint="eastAsia"/>
        </w:rPr>
        <w:t>和前面的实体链接概率图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为权重，再对</w:t>
      </w:r>
      <w:r w:rsidR="00F319F8">
        <w:rPr>
          <w:rFonts w:hint="eastAsia"/>
        </w:rPr>
        <w:t>value</w:t>
      </w:r>
      <w:r>
        <w:rPr>
          <w:rFonts w:hint="eastAsia"/>
        </w:rPr>
        <w:t>进行加权，获得最终的偏好表示。</w:t>
      </w:r>
    </w:p>
    <w:p w:rsidR="0038058C" w:rsidRDefault="0038058C" w:rsidP="00F319F8">
      <w:pPr>
        <w:ind w:firstLine="420"/>
      </w:pPr>
      <w:r>
        <w:rPr>
          <w:rFonts w:hint="eastAsia"/>
        </w:rPr>
        <w:t>文章中对得到结果进行了进一步处理，但是和这个思路一致，将得到的偏好和当前</w:t>
      </w:r>
      <w:r w:rsidR="00981A7B">
        <w:rPr>
          <w:rFonts w:hint="eastAsia"/>
        </w:rPr>
        <w:t xml:space="preserve"> query</w:t>
      </w:r>
      <w:r>
        <w:rPr>
          <w:rFonts w:hint="eastAsia"/>
        </w:rPr>
        <w:t>结合起来再查询一次</w:t>
      </w:r>
      <w:r>
        <w:rPr>
          <w:rFonts w:hint="eastAsia"/>
        </w:rPr>
        <w:t>memory network</w:t>
      </w:r>
      <w:r>
        <w:rPr>
          <w:rFonts w:hint="eastAsia"/>
        </w:rPr>
        <w:t>，也就是图中标注的</w:t>
      </w:r>
      <w:r>
        <w:rPr>
          <w:rFonts w:hint="eastAsia"/>
        </w:rPr>
        <w:t>read 2 hop</w:t>
      </w:r>
      <w:r>
        <w:rPr>
          <w:rFonts w:hint="eastAsia"/>
        </w:rPr>
        <w:t>。</w:t>
      </w:r>
    </w:p>
    <w:p w:rsidR="0038058C" w:rsidRDefault="006A2020" w:rsidP="00000787">
      <w:pPr>
        <w:pStyle w:val="2"/>
      </w:pPr>
      <w:r>
        <w:rPr>
          <w:rFonts w:hint="eastAsia"/>
        </w:rPr>
        <w:t xml:space="preserve">4.2 </w:t>
      </w:r>
      <w:r w:rsidR="0038058C">
        <w:t>text memory network</w:t>
      </w:r>
    </w:p>
    <w:p w:rsidR="0038058C" w:rsidRDefault="0038058C" w:rsidP="00000787">
      <w:pPr>
        <w:ind w:firstLine="420"/>
      </w:pPr>
      <w:r>
        <w:rPr>
          <w:rFonts w:hint="eastAsia"/>
        </w:rPr>
        <w:t>文本的</w:t>
      </w:r>
      <w:r w:rsidR="008B4F86">
        <w:rPr>
          <w:rFonts w:hint="eastAsia"/>
        </w:rPr>
        <w:t>memory network</w:t>
      </w:r>
      <w:r>
        <w:rPr>
          <w:rFonts w:hint="eastAsia"/>
        </w:rPr>
        <w:t>也是类似的思路，不同之处在于前面的</w:t>
      </w:r>
      <w:r>
        <w:rPr>
          <w:rFonts w:hint="eastAsia"/>
        </w:rPr>
        <w:t xml:space="preserve">entity memory network </w:t>
      </w:r>
      <w:r>
        <w:rPr>
          <w:rFonts w:hint="eastAsia"/>
        </w:rPr>
        <w:t>将</w:t>
      </w:r>
      <w:r w:rsidR="008B4F86">
        <w:rPr>
          <w:rFonts w:hint="eastAsia"/>
        </w:rPr>
        <w:t>query</w:t>
      </w:r>
      <w:r>
        <w:rPr>
          <w:rFonts w:hint="eastAsia"/>
        </w:rPr>
        <w:t>的实体向量和文档的向量分别作为</w:t>
      </w:r>
      <w:r w:rsidR="008B4F86"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，而这里将</w:t>
      </w:r>
      <w:r w:rsidR="008B4F86">
        <w:rPr>
          <w:rFonts w:hint="eastAsia"/>
        </w:rPr>
        <w:t>query</w:t>
      </w:r>
      <w:r>
        <w:rPr>
          <w:rFonts w:hint="eastAsia"/>
        </w:rPr>
        <w:t>本身的向量作为</w:t>
      </w:r>
      <w:r>
        <w:rPr>
          <w:rFonts w:hint="eastAsia"/>
        </w:rPr>
        <w:t>key</w:t>
      </w:r>
      <w:r>
        <w:rPr>
          <w:rFonts w:hint="eastAsia"/>
        </w:rPr>
        <w:t>，将对应点击过的所有文本向量的平均值作为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38058C" w:rsidRDefault="0038058C" w:rsidP="008B4F86">
      <w:pPr>
        <w:ind w:firstLine="420"/>
      </w:pPr>
      <w:r>
        <w:rPr>
          <w:rFonts w:hint="eastAsia"/>
        </w:rPr>
        <w:t>不同的</w:t>
      </w:r>
      <w:r w:rsidR="004F1D40">
        <w:rPr>
          <w:rFonts w:hint="eastAsia"/>
        </w:rPr>
        <w:t>key</w:t>
      </w:r>
      <w:r>
        <w:rPr>
          <w:rFonts w:hint="eastAsia"/>
        </w:rPr>
        <w:t>和</w:t>
      </w:r>
      <w:r w:rsidR="004F1D40">
        <w:rPr>
          <w:rFonts w:hint="eastAsia"/>
        </w:rPr>
        <w:t>value</w:t>
      </w:r>
      <w:r>
        <w:rPr>
          <w:rFonts w:hint="eastAsia"/>
        </w:rPr>
        <w:t>其实是提供了不同的特征表达方式，而考虑到直接用</w:t>
      </w:r>
      <w:r w:rsidR="004F1D40">
        <w:rPr>
          <w:rFonts w:hint="eastAsia"/>
        </w:rPr>
        <w:t>query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="004F1D40">
        <w:rPr>
          <w:rFonts w:hint="eastAsia"/>
        </w:rPr>
        <w:lastRenderedPageBreak/>
        <w:t>embedding</w:t>
      </w:r>
      <w:r>
        <w:rPr>
          <w:rFonts w:hint="eastAsia"/>
        </w:rPr>
        <w:t>不能充分的表示当次搜索的意图，作者还添加了</w:t>
      </w:r>
      <w:proofErr w:type="spellStart"/>
      <w:r w:rsidR="004F1D40">
        <w:rPr>
          <w:rFonts w:hint="eastAsia"/>
        </w:rPr>
        <w:t>t_s</w:t>
      </w:r>
      <w:proofErr w:type="spellEnd"/>
      <w:r>
        <w:rPr>
          <w:rFonts w:hint="eastAsia"/>
        </w:rPr>
        <w:t>短期兴趣作为</w:t>
      </w:r>
      <w:r w:rsidR="004F1D40">
        <w:rPr>
          <w:rFonts w:hint="eastAsia"/>
        </w:rPr>
        <w:t>query</w:t>
      </w:r>
      <w:r>
        <w:rPr>
          <w:rFonts w:hint="eastAsia"/>
        </w:rPr>
        <w:t>的补充。所以计算方法就成了如下这样：</w:t>
      </w:r>
    </w:p>
    <w:p w:rsidR="0038058C" w:rsidRDefault="00AF02AE" w:rsidP="004F1D40">
      <w:pPr>
        <w:jc w:val="center"/>
      </w:pPr>
      <w:r>
        <w:rPr>
          <w:noProof/>
        </w:rPr>
        <w:drawing>
          <wp:inline distT="0" distB="0" distL="0" distR="0" wp14:anchorId="2C6A218E" wp14:editId="5FF4AEF3">
            <wp:extent cx="3686175" cy="1047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C" w:rsidRDefault="0038058C" w:rsidP="0064134D">
      <w:pPr>
        <w:ind w:firstLine="420"/>
      </w:pPr>
      <w:r>
        <w:rPr>
          <w:rFonts w:hint="eastAsia"/>
        </w:rPr>
        <w:t>计算思路和前面一致，这里是用短期历史作为例子，长期也是同样的思路。</w:t>
      </w:r>
    </w:p>
    <w:p w:rsidR="0038058C" w:rsidRDefault="00C63593" w:rsidP="001236FF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38058C">
        <w:t>personalized ranking</w:t>
      </w:r>
    </w:p>
    <w:p w:rsidR="0038058C" w:rsidRDefault="0038058C" w:rsidP="00D739A3">
      <w:pPr>
        <w:ind w:firstLine="420"/>
      </w:pPr>
      <w:r>
        <w:rPr>
          <w:rFonts w:hint="eastAsia"/>
        </w:rPr>
        <w:t>通过前面的两个部分，可以得到用户的意图概率，用户的偏好画像，然后就可以进一步来对候选的</w:t>
      </w:r>
      <w:r w:rsidR="00A81497">
        <w:rPr>
          <w:rFonts w:hint="eastAsia"/>
        </w:rPr>
        <w:t>item</w:t>
      </w:r>
      <w:r>
        <w:rPr>
          <w:rFonts w:hint="eastAsia"/>
        </w:rPr>
        <w:t>进行排序，这里以文档排序为例，计算公式可以简化为这样：</w:t>
      </w:r>
    </w:p>
    <w:p w:rsidR="0038058C" w:rsidRDefault="00646C19" w:rsidP="00347A0E">
      <w:pPr>
        <w:jc w:val="center"/>
      </w:pPr>
      <w:r>
        <w:rPr>
          <w:noProof/>
        </w:rPr>
        <w:drawing>
          <wp:inline distT="0" distB="0" distL="0" distR="0" wp14:anchorId="3D8142EC" wp14:editId="22F133D3">
            <wp:extent cx="4114800" cy="285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C" w:rsidRDefault="0038058C" w:rsidP="00EB41CE">
      <w:pPr>
        <w:ind w:firstLine="420"/>
      </w:pPr>
      <w:r>
        <w:rPr>
          <w:rFonts w:hint="eastAsia"/>
        </w:rPr>
        <w:t>相当于分别计算文档和用户意图的相关性，候选文档和用户偏好的相关性，以及候选文档与输入的</w:t>
      </w:r>
      <w:r w:rsidR="007A3005">
        <w:rPr>
          <w:rFonts w:hint="eastAsia"/>
        </w:rPr>
        <w:t>query</w:t>
      </w:r>
      <w:r>
        <w:rPr>
          <w:rFonts w:hint="eastAsia"/>
        </w:rPr>
        <w:t>之间的相关性。三部分的</w:t>
      </w:r>
      <w:r w:rsidR="007A3005">
        <w:rPr>
          <w:rFonts w:hint="eastAsia"/>
        </w:rPr>
        <w:t>embedding</w:t>
      </w:r>
      <w:r>
        <w:rPr>
          <w:rFonts w:hint="eastAsia"/>
        </w:rPr>
        <w:t>向量进行拼接，经过一个</w:t>
      </w:r>
      <w:r w:rsidR="007A3005">
        <w:rPr>
          <w:rFonts w:hint="eastAsia"/>
        </w:rPr>
        <w:t>MLP</w:t>
      </w:r>
      <w:proofErr w:type="gramStart"/>
      <w:r>
        <w:rPr>
          <w:rFonts w:hint="eastAsia"/>
        </w:rPr>
        <w:t>层就是</w:t>
      </w:r>
      <w:proofErr w:type="gramEnd"/>
      <w:r>
        <w:rPr>
          <w:rFonts w:hint="eastAsia"/>
        </w:rPr>
        <w:t>最终的排序得分。</w:t>
      </w:r>
    </w:p>
    <w:p w:rsidR="0038058C" w:rsidRDefault="0038058C" w:rsidP="007C512B">
      <w:pPr>
        <w:ind w:firstLine="420"/>
      </w:pPr>
      <w:r>
        <w:rPr>
          <w:rFonts w:hint="eastAsia"/>
        </w:rPr>
        <w:t>以文档与意图的相关性进行示例：</w:t>
      </w:r>
    </w:p>
    <w:p w:rsidR="0038058C" w:rsidRDefault="00B83CE8" w:rsidP="00B708F6">
      <w:pPr>
        <w:jc w:val="center"/>
      </w:pPr>
      <w:r>
        <w:rPr>
          <w:noProof/>
        </w:rPr>
        <w:drawing>
          <wp:inline distT="0" distB="0" distL="0" distR="0" wp14:anchorId="4C18BE1D" wp14:editId="6C424782">
            <wp:extent cx="4229100" cy="304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C" w:rsidRDefault="0038058C" w:rsidP="00A174A2">
      <w:pPr>
        <w:ind w:firstLine="420"/>
      </w:pPr>
      <w:r>
        <w:rPr>
          <w:rFonts w:hint="eastAsia"/>
        </w:rPr>
        <w:t>每次的计算中，同时考虑了文档和长期与短期，文本与实体，共两个维度，四种组合的相关性，并将最终结果拼接起来作为最后的计算结果。</w:t>
      </w:r>
    </w:p>
    <w:p w:rsidR="0038058C" w:rsidRDefault="0038058C" w:rsidP="00C37CAB">
      <w:pPr>
        <w:ind w:firstLine="420"/>
      </w:pPr>
      <w:r>
        <w:rPr>
          <w:rFonts w:hint="eastAsia"/>
        </w:rPr>
        <w:t>这样就充分考虑了前面的工作成果，并将其结合起来作为对候选文档的个性化打分的依据，输出一个个性化的排序结果。</w:t>
      </w:r>
    </w:p>
    <w:p w:rsidR="0038058C" w:rsidRDefault="00467A4C" w:rsidP="004250C2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38058C">
        <w:t>post ranking entity linking adjustment</w:t>
      </w:r>
    </w:p>
    <w:p w:rsidR="0038058C" w:rsidRDefault="0038058C" w:rsidP="003767ED">
      <w:pPr>
        <w:ind w:firstLine="420"/>
      </w:pPr>
      <w:r>
        <w:rPr>
          <w:rFonts w:hint="eastAsia"/>
        </w:rPr>
        <w:t>在给用户展示了排序好的文档后，根据用户的当次点击情况，可以再作为标签反馈，对实体</w:t>
      </w:r>
      <w:proofErr w:type="gramStart"/>
      <w:r>
        <w:rPr>
          <w:rFonts w:hint="eastAsia"/>
        </w:rPr>
        <w:t>链接图</w:t>
      </w:r>
      <w:proofErr w:type="gramEnd"/>
      <w:r>
        <w:rPr>
          <w:rFonts w:hint="eastAsia"/>
        </w:rPr>
        <w:t>进行调整。</w:t>
      </w:r>
    </w:p>
    <w:p w:rsidR="0038058C" w:rsidRDefault="0038058C" w:rsidP="001D1967">
      <w:pPr>
        <w:ind w:firstLine="420"/>
      </w:pPr>
      <w:r>
        <w:rPr>
          <w:rFonts w:hint="eastAsia"/>
        </w:rPr>
        <w:t>作者在文中举了这样一个例子，首先，每次搜索的一个</w:t>
      </w:r>
      <w:r w:rsidR="007D6846">
        <w:rPr>
          <w:rFonts w:hint="eastAsia"/>
        </w:rPr>
        <w:t>session</w:t>
      </w:r>
      <w:r>
        <w:rPr>
          <w:rFonts w:hint="eastAsia"/>
        </w:rPr>
        <w:t>中，用户搜索的意图背景可以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是相似的。在这样的前提下，假如用户搜了</w:t>
      </w:r>
      <w:r w:rsidR="007D6846">
        <w:rPr>
          <w:rFonts w:hint="eastAsia"/>
        </w:rPr>
        <w:t>Java</w:t>
      </w:r>
      <w:r>
        <w:rPr>
          <w:rFonts w:hint="eastAsia"/>
        </w:rPr>
        <w:t>相关的内容，当他再搜编程书的时候，我们就可以优先展示</w:t>
      </w:r>
      <w:r>
        <w:rPr>
          <w:rFonts w:hint="eastAsia"/>
        </w:rPr>
        <w:t>Java</w:t>
      </w:r>
      <w:r>
        <w:rPr>
          <w:rFonts w:hint="eastAsia"/>
        </w:rPr>
        <w:t>相关的编程书籍。</w:t>
      </w:r>
    </w:p>
    <w:p w:rsidR="0038058C" w:rsidRDefault="0038058C" w:rsidP="007D6846">
      <w:pPr>
        <w:ind w:firstLine="420"/>
      </w:pPr>
      <w:r>
        <w:rPr>
          <w:rFonts w:hint="eastAsia"/>
        </w:rPr>
        <w:t>具体的调整思路，也就是根据用户点击的文档，以及其中提到的实体，来更新前面构建的个性化实体链接图：</w:t>
      </w:r>
    </w:p>
    <w:p w:rsidR="0038058C" w:rsidRDefault="00DA1DFC" w:rsidP="00F56724">
      <w:pPr>
        <w:jc w:val="center"/>
      </w:pPr>
      <w:r>
        <w:rPr>
          <w:noProof/>
        </w:rPr>
        <w:lastRenderedPageBreak/>
        <w:drawing>
          <wp:inline distT="0" distB="0" distL="0" distR="0" wp14:anchorId="13912D35" wp14:editId="224F486C">
            <wp:extent cx="2209800" cy="1228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C" w:rsidRDefault="00127C73" w:rsidP="00294F0E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38058C">
        <w:rPr>
          <w:rFonts w:hint="eastAsia"/>
        </w:rPr>
        <w:t>训练与实验</w:t>
      </w:r>
    </w:p>
    <w:p w:rsidR="0038058C" w:rsidRDefault="0038058C" w:rsidP="00F622F5">
      <w:pPr>
        <w:ind w:firstLine="420"/>
      </w:pPr>
      <w:r>
        <w:rPr>
          <w:rFonts w:hint="eastAsia"/>
        </w:rPr>
        <w:t>最终作者将所有的内容整合起来，用一个</w:t>
      </w:r>
      <w:r w:rsidR="00070F3E">
        <w:rPr>
          <w:rFonts w:hint="eastAsia"/>
        </w:rPr>
        <w:t>pair-wise</w:t>
      </w:r>
      <w:r>
        <w:rPr>
          <w:rFonts w:hint="eastAsia"/>
        </w:rPr>
        <w:t>的损失函数来直接进行训练，一次传播中对涉及的所有参数都进行更新，具体的</w:t>
      </w:r>
      <w:r w:rsidR="00070F3E">
        <w:rPr>
          <w:rFonts w:hint="eastAsia"/>
        </w:rPr>
        <w:t>loss</w:t>
      </w:r>
      <w:r>
        <w:rPr>
          <w:rFonts w:hint="eastAsia"/>
        </w:rPr>
        <w:t>就比较简单了：</w:t>
      </w:r>
    </w:p>
    <w:p w:rsidR="0038058C" w:rsidRDefault="00C907AF" w:rsidP="004476D8">
      <w:pPr>
        <w:jc w:val="center"/>
      </w:pPr>
      <w:r>
        <w:rPr>
          <w:noProof/>
        </w:rPr>
        <w:drawing>
          <wp:inline distT="0" distB="0" distL="0" distR="0" wp14:anchorId="709B2EDB" wp14:editId="118B9914">
            <wp:extent cx="5019675" cy="5715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058C" w:rsidRDefault="005D18E0" w:rsidP="0038058C">
      <w:r>
        <w:rPr>
          <w:rFonts w:hint="eastAsia"/>
        </w:rPr>
        <w:t>d+</w:t>
      </w:r>
      <w:r w:rsidR="0038058C">
        <w:rPr>
          <w:rFonts w:hint="eastAsia"/>
        </w:rPr>
        <w:t>和</w:t>
      </w:r>
      <w:r>
        <w:rPr>
          <w:rFonts w:hint="eastAsia"/>
        </w:rPr>
        <w:t>d-</w:t>
      </w:r>
      <w:r>
        <w:rPr>
          <w:rFonts w:hint="eastAsia"/>
        </w:rPr>
        <w:t>两个分别表示正样本和负样本，也就是给用户展示了以后，用户点击与没</w:t>
      </w:r>
      <w:r w:rsidR="0038058C">
        <w:rPr>
          <w:rFonts w:hint="eastAsia"/>
        </w:rPr>
        <w:t>点击的文档。</w:t>
      </w:r>
    </w:p>
    <w:p w:rsidR="0038058C" w:rsidRDefault="0038058C" w:rsidP="0022282B">
      <w:pPr>
        <w:ind w:firstLine="420"/>
      </w:pPr>
      <w:r>
        <w:rPr>
          <w:rFonts w:hint="eastAsia"/>
        </w:rPr>
        <w:t>实验部分作者做了很多工作，感兴趣的同学可以去找论文看看，作者除了对比了一些</w:t>
      </w:r>
      <w:r w:rsidR="00FB04AB">
        <w:rPr>
          <w:rFonts w:hint="eastAsia"/>
        </w:rPr>
        <w:t xml:space="preserve"> baseline</w:t>
      </w:r>
      <w:r>
        <w:rPr>
          <w:rFonts w:hint="eastAsia"/>
        </w:rPr>
        <w:t>的搜索方法，也对比了一些</w:t>
      </w:r>
      <w:proofErr w:type="spellStart"/>
      <w:r>
        <w:rPr>
          <w:rFonts w:hint="eastAsia"/>
        </w:rPr>
        <w:t>sota</w:t>
      </w:r>
      <w:proofErr w:type="spellEnd"/>
      <w:r>
        <w:rPr>
          <w:rFonts w:hint="eastAsia"/>
        </w:rPr>
        <w:t>的工作。</w:t>
      </w:r>
    </w:p>
    <w:p w:rsidR="0038058C" w:rsidRDefault="0038058C" w:rsidP="009409E1">
      <w:pPr>
        <w:ind w:firstLine="420"/>
      </w:pPr>
      <w:r>
        <w:rPr>
          <w:rFonts w:hint="eastAsia"/>
        </w:rPr>
        <w:t>除了与别的工作</w:t>
      </w:r>
      <w:proofErr w:type="gramStart"/>
      <w:r>
        <w:rPr>
          <w:rFonts w:hint="eastAsia"/>
        </w:rPr>
        <w:t>作</w:t>
      </w:r>
      <w:proofErr w:type="gramEnd"/>
      <w:r>
        <w:rPr>
          <w:rFonts w:hint="eastAsia"/>
        </w:rPr>
        <w:t>对比之外，作者也进行了很多自身的对比，比如删除自己模型的不同部分，分别进行效果的验证。大家可以在后台输入关键词获得论文，再自行欣赏。</w:t>
      </w:r>
    </w:p>
    <w:p w:rsidR="0038058C" w:rsidRDefault="00F27B1B" w:rsidP="009409E1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38058C">
        <w:rPr>
          <w:rFonts w:hint="eastAsia"/>
        </w:rPr>
        <w:t>总结</w:t>
      </w:r>
    </w:p>
    <w:p w:rsidR="0038058C" w:rsidRDefault="0038058C" w:rsidP="009409E1">
      <w:pPr>
        <w:ind w:firstLine="420"/>
      </w:pPr>
      <w:r>
        <w:rPr>
          <w:rFonts w:hint="eastAsia"/>
        </w:rPr>
        <w:t>这篇文章整体的思路还是比较清晰，很多设计不是非常新颖，但却考虑的很周到，事业设计也很完备。我们组做搜索，感觉对于长短期历史行为的设计，的确得到了一些启发，可以做的更精细些。相关从业者的小伙伴可以灵活借鉴其中的一些思路，对自己的工作提供帮助，</w:t>
      </w:r>
    </w:p>
    <w:p w:rsidR="0038058C" w:rsidRDefault="0038058C" w:rsidP="004F25C9">
      <w:pPr>
        <w:ind w:firstLine="420"/>
      </w:pPr>
      <w:r>
        <w:rPr>
          <w:rFonts w:hint="eastAsia"/>
        </w:rPr>
        <w:t>想看论文的小伙伴，可以</w:t>
      </w:r>
      <w:r w:rsidR="004F25C9">
        <w:rPr>
          <w:rFonts w:hint="eastAsia"/>
        </w:rPr>
        <w:t>关注</w:t>
      </w:r>
      <w:proofErr w:type="gramStart"/>
      <w:r w:rsidR="004F25C9">
        <w:rPr>
          <w:rFonts w:hint="eastAsia"/>
        </w:rPr>
        <w:t>微信公众号</w:t>
      </w:r>
      <w:proofErr w:type="gramEnd"/>
      <w:r w:rsidR="004F25C9">
        <w:rPr>
          <w:rFonts w:hint="eastAsia"/>
        </w:rPr>
        <w:t>：鸿</w:t>
      </w:r>
      <w:proofErr w:type="gramStart"/>
      <w:r w:rsidR="004F25C9">
        <w:rPr>
          <w:rFonts w:hint="eastAsia"/>
        </w:rPr>
        <w:t>煊</w:t>
      </w:r>
      <w:proofErr w:type="gramEnd"/>
      <w:r w:rsidR="004F25C9">
        <w:rPr>
          <w:rFonts w:hint="eastAsia"/>
        </w:rPr>
        <w:t>的学习笔记（</w:t>
      </w:r>
      <w:proofErr w:type="spellStart"/>
      <w:r w:rsidR="004F25C9">
        <w:t>Techs_AI</w:t>
      </w:r>
      <w:proofErr w:type="spellEnd"/>
      <w:r w:rsidR="004F25C9">
        <w:rPr>
          <w:rFonts w:hint="eastAsia"/>
        </w:rPr>
        <w:t>）</w:t>
      </w:r>
      <w:r w:rsidR="00BB010D">
        <w:rPr>
          <w:rFonts w:hint="eastAsia"/>
        </w:rPr>
        <w:t>，在后台回复：</w:t>
      </w:r>
      <w:r>
        <w:rPr>
          <w:rFonts w:hint="eastAsia"/>
        </w:rPr>
        <w:t>KEPS</w:t>
      </w:r>
      <w:r>
        <w:rPr>
          <w:rFonts w:hint="eastAsia"/>
        </w:rPr>
        <w:t>，获得论文的</w:t>
      </w:r>
      <w:proofErr w:type="gramStart"/>
      <w:r>
        <w:rPr>
          <w:rFonts w:hint="eastAsia"/>
        </w:rPr>
        <w:t>网盘链接</w:t>
      </w:r>
      <w:proofErr w:type="gramEnd"/>
      <w:r>
        <w:rPr>
          <w:rFonts w:hint="eastAsia"/>
        </w:rPr>
        <w:t>。</w:t>
      </w:r>
    </w:p>
    <w:p w:rsidR="004B32EB" w:rsidRDefault="004B32EB"/>
    <w:p w:rsidR="004B32EB" w:rsidRDefault="004B32EB"/>
    <w:sectPr w:rsidR="004B3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3B0"/>
    <w:rsid w:val="00000787"/>
    <w:rsid w:val="00022D10"/>
    <w:rsid w:val="00035248"/>
    <w:rsid w:val="00070F3E"/>
    <w:rsid w:val="0008191A"/>
    <w:rsid w:val="000819DC"/>
    <w:rsid w:val="00081E62"/>
    <w:rsid w:val="000832FD"/>
    <w:rsid w:val="00084910"/>
    <w:rsid w:val="00085D28"/>
    <w:rsid w:val="00086EA9"/>
    <w:rsid w:val="000A5AFC"/>
    <w:rsid w:val="000A7A71"/>
    <w:rsid w:val="000C075B"/>
    <w:rsid w:val="000D249C"/>
    <w:rsid w:val="000D2C74"/>
    <w:rsid w:val="00101E9B"/>
    <w:rsid w:val="00106E14"/>
    <w:rsid w:val="001236FF"/>
    <w:rsid w:val="00127C73"/>
    <w:rsid w:val="0014130F"/>
    <w:rsid w:val="00150952"/>
    <w:rsid w:val="0017452C"/>
    <w:rsid w:val="001D0BE4"/>
    <w:rsid w:val="001D1967"/>
    <w:rsid w:val="0022282B"/>
    <w:rsid w:val="00232EF1"/>
    <w:rsid w:val="00253740"/>
    <w:rsid w:val="002628A8"/>
    <w:rsid w:val="00294F0E"/>
    <w:rsid w:val="00294F98"/>
    <w:rsid w:val="002A2BD4"/>
    <w:rsid w:val="002D04ED"/>
    <w:rsid w:val="002E67D2"/>
    <w:rsid w:val="00313567"/>
    <w:rsid w:val="00313FED"/>
    <w:rsid w:val="003153B0"/>
    <w:rsid w:val="003153B3"/>
    <w:rsid w:val="003269F5"/>
    <w:rsid w:val="00347A0E"/>
    <w:rsid w:val="00375FC0"/>
    <w:rsid w:val="003767ED"/>
    <w:rsid w:val="0038058C"/>
    <w:rsid w:val="003858ED"/>
    <w:rsid w:val="003A60A7"/>
    <w:rsid w:val="003A79C0"/>
    <w:rsid w:val="003B1170"/>
    <w:rsid w:val="003F1426"/>
    <w:rsid w:val="003F4F94"/>
    <w:rsid w:val="00404B16"/>
    <w:rsid w:val="004150BA"/>
    <w:rsid w:val="004250C2"/>
    <w:rsid w:val="00427710"/>
    <w:rsid w:val="004476D8"/>
    <w:rsid w:val="00450DC5"/>
    <w:rsid w:val="00451C3E"/>
    <w:rsid w:val="00452BFB"/>
    <w:rsid w:val="00467A4C"/>
    <w:rsid w:val="004B2641"/>
    <w:rsid w:val="004B32EB"/>
    <w:rsid w:val="004B6749"/>
    <w:rsid w:val="004B7357"/>
    <w:rsid w:val="004F1D40"/>
    <w:rsid w:val="004F25C9"/>
    <w:rsid w:val="005047E6"/>
    <w:rsid w:val="0054554B"/>
    <w:rsid w:val="00567457"/>
    <w:rsid w:val="00582D14"/>
    <w:rsid w:val="00583632"/>
    <w:rsid w:val="005A48FA"/>
    <w:rsid w:val="005C4171"/>
    <w:rsid w:val="005C7DDE"/>
    <w:rsid w:val="005D18E0"/>
    <w:rsid w:val="005F1AD5"/>
    <w:rsid w:val="005F7CF4"/>
    <w:rsid w:val="0064134D"/>
    <w:rsid w:val="00641455"/>
    <w:rsid w:val="00646C19"/>
    <w:rsid w:val="00670658"/>
    <w:rsid w:val="006733BE"/>
    <w:rsid w:val="006A2020"/>
    <w:rsid w:val="006F7CC1"/>
    <w:rsid w:val="00700790"/>
    <w:rsid w:val="007044EF"/>
    <w:rsid w:val="00704B56"/>
    <w:rsid w:val="007141A5"/>
    <w:rsid w:val="007652A8"/>
    <w:rsid w:val="007A3005"/>
    <w:rsid w:val="007A3913"/>
    <w:rsid w:val="007C0277"/>
    <w:rsid w:val="007C512B"/>
    <w:rsid w:val="007D6846"/>
    <w:rsid w:val="007D6D79"/>
    <w:rsid w:val="007E0D2F"/>
    <w:rsid w:val="00810B39"/>
    <w:rsid w:val="008352D9"/>
    <w:rsid w:val="00864954"/>
    <w:rsid w:val="008929A1"/>
    <w:rsid w:val="008B19DB"/>
    <w:rsid w:val="008B4F86"/>
    <w:rsid w:val="008C08BB"/>
    <w:rsid w:val="008C4C0D"/>
    <w:rsid w:val="008D246D"/>
    <w:rsid w:val="008E3596"/>
    <w:rsid w:val="009045EA"/>
    <w:rsid w:val="009409E1"/>
    <w:rsid w:val="00976507"/>
    <w:rsid w:val="00981A7B"/>
    <w:rsid w:val="00995D65"/>
    <w:rsid w:val="009C5EF4"/>
    <w:rsid w:val="00A174A2"/>
    <w:rsid w:val="00A34E66"/>
    <w:rsid w:val="00A42C77"/>
    <w:rsid w:val="00A65BB7"/>
    <w:rsid w:val="00A74865"/>
    <w:rsid w:val="00A81497"/>
    <w:rsid w:val="00AB1B17"/>
    <w:rsid w:val="00AD0784"/>
    <w:rsid w:val="00AD30A3"/>
    <w:rsid w:val="00AF02AE"/>
    <w:rsid w:val="00B123D1"/>
    <w:rsid w:val="00B22241"/>
    <w:rsid w:val="00B30503"/>
    <w:rsid w:val="00B33E2B"/>
    <w:rsid w:val="00B45F82"/>
    <w:rsid w:val="00B466DA"/>
    <w:rsid w:val="00B708F6"/>
    <w:rsid w:val="00B83CE8"/>
    <w:rsid w:val="00B87E5C"/>
    <w:rsid w:val="00B92922"/>
    <w:rsid w:val="00BA5DE7"/>
    <w:rsid w:val="00BB0057"/>
    <w:rsid w:val="00BB010D"/>
    <w:rsid w:val="00BC4C5A"/>
    <w:rsid w:val="00BF5A20"/>
    <w:rsid w:val="00C37CAB"/>
    <w:rsid w:val="00C535AE"/>
    <w:rsid w:val="00C56823"/>
    <w:rsid w:val="00C63593"/>
    <w:rsid w:val="00C907AF"/>
    <w:rsid w:val="00CA2574"/>
    <w:rsid w:val="00CA4557"/>
    <w:rsid w:val="00D05757"/>
    <w:rsid w:val="00D07A9B"/>
    <w:rsid w:val="00D2642C"/>
    <w:rsid w:val="00D42B8F"/>
    <w:rsid w:val="00D5109A"/>
    <w:rsid w:val="00D55FFB"/>
    <w:rsid w:val="00D613C8"/>
    <w:rsid w:val="00D739A3"/>
    <w:rsid w:val="00D949FE"/>
    <w:rsid w:val="00DA1DFC"/>
    <w:rsid w:val="00DB5AF6"/>
    <w:rsid w:val="00DC1092"/>
    <w:rsid w:val="00DF21EC"/>
    <w:rsid w:val="00E04F98"/>
    <w:rsid w:val="00E15FFD"/>
    <w:rsid w:val="00E163D4"/>
    <w:rsid w:val="00E434D2"/>
    <w:rsid w:val="00E52AE0"/>
    <w:rsid w:val="00E543F0"/>
    <w:rsid w:val="00E64703"/>
    <w:rsid w:val="00E6622E"/>
    <w:rsid w:val="00E96E49"/>
    <w:rsid w:val="00EB41CE"/>
    <w:rsid w:val="00ED3AC9"/>
    <w:rsid w:val="00F27B1B"/>
    <w:rsid w:val="00F319F8"/>
    <w:rsid w:val="00F36BC9"/>
    <w:rsid w:val="00F56724"/>
    <w:rsid w:val="00F622F5"/>
    <w:rsid w:val="00F756EE"/>
    <w:rsid w:val="00F8785F"/>
    <w:rsid w:val="00FA49E4"/>
    <w:rsid w:val="00FB04AB"/>
    <w:rsid w:val="00FB6FC1"/>
    <w:rsid w:val="00FD3032"/>
    <w:rsid w:val="00FD66B9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8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32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32F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7486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D5109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510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67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8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32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32F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7486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D5109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510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67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275</cp:revision>
  <dcterms:created xsi:type="dcterms:W3CDTF">2021-01-05T12:14:00Z</dcterms:created>
  <dcterms:modified xsi:type="dcterms:W3CDTF">2021-01-06T03:19:00Z</dcterms:modified>
</cp:coreProperties>
</file>