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DD" w:rsidRPr="00127EDD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* un ejercicio de </w:t>
      </w:r>
      <w:proofErr w:type="spellStart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busqueda</w:t>
      </w:r>
      <w:proofErr w:type="spellEnd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primero el mejor.</w:t>
      </w:r>
    </w:p>
    <w:p w:rsidR="00127EDD" w:rsidRPr="00127EDD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* un ejercicio de </w:t>
      </w:r>
      <w:proofErr w:type="spellStart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convolucion</w:t>
      </w:r>
      <w:proofErr w:type="spellEnd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, utilizando una </w:t>
      </w:r>
      <w:proofErr w:type="spellStart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mascara</w:t>
      </w:r>
      <w:proofErr w:type="spellEnd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</w:t>
      </w:r>
      <w:proofErr w:type="spellStart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gaussiana</w:t>
      </w:r>
      <w:proofErr w:type="spellEnd"/>
    </w:p>
    <w:p w:rsidR="00127EDD" w:rsidRPr="00127EDD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* </w:t>
      </w:r>
      <w:proofErr w:type="gramStart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un</w:t>
      </w:r>
      <w:proofErr w:type="gramEnd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ejercicio de </w:t>
      </w:r>
      <w:proofErr w:type="spellStart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planificacion</w:t>
      </w:r>
      <w:proofErr w:type="spellEnd"/>
      <w:r w:rsidRPr="00127EDD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... muy simple!!..</w:t>
      </w:r>
    </w:p>
    <w:p w:rsidR="00ED684C" w:rsidRDefault="008E6728"/>
    <w:p w:rsidR="00127EDD" w:rsidRDefault="00127EDD" w:rsidP="00127EDD"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Practico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Un A*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Uno de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planificacion</w:t>
      </w:r>
      <w:proofErr w:type="spellEnd"/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Un filtro de mediana sobre un vector,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pedia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aplicar con filtro de tamaño 1x5</w:t>
      </w:r>
    </w:p>
    <w:p w:rsidR="00127EDD" w:rsidRDefault="00127EDD" w:rsidP="00127EDD"/>
    <w:p w:rsidR="00127EDD" w:rsidRPr="00E56D3B" w:rsidRDefault="00127EDD" w:rsidP="00127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 xml:space="preserve">Gente yo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rendi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 xml:space="preserve"> teórico y </w:t>
      </w:r>
      <w:proofErr w:type="spellStart"/>
      <w:proofErr w:type="gramStart"/>
      <w:r w:rsidRPr="00E56D3B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practico</w:t>
      </w:r>
      <w:proofErr w:type="spellEnd"/>
      <w:proofErr w:type="gramEnd"/>
      <w:r w:rsidRPr="00E56D3B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, los temas eran:</w:t>
      </w:r>
    </w:p>
    <w:p w:rsidR="00127EDD" w:rsidRPr="00E56D3B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127EDD" w:rsidRPr="00E56D3B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- En el </w:t>
      </w:r>
      <w:proofErr w:type="gram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practico</w:t>
      </w:r>
      <w:proofErr w:type="gram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tomaros</w:t>
      </w:r>
    </w:p>
    <w:p w:rsidR="00127EDD" w:rsidRPr="00E56D3B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1) Una búsqueda por "Primero el mejor" te daban el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arbol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y los nodos objetivo</w:t>
      </w:r>
    </w:p>
    <w:p w:rsidR="00127EDD" w:rsidRPr="00E56D3B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127EDD" w:rsidRPr="00E56D3B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2) Unos enunciados de operadores LISP de una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linea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nomas.</w:t>
      </w:r>
    </w:p>
    <w:p w:rsidR="00127EDD" w:rsidRPr="00E56D3B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2.a)  crear una lista con elementos a b c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d e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f g h, poner el comando y el resultado</w:t>
      </w:r>
    </w:p>
    <w:p w:rsidR="00127EDD" w:rsidRPr="00E56D3B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2.b)  como se aplicaría el comando REVERSE, poner como lo escribiríamos y el resultado</w:t>
      </w:r>
    </w:p>
    <w:p w:rsidR="00127EDD" w:rsidRPr="00E56D3B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3.c)  como se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aplicaria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el comando CDR, poner como lo escribiríamos y el resultado </w:t>
      </w:r>
    </w:p>
    <w:p w:rsidR="00127EDD" w:rsidRPr="00E56D3B" w:rsidRDefault="00127EDD" w:rsidP="00127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3.d)  como se aplicaría el comando CAR, poner como lo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escribiriamos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y el resultado </w:t>
      </w:r>
    </w:p>
    <w:p w:rsidR="00127EDD" w:rsidRDefault="00127EDD"/>
    <w:p w:rsidR="00663215" w:rsidRPr="00E56D3B" w:rsidRDefault="00663215" w:rsidP="006632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gram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3)Una</w:t>
      </w:r>
      <w:proofErr w:type="gram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convulsión 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gausseana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, te daban una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mascara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tamaño 7 y una </w:t>
      </w:r>
      <w:proofErr w:type="spellStart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linea</w:t>
      </w:r>
      <w:proofErr w:type="spellEnd"/>
      <w:r w:rsidRPr="00E56D3B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 pixeles a la que había q aplicarla.</w:t>
      </w:r>
    </w:p>
    <w:p w:rsidR="00663215" w:rsidRDefault="00663215"/>
    <w:p w:rsidR="00D802C3" w:rsidRPr="00D802C3" w:rsidRDefault="00D802C3" w:rsidP="00D8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802C3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 xml:space="preserve">Del </w:t>
      </w:r>
      <w:proofErr w:type="gramStart"/>
      <w:r w:rsidRPr="00D802C3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>practico</w:t>
      </w:r>
      <w:proofErr w:type="gramEnd"/>
      <w:r w:rsidRPr="00D802C3">
        <w:rPr>
          <w:rFonts w:ascii="Arial" w:eastAsia="Times New Roman" w:hAnsi="Arial" w:cs="Arial"/>
          <w:color w:val="222222"/>
          <w:sz w:val="15"/>
          <w:szCs w:val="15"/>
          <w:shd w:val="clear" w:color="auto" w:fill="FFFFFF"/>
          <w:lang w:eastAsia="es-AR"/>
        </w:rPr>
        <w:t xml:space="preserve"> tomaron:</w:t>
      </w: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1.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Busqueda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por primero el mejor. Los nodos representaban caminos recorridos entre ciudades, cada nodo con un peso que era la distancia recorrida desde el padre al hijo. La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heuristica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 era el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minimo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camino recorrido, o sea que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habia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que usar era sumar los pesos para encontrar el costo del camino recorrido.</w:t>
      </w: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2. Ejercicios de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lisp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. </w:t>
      </w:r>
      <w:proofErr w:type="gram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como</w:t>
      </w:r>
      <w:proofErr w:type="gram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usar un comando y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cual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era su resultado</w:t>
      </w: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a. como hacer una lista de los elementos X P S A F C D F -----&gt; (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list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X P S A F C D F)</w:t>
      </w: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b. como usar reverse (reverse '(X P S A F C D F)) -----&gt; (F D C F A S P X)</w:t>
      </w: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c. como usar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cdr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 (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cdr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'(X P S A F C D F)) -----&gt; (P S A F C D F)</w:t>
      </w: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</w:pPr>
      <w:proofErr w:type="gramStart"/>
      <w:r w:rsidRPr="00D802C3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>d</w:t>
      </w:r>
      <w:proofErr w:type="gramEnd"/>
      <w:r w:rsidRPr="00D802C3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 xml:space="preserve">.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>como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 xml:space="preserve">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>usar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  <w:t xml:space="preserve"> car (car '(X P S A F C D F)) -----&gt; X</w:t>
      </w: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val="en-US" w:eastAsia="es-AR"/>
        </w:rPr>
      </w:pP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Creo que lo importante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aca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era pegarle bien a la sintaxis (usar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quote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para inhibir la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evaluacion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, en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cdr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devolver una lista, en car devolver un elemento)</w:t>
      </w:r>
    </w:p>
    <w:p w:rsidR="00D802C3" w:rsidRP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8E6728" w:rsidRPr="00634888" w:rsidRDefault="00D802C3" w:rsidP="008E67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3. Aplicar mascara de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convolusion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gaussiana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. La </w:t>
      </w:r>
      <w:proofErr w:type="spellStart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>mascara</w:t>
      </w:r>
      <w:proofErr w:type="spellEnd"/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t xml:space="preserve"> era [1 4 6 10 6 4 1]</w:t>
      </w: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br/>
      </w: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br/>
      </w:r>
      <w:r w:rsidRPr="00D802C3">
        <w:rPr>
          <w:rFonts w:ascii="Arial" w:eastAsia="Times New Roman" w:hAnsi="Arial" w:cs="Arial"/>
          <w:color w:val="222222"/>
          <w:sz w:val="15"/>
          <w:szCs w:val="15"/>
          <w:lang w:eastAsia="es-AR"/>
        </w:rPr>
        <w:br/>
      </w:r>
      <w:r w:rsidR="008E6728"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Practico:</w:t>
      </w:r>
    </w:p>
    <w:p w:rsidR="008E6728" w:rsidRPr="00634888" w:rsidRDefault="008E6728" w:rsidP="008E67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8E6728" w:rsidRPr="00634888" w:rsidRDefault="008E6728" w:rsidP="008E67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proofErr w:type="spellStart"/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Convolución</w:t>
      </w:r>
      <w:proofErr w:type="spellEnd"/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 </w:t>
      </w:r>
      <w:proofErr w:type="spellStart"/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gaussiana</w:t>
      </w:r>
      <w:proofErr w:type="spellEnd"/>
    </w:p>
    <w:p w:rsidR="008E6728" w:rsidRPr="00634888" w:rsidRDefault="008E6728" w:rsidP="008E67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Filtro de bordes (te daban la </w:t>
      </w:r>
      <w:proofErr w:type="spellStart"/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mascara</w:t>
      </w:r>
      <w:proofErr w:type="spellEnd"/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 xml:space="preserve"> a aplicar)</w:t>
      </w:r>
    </w:p>
    <w:p w:rsidR="008E6728" w:rsidRPr="00634888" w:rsidRDefault="008E6728" w:rsidP="008E67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  <w:lang w:eastAsia="es-AR"/>
        </w:rPr>
        <w:t>Ecualización.</w:t>
      </w:r>
    </w:p>
    <w:p w:rsidR="00D802C3" w:rsidRDefault="00D802C3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8E6728" w:rsidRDefault="008E6728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8E6728" w:rsidRPr="00634888" w:rsidRDefault="008E6728" w:rsidP="008E67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b/>
          <w:bCs/>
          <w:color w:val="000099"/>
          <w:sz w:val="15"/>
          <w:szCs w:val="15"/>
          <w:u w:val="single"/>
          <w:bdr w:val="none" w:sz="0" w:space="0" w:color="auto" w:frame="1"/>
          <w:lang w:eastAsia="es-AR"/>
        </w:rPr>
        <w:t>PRACTICO</w:t>
      </w:r>
    </w:p>
    <w:p w:rsidR="008E6728" w:rsidRPr="00634888" w:rsidRDefault="008E6728" w:rsidP="008E67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8E6728" w:rsidRPr="00634888" w:rsidRDefault="008E6728" w:rsidP="008E6728">
      <w:pPr>
        <w:numPr>
          <w:ilvl w:val="0"/>
          <w:numId w:val="1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EJERCICIO DE PLANIFICACIÓN (parecido al ejercicio 6.5 de la guía 2011) estaba compuesto de 4 puntos. Estado inicial, si se podía aplicar la regla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desapilar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, como llegabas al resultado y como quedaba la pila al finalizar el proceso.</w:t>
      </w:r>
    </w:p>
    <w:p w:rsidR="008E6728" w:rsidRPr="00634888" w:rsidRDefault="008E6728" w:rsidP="008E6728">
      <w:pPr>
        <w:numPr>
          <w:ilvl w:val="0"/>
          <w:numId w:val="1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Aplicar filtro del valor medio, ya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esta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 prácticamente listo, solo había que copiar la matriz con los valores medios. Aplicar el filtro de la mediana con una </w:t>
      </w:r>
      <w:proofErr w:type="spellStart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mascara</w:t>
      </w:r>
      <w:proofErr w:type="spellEnd"/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 xml:space="preserve"> de 3x3.</w:t>
      </w:r>
    </w:p>
    <w:p w:rsidR="008E6728" w:rsidRPr="00634888" w:rsidRDefault="008E6728" w:rsidP="008E6728">
      <w:pPr>
        <w:numPr>
          <w:ilvl w:val="0"/>
          <w:numId w:val="1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Búsqueda aplicar el método primero en profundidad.</w:t>
      </w:r>
    </w:p>
    <w:p w:rsidR="008E6728" w:rsidRDefault="008E6728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8E6728" w:rsidRDefault="008E6728">
      <w:pPr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>
        <w:rPr>
          <w:rFonts w:ascii="Arial" w:eastAsia="Times New Roman" w:hAnsi="Arial" w:cs="Arial"/>
          <w:color w:val="222222"/>
          <w:sz w:val="15"/>
          <w:szCs w:val="15"/>
          <w:lang w:eastAsia="es-AR"/>
        </w:rPr>
        <w:br w:type="page"/>
      </w:r>
    </w:p>
    <w:p w:rsidR="008E6728" w:rsidRPr="00634888" w:rsidRDefault="008E6728" w:rsidP="008E67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u w:val="single"/>
          <w:bdr w:val="none" w:sz="0" w:space="0" w:color="auto" w:frame="1"/>
          <w:lang w:eastAsia="es-AR"/>
        </w:rPr>
        <w:lastRenderedPageBreak/>
        <w:t>PRACTICO</w:t>
      </w:r>
    </w:p>
    <w:p w:rsidR="008E6728" w:rsidRPr="00634888" w:rsidRDefault="008E6728" w:rsidP="008E67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8E6728" w:rsidRPr="00634888" w:rsidRDefault="008E6728" w:rsidP="008E6728">
      <w:pPr>
        <w:numPr>
          <w:ilvl w:val="0"/>
          <w:numId w:val="2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Método A* (No era complicado el árbol)</w:t>
      </w:r>
    </w:p>
    <w:p w:rsidR="008E6728" w:rsidRPr="00634888" w:rsidRDefault="008E6728" w:rsidP="008E6728">
      <w:pPr>
        <w:numPr>
          <w:ilvl w:val="0"/>
          <w:numId w:val="2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Filtro de la mediana. (Daban un vector y había que utilizar una ventana de tamaño 5)</w:t>
      </w:r>
    </w:p>
    <w:p w:rsidR="008E6728" w:rsidRPr="00634888" w:rsidRDefault="008E6728" w:rsidP="008E6728">
      <w:pPr>
        <w:numPr>
          <w:ilvl w:val="0"/>
          <w:numId w:val="2"/>
        </w:numPr>
        <w:shd w:val="clear" w:color="auto" w:fill="FFFFFF"/>
        <w:spacing w:beforeAutospacing="1" w:after="0" w:afterAutospacing="1" w:line="196" w:lineRule="atLeast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  <w:r w:rsidRPr="00634888">
        <w:rPr>
          <w:rFonts w:ascii="Arial" w:eastAsia="Times New Roman" w:hAnsi="Arial" w:cs="Arial"/>
          <w:color w:val="000099"/>
          <w:sz w:val="15"/>
          <w:szCs w:val="15"/>
          <w:bdr w:val="none" w:sz="0" w:space="0" w:color="auto" w:frame="1"/>
          <w:lang w:eastAsia="es-AR"/>
        </w:rPr>
        <w:t>Planificación</w:t>
      </w:r>
    </w:p>
    <w:p w:rsidR="008E6728" w:rsidRPr="00D802C3" w:rsidRDefault="008E6728" w:rsidP="00D802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5"/>
          <w:szCs w:val="15"/>
          <w:lang w:eastAsia="es-AR"/>
        </w:rPr>
      </w:pPr>
    </w:p>
    <w:p w:rsidR="00663215" w:rsidRDefault="00663215" w:rsidP="00663215"/>
    <w:sectPr w:rsidR="00663215" w:rsidSect="00F66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3DA9"/>
    <w:multiLevelType w:val="multilevel"/>
    <w:tmpl w:val="87AE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425B6B"/>
    <w:multiLevelType w:val="multilevel"/>
    <w:tmpl w:val="DD74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27EDD"/>
    <w:rsid w:val="00127EDD"/>
    <w:rsid w:val="001A27D3"/>
    <w:rsid w:val="002D3027"/>
    <w:rsid w:val="00663215"/>
    <w:rsid w:val="008E6728"/>
    <w:rsid w:val="00D802C3"/>
    <w:rsid w:val="00F6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63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1</cp:revision>
  <dcterms:created xsi:type="dcterms:W3CDTF">2014-02-24T21:37:00Z</dcterms:created>
  <dcterms:modified xsi:type="dcterms:W3CDTF">2014-02-25T01:43:00Z</dcterms:modified>
</cp:coreProperties>
</file>