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L</w:t>
      </w:r>
      <w:r w:rsidR="00904E3A">
        <w:rPr>
          <w:rFonts w:ascii="TimesNewRoman,Bold" w:hAnsi="TimesNewRoman,Bold" w:cs="TimesNewRoman,Bold"/>
          <w:b/>
          <w:bCs/>
          <w:sz w:val="20"/>
          <w:szCs w:val="20"/>
        </w:rPr>
        <w:t xml:space="preserve">o que </w:t>
      </w:r>
      <w:proofErr w:type="spellStart"/>
      <w:r w:rsidR="00904E3A">
        <w:rPr>
          <w:rFonts w:ascii="TimesNewRoman,Bold" w:hAnsi="TimesNewRoman,Bold" w:cs="TimesNewRoman,Bold"/>
          <w:b/>
          <w:bCs/>
          <w:sz w:val="20"/>
          <w:szCs w:val="20"/>
        </w:rPr>
        <w:t>esta</w:t>
      </w:r>
      <w:proofErr w:type="spellEnd"/>
      <w:r w:rsidR="00904E3A">
        <w:rPr>
          <w:rFonts w:ascii="TimesNewRoman,Bold" w:hAnsi="TimesNewRoman,Bold" w:cs="TimesNewRoman,Bold"/>
          <w:b/>
          <w:bCs/>
          <w:sz w:val="20"/>
          <w:szCs w:val="20"/>
        </w:rPr>
        <w:t xml:space="preserve"> en amarillo pregunte</w:t>
      </w:r>
      <w:r w:rsidR="00881F7F">
        <w:rPr>
          <w:rFonts w:ascii="TimesNewRoman,Bold" w:hAnsi="TimesNewRoman,Bold" w:cs="TimesNewRoman,Bold"/>
          <w:b/>
          <w:bCs/>
          <w:sz w:val="20"/>
          <w:szCs w:val="20"/>
        </w:rPr>
        <w:t xml:space="preserve"> a los profes</w:t>
      </w:r>
      <w:r w:rsidR="00904E3A">
        <w:rPr>
          <w:rFonts w:ascii="TimesNewRoman,Bold" w:hAnsi="TimesNewRoman,Bold" w:cs="TimesNewRoman,Bold"/>
          <w:b/>
          <w:bCs/>
          <w:sz w:val="20"/>
          <w:szCs w:val="20"/>
        </w:rPr>
        <w:t xml:space="preserve"> si iba y me dijeron que nunca lo habían tomado en un final que son cosas genéricas que a lo sumo saber alguito no </w:t>
      </w:r>
      <w:proofErr w:type="spellStart"/>
      <w:proofErr w:type="gramStart"/>
      <w:r w:rsidR="00904E3A">
        <w:rPr>
          <w:rFonts w:ascii="TimesNewRoman,Bold" w:hAnsi="TimesNewRoman,Bold" w:cs="TimesNewRoman,Bold"/>
          <w:b/>
          <w:bCs/>
          <w:sz w:val="20"/>
          <w:szCs w:val="20"/>
        </w:rPr>
        <w:t>mas</w:t>
      </w:r>
      <w:proofErr w:type="spellEnd"/>
      <w:proofErr w:type="gramEnd"/>
      <w:r w:rsidR="00904E3A">
        <w:rPr>
          <w:rFonts w:ascii="TimesNewRoman,Bold" w:hAnsi="TimesNewRoman,Bold" w:cs="TimesNewRoman,Bold"/>
          <w:b/>
          <w:bCs/>
          <w:sz w:val="20"/>
          <w:szCs w:val="20"/>
        </w:rPr>
        <w:t>.</w:t>
      </w:r>
    </w:p>
    <w:p w:rsidR="00881F7F" w:rsidRDefault="00881F7F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881F7F" w:rsidRDefault="00904E3A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Lo que </w:t>
      </w: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esta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en Verde yo no lo estudie porque no lo vimos en clases.</w:t>
      </w:r>
      <w:r w:rsidR="00881F7F">
        <w:rPr>
          <w:rFonts w:ascii="TimesNewRoman,Bold" w:hAnsi="TimesNewRoman,Bold" w:cs="TimesNewRoman,Bold"/>
          <w:b/>
          <w:bCs/>
          <w:sz w:val="20"/>
          <w:szCs w:val="20"/>
        </w:rPr>
        <w:t xml:space="preserve"> Me enfoque en estudiar bien lo que vimos en clases.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Unidad Nro. 1: Fundamentos de Visión artificial.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Contenidos: </w:t>
      </w:r>
      <w:r>
        <w:rPr>
          <w:rFonts w:ascii="TimesNewRoman" w:hAnsi="TimesNewRoman" w:cs="TimesNewRoman"/>
          <w:sz w:val="20"/>
          <w:szCs w:val="20"/>
        </w:rPr>
        <w:t xml:space="preserve">Procesamiento de Imágenes Digitales. Procesamiento de </w:t>
      </w:r>
      <w:proofErr w:type="spellStart"/>
      <w:r>
        <w:rPr>
          <w:rFonts w:ascii="TimesNewRoman" w:hAnsi="TimesNewRoman" w:cs="TimesNewRoman"/>
          <w:sz w:val="20"/>
          <w:szCs w:val="20"/>
        </w:rPr>
        <w:t>Pixels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, Áreas y Cuadros. Contraste, intensidad y frecuencia espacial. Histograma. Ecualización. </w:t>
      </w:r>
      <w:proofErr w:type="spellStart"/>
      <w:r>
        <w:rPr>
          <w:rFonts w:ascii="TimesNewRoman" w:hAnsi="TimesNewRoman" w:cs="TimesNewRoman"/>
          <w:sz w:val="20"/>
          <w:szCs w:val="20"/>
        </w:rPr>
        <w:t>Binarización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Detección de Umbral Óptimo. Vecinos de un pixel. Filtrado del Valor Medio y de la Mediana. </w:t>
      </w:r>
      <w:proofErr w:type="spellStart"/>
      <w:r>
        <w:rPr>
          <w:rFonts w:ascii="TimesNewRoman" w:hAnsi="TimesNewRoman" w:cs="TimesNewRoman"/>
          <w:sz w:val="20"/>
          <w:szCs w:val="20"/>
        </w:rPr>
        <w:t>Convolución</w:t>
      </w:r>
      <w:proofErr w:type="spellEnd"/>
      <w:r>
        <w:rPr>
          <w:rFonts w:ascii="TimesNewRoman" w:hAnsi="TimesNewRoman" w:cs="TimesNewRoman"/>
          <w:sz w:val="20"/>
          <w:szCs w:val="20"/>
        </w:rPr>
        <w:t>. Detección de bordes. Segmentación. Invariantes geométricos.</w:t>
      </w:r>
    </w:p>
    <w:p w:rsidR="00827B88" w:rsidRDefault="0033305E" w:rsidP="0033305E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Seguimiento de contornos. Operadores morfológicos. Transformada de </w:t>
      </w:r>
      <w:proofErr w:type="spellStart"/>
      <w:r>
        <w:rPr>
          <w:rFonts w:ascii="TimesNewRoman" w:hAnsi="TimesNewRoman" w:cs="TimesNewRoman"/>
          <w:sz w:val="20"/>
          <w:szCs w:val="20"/>
        </w:rPr>
        <w:t>Hough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</w:t>
      </w:r>
      <w:r w:rsidRPr="0033305E">
        <w:rPr>
          <w:rFonts w:ascii="TimesNewRoman" w:hAnsi="TimesNewRoman" w:cs="TimesNewRoman"/>
          <w:sz w:val="20"/>
          <w:szCs w:val="20"/>
          <w:highlight w:val="yellow"/>
        </w:rPr>
        <w:t>Temas avanzados.</w:t>
      </w:r>
      <w:r w:rsidR="00904E3A">
        <w:rPr>
          <w:rFonts w:ascii="TimesNewRoman" w:hAnsi="TimesNewRoman" w:cs="TimesNewRoman"/>
          <w:sz w:val="20"/>
          <w:szCs w:val="20"/>
        </w:rPr>
        <w:t xml:space="preserve"> ESTUDIE DE ANOTACIONES EN CLASES Y EL LIBRO.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Objetivos Específicos: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Contenidos</w:t>
      </w:r>
      <w:proofErr w:type="gramStart"/>
      <w:r>
        <w:rPr>
          <w:rFonts w:ascii="TimesNewRoman,Bold" w:hAnsi="TimesNewRoman,Bold" w:cs="TimesNewRoman,Bold"/>
          <w:b/>
          <w:bCs/>
          <w:sz w:val="20"/>
          <w:szCs w:val="20"/>
        </w:rPr>
        <w:t>:</w:t>
      </w:r>
      <w:r>
        <w:rPr>
          <w:rFonts w:ascii="TimesNewRoman" w:hAnsi="TimesNewRoman" w:cs="TimesNewRoman"/>
          <w:sz w:val="20"/>
          <w:szCs w:val="20"/>
        </w:rPr>
        <w:t>El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 xml:space="preserve"> problema del reconocimiento. Patrones. Clases. Función de decisión lineal. Cálculo de la Matriz de Coeficientes. Extensión a </w:t>
      </w:r>
      <w:proofErr w:type="gramStart"/>
      <w:r>
        <w:rPr>
          <w:rFonts w:ascii="TimesNewRoman" w:hAnsi="TimesNewRoman" w:cs="TimesNewRoman"/>
          <w:sz w:val="20"/>
          <w:szCs w:val="20"/>
        </w:rPr>
        <w:t>mas</w:t>
      </w:r>
      <w:proofErr w:type="gramEnd"/>
      <w:r>
        <w:rPr>
          <w:rFonts w:ascii="TimesNewRoman" w:hAnsi="TimesNewRoman" w:cs="TimesNewRoman"/>
          <w:sz w:val="20"/>
          <w:szCs w:val="20"/>
        </w:rPr>
        <w:t xml:space="preserve"> de dos clases. Características de Problemas Reales. Evaluación de resultados. Factor de</w:t>
      </w:r>
      <w:r w:rsidR="00904E3A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Clasificación. Matriz de Clasificación. Problemática de la búsqueda de la solución analítica. Función de Decisión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Generalizada. Clasificador </w:t>
      </w:r>
      <w:proofErr w:type="spellStart"/>
      <w:r>
        <w:rPr>
          <w:rFonts w:ascii="TimesNewRoman" w:hAnsi="TimesNewRoman" w:cs="TimesNewRoman"/>
          <w:sz w:val="20"/>
          <w:szCs w:val="20"/>
        </w:rPr>
        <w:t>polinomial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Grados de Libertad. Esquemas de Procesamiento en Paralelo. </w:t>
      </w:r>
      <w:r w:rsidRPr="00904E3A">
        <w:rPr>
          <w:rFonts w:ascii="TimesNewRoman" w:hAnsi="TimesNewRoman" w:cs="TimesNewRoman"/>
          <w:sz w:val="20"/>
          <w:szCs w:val="20"/>
          <w:highlight w:val="green"/>
        </w:rPr>
        <w:t>Expresiones de la</w:t>
      </w:r>
      <w:r w:rsidR="00904E3A" w:rsidRPr="00904E3A">
        <w:rPr>
          <w:rFonts w:ascii="TimesNewRoman" w:hAnsi="TimesNewRoman" w:cs="TimesNewRoman"/>
          <w:sz w:val="20"/>
          <w:szCs w:val="20"/>
          <w:highlight w:val="green"/>
        </w:rPr>
        <w:t xml:space="preserve"> </w:t>
      </w:r>
      <w:r w:rsidRPr="00904E3A">
        <w:rPr>
          <w:rFonts w:ascii="TimesNewRoman" w:hAnsi="TimesNewRoman" w:cs="TimesNewRoman"/>
          <w:sz w:val="20"/>
          <w:szCs w:val="20"/>
          <w:highlight w:val="green"/>
        </w:rPr>
        <w:t>solución Matricial y Recursiva. Conceptos sobre el Procedimiento de Cómputo General</w:t>
      </w:r>
      <w:r>
        <w:rPr>
          <w:rFonts w:ascii="TimesNewRoman" w:hAnsi="TimesNewRoman" w:cs="TimesNewRoman"/>
          <w:sz w:val="20"/>
          <w:szCs w:val="20"/>
        </w:rPr>
        <w:t>. Correlación entre neuronas</w:t>
      </w:r>
      <w:r w:rsidR="00904E3A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 xml:space="preserve">biológicas y artificiales. Leyes de aprendizaje. </w:t>
      </w:r>
      <w:proofErr w:type="spellStart"/>
      <w:r>
        <w:rPr>
          <w:rFonts w:ascii="TimesNewRoman" w:hAnsi="TimesNewRoman" w:cs="TimesNewRoman"/>
          <w:sz w:val="20"/>
          <w:szCs w:val="20"/>
        </w:rPr>
        <w:t>Perceptrón</w:t>
      </w:r>
      <w:proofErr w:type="spellEnd"/>
      <w:r>
        <w:rPr>
          <w:rFonts w:ascii="TimesNewRoman" w:hAnsi="TimesNewRoman" w:cs="TimesNewRoman"/>
          <w:sz w:val="20"/>
          <w:szCs w:val="20"/>
        </w:rPr>
        <w:t>. Fundamentos. El problema de la clasificación no-lineal.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Adaline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Regla Delta. Función de Error Cuadrático. </w:t>
      </w:r>
      <w:proofErr w:type="spellStart"/>
      <w:r>
        <w:rPr>
          <w:rFonts w:ascii="TimesNewRoman" w:hAnsi="TimesNewRoman" w:cs="TimesNewRoman"/>
          <w:sz w:val="20"/>
          <w:szCs w:val="20"/>
        </w:rPr>
        <w:t>Retropropagación</w:t>
      </w:r>
      <w:proofErr w:type="spellEnd"/>
      <w:r>
        <w:rPr>
          <w:rFonts w:ascii="TimesNewRoman" w:hAnsi="TimesNewRoman" w:cs="TimesNewRoman"/>
          <w:sz w:val="20"/>
          <w:szCs w:val="20"/>
        </w:rPr>
        <w:t>. Justificación. Fundamentos. Leyes de Aprendizaje</w:t>
      </w:r>
      <w:r w:rsidR="00904E3A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 xml:space="preserve">características. </w:t>
      </w:r>
      <w:r w:rsidRPr="00881F7F">
        <w:rPr>
          <w:rFonts w:ascii="TimesNewRoman" w:hAnsi="TimesNewRoman" w:cs="TimesNewRoman"/>
          <w:sz w:val="20"/>
          <w:szCs w:val="20"/>
          <w:highlight w:val="green"/>
        </w:rPr>
        <w:t>Conceptos sobre Poda de Clasificadores. Clasificación y Optimización. Máquinas de soporte vectorial.</w:t>
      </w:r>
    </w:p>
    <w:p w:rsidR="0033305E" w:rsidRDefault="0033305E" w:rsidP="00881F7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Caso linealmente separable. </w:t>
      </w:r>
      <w:r w:rsidRPr="00881F7F">
        <w:rPr>
          <w:rFonts w:ascii="TimesNewRoman" w:hAnsi="TimesNewRoman" w:cs="TimesNewRoman"/>
          <w:sz w:val="20"/>
          <w:szCs w:val="20"/>
          <w:highlight w:val="green"/>
        </w:rPr>
        <w:t>Vectores de soporte</w:t>
      </w:r>
      <w:r>
        <w:rPr>
          <w:rFonts w:ascii="TimesNewRoman" w:hAnsi="TimesNewRoman" w:cs="TimesNewRoman"/>
          <w:sz w:val="20"/>
          <w:szCs w:val="20"/>
        </w:rPr>
        <w:t xml:space="preserve">. Caso no linealmente separable. Caso no lineal.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>Nociones de</w:t>
      </w:r>
      <w:r w:rsidR="00881F7F"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Agrupamientos de datos (Data </w:t>
      </w:r>
      <w:proofErr w:type="spellStart"/>
      <w:r w:rsidRPr="00881F7F">
        <w:rPr>
          <w:rFonts w:ascii="TimesNewRoman" w:hAnsi="TimesNewRoman" w:cs="TimesNewRoman"/>
          <w:sz w:val="20"/>
          <w:szCs w:val="20"/>
          <w:highlight w:val="yellow"/>
        </w:rPr>
        <w:t>Mining</w:t>
      </w:r>
      <w:proofErr w:type="spellEnd"/>
      <w:r w:rsidRPr="00881F7F">
        <w:rPr>
          <w:rFonts w:ascii="TimesNewRoman" w:hAnsi="TimesNewRoman" w:cs="TimesNewRoman"/>
          <w:sz w:val="20"/>
          <w:szCs w:val="20"/>
          <w:highlight w:val="yellow"/>
        </w:rPr>
        <w:t>). K-</w:t>
      </w:r>
      <w:proofErr w:type="spellStart"/>
      <w:r w:rsidRPr="00881F7F">
        <w:rPr>
          <w:rFonts w:ascii="TimesNewRoman" w:hAnsi="TimesNewRoman" w:cs="TimesNewRoman"/>
          <w:sz w:val="20"/>
          <w:szCs w:val="20"/>
          <w:highlight w:val="yellow"/>
        </w:rPr>
        <w:t>means</w:t>
      </w:r>
      <w:proofErr w:type="spellEnd"/>
      <w:r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. </w:t>
      </w:r>
      <w:proofErr w:type="spellStart"/>
      <w:r w:rsidRPr="00881F7F">
        <w:rPr>
          <w:rFonts w:ascii="TimesNewRoman" w:hAnsi="TimesNewRoman" w:cs="TimesNewRoman"/>
          <w:sz w:val="20"/>
          <w:szCs w:val="20"/>
          <w:highlight w:val="yellow"/>
        </w:rPr>
        <w:t>Kohonen</w:t>
      </w:r>
      <w:proofErr w:type="spellEnd"/>
      <w:r w:rsidRPr="00881F7F">
        <w:rPr>
          <w:rFonts w:ascii="TimesNewRoman" w:hAnsi="TimesNewRoman" w:cs="TimesNewRoman"/>
          <w:sz w:val="20"/>
          <w:szCs w:val="20"/>
          <w:highlight w:val="yellow"/>
        </w:rPr>
        <w:t>. Grafos. Arboles de Decisión.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Unidad </w:t>
      </w: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Nro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3: Representación del conocimiento y Sistemas Expertos.</w:t>
      </w:r>
    </w:p>
    <w:p w:rsidR="00881F7F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Contenidos</w:t>
      </w:r>
      <w:proofErr w:type="gramStart"/>
      <w:r>
        <w:rPr>
          <w:rFonts w:ascii="TimesNewRoman,Bold" w:hAnsi="TimesNewRoman,Bold" w:cs="TimesNewRoman,Bold"/>
          <w:b/>
          <w:bCs/>
          <w:sz w:val="20"/>
          <w:szCs w:val="20"/>
        </w:rPr>
        <w:t>:</w:t>
      </w:r>
      <w:r>
        <w:rPr>
          <w:rFonts w:ascii="TimesNewRoman" w:hAnsi="TimesNewRoman" w:cs="TimesNewRoman"/>
          <w:sz w:val="20"/>
          <w:szCs w:val="20"/>
        </w:rPr>
        <w:t>Fundamentos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</w:rPr>
        <w:t xml:space="preserve"> de Programación Lógica. Lógica </w:t>
      </w:r>
      <w:proofErr w:type="spellStart"/>
      <w:r>
        <w:rPr>
          <w:rFonts w:ascii="TimesNewRoman" w:hAnsi="TimesNewRoman" w:cs="TimesNewRoman"/>
          <w:sz w:val="20"/>
          <w:szCs w:val="20"/>
        </w:rPr>
        <w:t>Proposicinal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y de Predicados. Reducción a la forma Clausal.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FNC, FND y FH. </w:t>
      </w:r>
      <w:proofErr w:type="spellStart"/>
      <w:r>
        <w:rPr>
          <w:rFonts w:ascii="TimesNewRoman" w:hAnsi="TimesNewRoman" w:cs="TimesNewRoman"/>
          <w:sz w:val="20"/>
          <w:szCs w:val="20"/>
        </w:rPr>
        <w:t>Satisfacibilidad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de un Conjunto. Resolución. Afirmaciones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Antecedentes y consecuentes. Flujos. Sistemas de producción. Encadenamiento progresivo. Encadenamiento regresivo.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Representación del Conocimiento: Estructuras de Ranura y llenado.</w:t>
      </w:r>
    </w:p>
    <w:p w:rsidR="0033305E" w:rsidRPr="00881F7F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highlight w:val="yellow"/>
        </w:rPr>
      </w:pPr>
      <w:r>
        <w:rPr>
          <w:rFonts w:ascii="TimesNewRoman" w:hAnsi="TimesNewRoman" w:cs="TimesNewRoman"/>
          <w:sz w:val="20"/>
          <w:szCs w:val="20"/>
        </w:rPr>
        <w:t xml:space="preserve">Programación Simbólica: Generalidades. Lenguajes de la IA. </w:t>
      </w:r>
      <w:proofErr w:type="spellStart"/>
      <w:r>
        <w:rPr>
          <w:rFonts w:ascii="TimesNewRoman" w:hAnsi="TimesNewRoman" w:cs="TimesNewRoman"/>
          <w:sz w:val="20"/>
          <w:szCs w:val="20"/>
        </w:rPr>
        <w:t>Lisp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y </w:t>
      </w:r>
      <w:proofErr w:type="spellStart"/>
      <w:r w:rsidRPr="00881F7F">
        <w:rPr>
          <w:rFonts w:ascii="TimesNewRoman" w:hAnsi="TimesNewRoman" w:cs="TimesNewRoman"/>
          <w:sz w:val="20"/>
          <w:szCs w:val="20"/>
          <w:highlight w:val="yellow"/>
        </w:rPr>
        <w:t>Prolog</w:t>
      </w:r>
      <w:proofErr w:type="spellEnd"/>
      <w:r w:rsidRPr="00881F7F">
        <w:rPr>
          <w:rFonts w:ascii="TimesNewRoman" w:hAnsi="TimesNewRoman" w:cs="TimesNewRoman"/>
          <w:sz w:val="20"/>
          <w:szCs w:val="20"/>
          <w:highlight w:val="yellow"/>
        </w:rPr>
        <w:t>. Procesamiento de listas como paradigma de</w:t>
      </w:r>
      <w:r w:rsidR="00881F7F">
        <w:rPr>
          <w:rFonts w:ascii="TimesNewRoman" w:hAnsi="TimesNewRoman" w:cs="TimesNewRoman"/>
          <w:sz w:val="20"/>
          <w:szCs w:val="20"/>
          <w:highlight w:val="yellow"/>
        </w:rPr>
        <w:t xml:space="preserve">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>programación.</w:t>
      </w:r>
      <w:r>
        <w:rPr>
          <w:rFonts w:ascii="TimesNewRoman" w:hAnsi="TimesNewRoman" w:cs="TimesNewRoman"/>
          <w:sz w:val="20"/>
          <w:szCs w:val="20"/>
        </w:rPr>
        <w:t xml:space="preserve"> Listas, átomos y símbolos. Notación prefija.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>Cirugía de listas y</w:t>
      </w:r>
      <w:r w:rsidR="00881F7F"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>control de flujo.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sz w:val="20"/>
          <w:szCs w:val="20"/>
        </w:rPr>
        <w:t>Lisp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Funciones y Parámetros. Car, </w:t>
      </w:r>
      <w:proofErr w:type="spellStart"/>
      <w:r>
        <w:rPr>
          <w:rFonts w:ascii="TimesNewRoman" w:hAnsi="TimesNewRoman" w:cs="TimesNewRoman"/>
          <w:sz w:val="20"/>
          <w:szCs w:val="20"/>
        </w:rPr>
        <w:t>Cdr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, </w:t>
      </w:r>
      <w:proofErr w:type="spellStart"/>
      <w:r>
        <w:rPr>
          <w:rFonts w:ascii="TimesNewRoman" w:hAnsi="TimesNewRoman" w:cs="TimesNewRoman"/>
          <w:sz w:val="20"/>
          <w:szCs w:val="20"/>
        </w:rPr>
        <w:t>Mapcar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, Lambda, Reverse, </w:t>
      </w:r>
      <w:proofErr w:type="spellStart"/>
      <w:r>
        <w:rPr>
          <w:rFonts w:ascii="TimesNewRoman" w:hAnsi="TimesNewRoman" w:cs="TimesNewRoman"/>
          <w:sz w:val="20"/>
          <w:szCs w:val="20"/>
        </w:rPr>
        <w:t>Foreach</w:t>
      </w:r>
      <w:proofErr w:type="spellEnd"/>
      <w:r>
        <w:rPr>
          <w:rFonts w:ascii="TimesNewRoman" w:hAnsi="TimesNewRoman" w:cs="TimesNewRoman"/>
          <w:sz w:val="20"/>
          <w:szCs w:val="20"/>
        </w:rPr>
        <w:t>, etc. Vectores, Registros,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  <w:r w:rsidRPr="00881F7F">
        <w:rPr>
          <w:rFonts w:ascii="TimesNewRoman" w:hAnsi="TimesNewRoman" w:cs="TimesNewRoman"/>
          <w:sz w:val="20"/>
          <w:szCs w:val="20"/>
          <w:highlight w:val="yellow"/>
        </w:rPr>
        <w:t>Clases y Ranuras. El operador apóstrofo. Listas de asociación</w:t>
      </w:r>
      <w:r>
        <w:rPr>
          <w:rFonts w:ascii="TimesNewRoman" w:hAnsi="TimesNewRoman" w:cs="TimesNewRoman"/>
          <w:sz w:val="20"/>
          <w:szCs w:val="20"/>
        </w:rPr>
        <w:t>.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Unidad </w:t>
      </w: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Nro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4: Métodos de Búsqueda</w:t>
      </w:r>
      <w:r>
        <w:rPr>
          <w:rFonts w:ascii="TimesNewRoman" w:hAnsi="TimesNewRoman" w:cs="TimesNewRoman"/>
          <w:sz w:val="20"/>
          <w:szCs w:val="20"/>
        </w:rPr>
        <w:t>.</w:t>
      </w:r>
    </w:p>
    <w:p w:rsidR="0033305E" w:rsidRDefault="0033305E" w:rsidP="00881F7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Contenidos:</w:t>
      </w:r>
      <w:r w:rsidR="00881F7F">
        <w:rPr>
          <w:rFonts w:ascii="TimesNewRoman,Bold" w:hAnsi="TimesNewRoman,Bold" w:cs="TimesNewRoman,Bold"/>
          <w:b/>
          <w:bCs/>
          <w:sz w:val="20"/>
          <w:szCs w:val="20"/>
        </w:rPr>
        <w:t xml:space="preserve"> </w:t>
      </w:r>
      <w:r w:rsidRPr="00881F7F">
        <w:rPr>
          <w:rFonts w:ascii="TimesNewRoman" w:hAnsi="TimesNewRoman" w:cs="TimesNewRoman"/>
          <w:sz w:val="20"/>
          <w:szCs w:val="20"/>
          <w:highlight w:val="green"/>
        </w:rPr>
        <w:t>Tablas de búsqueda (Look-up/</w:t>
      </w:r>
      <w:proofErr w:type="spellStart"/>
      <w:r w:rsidRPr="00881F7F">
        <w:rPr>
          <w:rFonts w:ascii="TimesNewRoman" w:hAnsi="TimesNewRoman" w:cs="TimesNewRoman"/>
          <w:sz w:val="20"/>
          <w:szCs w:val="20"/>
          <w:highlight w:val="green"/>
        </w:rPr>
        <w:t>Hashing</w:t>
      </w:r>
      <w:proofErr w:type="spellEnd"/>
      <w:r w:rsidRPr="00881F7F">
        <w:rPr>
          <w:rFonts w:ascii="TimesNewRoman" w:hAnsi="TimesNewRoman" w:cs="TimesNewRoman"/>
          <w:sz w:val="20"/>
          <w:szCs w:val="20"/>
          <w:highlight w:val="green"/>
        </w:rPr>
        <w:t>).</w:t>
      </w:r>
      <w:r>
        <w:rPr>
          <w:rFonts w:ascii="TimesNewRoman" w:hAnsi="TimesNewRoman" w:cs="TimesNewRoman"/>
          <w:sz w:val="20"/>
          <w:szCs w:val="20"/>
        </w:rPr>
        <w:t xml:space="preserve"> Algoritmos derivados de la búsqueda en profundidad y por niveles.</w:t>
      </w:r>
      <w:r w:rsidR="00881F7F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Heurística. Concepto general. Aplicaciones a Métodos de Búsqueda. Algoritmo A*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</w:p>
    <w:p w:rsidR="00881F7F" w:rsidRDefault="00881F7F" w:rsidP="0033305E">
      <w:pPr>
        <w:rPr>
          <w:rFonts w:ascii="TimesNewRoman" w:hAnsi="TimesNewRoman" w:cs="TimesNewRoman"/>
          <w:sz w:val="20"/>
          <w:szCs w:val="20"/>
        </w:rPr>
      </w:pPr>
    </w:p>
    <w:p w:rsidR="00881F7F" w:rsidRDefault="00881F7F" w:rsidP="0033305E">
      <w:pPr>
        <w:rPr>
          <w:rFonts w:ascii="TimesNewRoman" w:hAnsi="TimesNewRoman" w:cs="TimesNewRoman"/>
          <w:sz w:val="20"/>
          <w:szCs w:val="20"/>
        </w:rPr>
      </w:pPr>
    </w:p>
    <w:p w:rsidR="00881F7F" w:rsidRDefault="00881F7F" w:rsidP="0033305E">
      <w:pPr>
        <w:rPr>
          <w:rFonts w:ascii="TimesNewRoman" w:hAnsi="TimesNewRoman" w:cs="TimesNewRoman"/>
          <w:sz w:val="20"/>
          <w:szCs w:val="20"/>
        </w:rPr>
      </w:pP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lastRenderedPageBreak/>
        <w:t xml:space="preserve">Unidad </w:t>
      </w: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Nro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5: Planificación</w:t>
      </w:r>
      <w:r>
        <w:rPr>
          <w:rFonts w:ascii="TimesNewRoman" w:hAnsi="TimesNewRoman" w:cs="TimesNewRoman"/>
          <w:sz w:val="20"/>
          <w:szCs w:val="20"/>
        </w:rPr>
        <w:t>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Objetivos Específicos: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Contenidos: </w:t>
      </w:r>
      <w:r>
        <w:rPr>
          <w:rFonts w:ascii="TimesNewRoman" w:hAnsi="TimesNewRoman" w:cs="TimesNewRoman"/>
          <w:sz w:val="20"/>
          <w:szCs w:val="20"/>
        </w:rPr>
        <w:t>La Planificación según el área del conocimiento. Planificación como Búsqueda en un Espacio de Estados.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Planificación y Reglas. Representación de un estado mediante Predicados. Reglas, Operadores y Cambios de estado.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Planificación por Objetivos. Ejemplos en el Mundo de los Bloques. </w:t>
      </w:r>
      <w:r w:rsidRPr="00881F7F">
        <w:rPr>
          <w:rFonts w:ascii="TimesNewRoman" w:hAnsi="TimesNewRoman" w:cs="TimesNewRoman"/>
          <w:sz w:val="20"/>
          <w:szCs w:val="20"/>
        </w:rPr>
        <w:t>Planificación lineal y de Ordenamiento Parcial.</w:t>
      </w:r>
    </w:p>
    <w:p w:rsidR="0033305E" w:rsidRDefault="0033305E" w:rsidP="0033305E">
      <w:pPr>
        <w:spacing w:after="0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Unidad </w:t>
      </w: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Nro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6: Lógica difusa</w:t>
      </w:r>
      <w:r>
        <w:rPr>
          <w:rFonts w:ascii="TimesNewRoman" w:hAnsi="TimesNewRoman" w:cs="TimesNewRoman"/>
          <w:sz w:val="20"/>
          <w:szCs w:val="20"/>
        </w:rPr>
        <w:t>.</w:t>
      </w:r>
    </w:p>
    <w:p w:rsidR="0033305E" w:rsidRDefault="0033305E" w:rsidP="00881F7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Contenidos: </w:t>
      </w:r>
      <w:r>
        <w:rPr>
          <w:rFonts w:ascii="TimesNewRoman" w:hAnsi="TimesNewRoman" w:cs="TimesNewRoman"/>
          <w:sz w:val="20"/>
          <w:szCs w:val="20"/>
        </w:rPr>
        <w:t xml:space="preserve">Principios básicos. Lógica </w:t>
      </w:r>
      <w:proofErr w:type="spellStart"/>
      <w:r>
        <w:rPr>
          <w:rFonts w:ascii="TimesNewRoman" w:hAnsi="TimesNewRoman" w:cs="TimesNewRoman"/>
          <w:sz w:val="20"/>
          <w:szCs w:val="20"/>
        </w:rPr>
        <w:t>multivariada</w:t>
      </w:r>
      <w:proofErr w:type="spellEnd"/>
      <w:r>
        <w:rPr>
          <w:rFonts w:ascii="TimesNewRoman" w:hAnsi="TimesNewRoman" w:cs="TimesNewRoman"/>
          <w:sz w:val="20"/>
          <w:szCs w:val="20"/>
        </w:rPr>
        <w:t>. Representación de significados e inferencia. Silogismos en lógica</w:t>
      </w:r>
      <w:r w:rsidR="00881F7F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difusa. Inferencia con probabilidades difusas. Interpolación. Reglas básicas de inferencia. Aplicación: La variable</w:t>
      </w:r>
      <w:r w:rsidR="00881F7F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lingüística.</w:t>
      </w:r>
    </w:p>
    <w:p w:rsidR="0033305E" w:rsidRDefault="0033305E" w:rsidP="0033305E">
      <w:pPr>
        <w:rPr>
          <w:rFonts w:ascii="TimesNewRoman" w:hAnsi="TimesNewRoman" w:cs="TimesNewRoman"/>
          <w:sz w:val="20"/>
          <w:szCs w:val="20"/>
        </w:rPr>
      </w:pP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Unidad </w:t>
      </w:r>
      <w:proofErr w:type="spellStart"/>
      <w:r>
        <w:rPr>
          <w:rFonts w:ascii="TimesNewRoman,Bold" w:hAnsi="TimesNewRoman,Bold" w:cs="TimesNewRoman,Bold"/>
          <w:b/>
          <w:bCs/>
          <w:sz w:val="20"/>
          <w:szCs w:val="20"/>
        </w:rPr>
        <w:t>Nro</w:t>
      </w:r>
      <w:proofErr w:type="spellEnd"/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 7: Análisis de Complejidad</w:t>
      </w:r>
      <w:r>
        <w:rPr>
          <w:rFonts w:ascii="TimesNewRoman" w:hAnsi="TimesNewRoman" w:cs="TimesNewRoman"/>
          <w:sz w:val="20"/>
          <w:szCs w:val="20"/>
        </w:rPr>
        <w:t>.</w:t>
      </w:r>
    </w:p>
    <w:p w:rsidR="0033305E" w:rsidRDefault="0033305E" w:rsidP="0033305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 xml:space="preserve">Contenidos: </w:t>
      </w:r>
      <w:r>
        <w:rPr>
          <w:rFonts w:ascii="TimesNewRoman" w:hAnsi="TimesNewRoman" w:cs="TimesNewRoman"/>
          <w:sz w:val="20"/>
          <w:szCs w:val="20"/>
        </w:rPr>
        <w:t xml:space="preserve">Introducción. Notación O. Ordenes de crecimiento frecuentes en algoritmos. Lineal, </w:t>
      </w:r>
      <w:proofErr w:type="spellStart"/>
      <w:r>
        <w:rPr>
          <w:rFonts w:ascii="TimesNewRoman" w:hAnsi="TimesNewRoman" w:cs="TimesNewRoman"/>
          <w:sz w:val="20"/>
          <w:szCs w:val="20"/>
        </w:rPr>
        <w:t>logaritmico</w:t>
      </w:r>
      <w:proofErr w:type="spellEnd"/>
      <w:r>
        <w:rPr>
          <w:rFonts w:ascii="TimesNewRoman" w:hAnsi="TimesNewRoman" w:cs="TimesNewRoman"/>
          <w:sz w:val="20"/>
          <w:szCs w:val="20"/>
        </w:rPr>
        <w:t>,</w:t>
      </w:r>
      <w:r w:rsidR="00881F7F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exponencial, etc. Escalabilidad. Eficiencia. Propiedades.</w:t>
      </w:r>
    </w:p>
    <w:p w:rsidR="0033305E" w:rsidRDefault="0033305E" w:rsidP="00881F7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Identificar las dificultades de la resolución de </w:t>
      </w:r>
      <w:proofErr w:type="spellStart"/>
      <w:r>
        <w:rPr>
          <w:rFonts w:ascii="TimesNewRoman" w:hAnsi="TimesNewRoman" w:cs="TimesNewRoman"/>
          <w:sz w:val="20"/>
          <w:szCs w:val="20"/>
        </w:rPr>
        <w:t>problemas.Plantear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el modelo apropiado para un problema dado. Comparar</w:t>
      </w:r>
      <w:r w:rsidR="00881F7F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resultados obtenidos aplicando diferentes metodologías.</w:t>
      </w:r>
    </w:p>
    <w:p w:rsidR="00904E3A" w:rsidRDefault="00904E3A" w:rsidP="0033305E">
      <w:pPr>
        <w:rPr>
          <w:rFonts w:ascii="TimesNewRoman" w:hAnsi="TimesNewRoman" w:cs="TimesNewRoman"/>
          <w:sz w:val="20"/>
          <w:szCs w:val="20"/>
        </w:rPr>
      </w:pPr>
    </w:p>
    <w:p w:rsidR="00881F7F" w:rsidRPr="00881F7F" w:rsidRDefault="00881F7F" w:rsidP="00904E3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sz w:val="20"/>
          <w:szCs w:val="20"/>
        </w:rPr>
      </w:pPr>
      <w:r w:rsidRPr="00881F7F">
        <w:rPr>
          <w:rFonts w:ascii="TimesNewRoman,Bold" w:hAnsi="TimesNewRoman,Bold" w:cs="TimesNewRoman,Bold"/>
          <w:bCs/>
          <w:sz w:val="20"/>
          <w:szCs w:val="20"/>
        </w:rPr>
        <w:t>NO VIMOS NADA DE ESTO</w:t>
      </w:r>
    </w:p>
    <w:p w:rsidR="00904E3A" w:rsidRPr="00881F7F" w:rsidRDefault="00904E3A" w:rsidP="00904E3A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0"/>
          <w:szCs w:val="20"/>
          <w:highlight w:val="yellow"/>
        </w:rPr>
      </w:pPr>
      <w:r w:rsidRPr="00881F7F">
        <w:rPr>
          <w:rFonts w:ascii="TimesNewRoman,Bold" w:hAnsi="TimesNewRoman,Bold" w:cs="TimesNewRoman,Bold"/>
          <w:b/>
          <w:bCs/>
          <w:sz w:val="20"/>
          <w:szCs w:val="20"/>
          <w:highlight w:val="yellow"/>
        </w:rPr>
        <w:t xml:space="preserve">Unidad </w:t>
      </w:r>
      <w:proofErr w:type="spellStart"/>
      <w:r w:rsidRPr="00881F7F">
        <w:rPr>
          <w:rFonts w:ascii="TimesNewRoman,Bold" w:hAnsi="TimesNewRoman,Bold" w:cs="TimesNewRoman,Bold"/>
          <w:b/>
          <w:bCs/>
          <w:sz w:val="20"/>
          <w:szCs w:val="20"/>
          <w:highlight w:val="yellow"/>
        </w:rPr>
        <w:t>Nro</w:t>
      </w:r>
      <w:proofErr w:type="spellEnd"/>
      <w:r w:rsidRPr="00881F7F">
        <w:rPr>
          <w:rFonts w:ascii="TimesNewRoman,Bold" w:hAnsi="TimesNewRoman,Bold" w:cs="TimesNewRoman,Bold"/>
          <w:b/>
          <w:bCs/>
          <w:sz w:val="20"/>
          <w:szCs w:val="20"/>
          <w:highlight w:val="yellow"/>
        </w:rPr>
        <w:t xml:space="preserve"> 8: Algoritmos genéticos.</w:t>
      </w:r>
    </w:p>
    <w:p w:rsidR="00904E3A" w:rsidRPr="00881F7F" w:rsidRDefault="00904E3A" w:rsidP="00904E3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highlight w:val="yellow"/>
        </w:rPr>
      </w:pPr>
      <w:r w:rsidRPr="00881F7F">
        <w:rPr>
          <w:rFonts w:ascii="TimesNewRoman,Bold" w:hAnsi="TimesNewRoman,Bold" w:cs="TimesNewRoman,Bold"/>
          <w:b/>
          <w:bCs/>
          <w:sz w:val="20"/>
          <w:szCs w:val="20"/>
          <w:highlight w:val="yellow"/>
        </w:rPr>
        <w:t xml:space="preserve">Contenidos: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>Inteligencia de la especie e inteligencia individual. Características de los seres vivientes. Mutación y</w:t>
      </w:r>
      <w:r w:rsidR="00881F7F"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 </w:t>
      </w:r>
      <w:r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combinación. El Comportamiento Emergente. El Autómata Celular. La Selección Acumulativa. El diseño </w:t>
      </w:r>
      <w:proofErr w:type="spellStart"/>
      <w:r w:rsidRPr="00881F7F">
        <w:rPr>
          <w:rFonts w:ascii="TimesNewRoman" w:hAnsi="TimesNewRoman" w:cs="TimesNewRoman"/>
          <w:sz w:val="20"/>
          <w:szCs w:val="20"/>
          <w:highlight w:val="yellow"/>
        </w:rPr>
        <w:t>bottom</w:t>
      </w:r>
      <w:proofErr w:type="spellEnd"/>
      <w:r w:rsidRPr="00881F7F">
        <w:rPr>
          <w:rFonts w:ascii="TimesNewRoman" w:hAnsi="TimesNewRoman" w:cs="TimesNewRoman"/>
          <w:sz w:val="20"/>
          <w:szCs w:val="20"/>
          <w:highlight w:val="yellow"/>
        </w:rPr>
        <w:t>-up como</w:t>
      </w:r>
    </w:p>
    <w:p w:rsidR="00904E3A" w:rsidRDefault="00904E3A" w:rsidP="00904E3A">
      <w:proofErr w:type="gramStart"/>
      <w:r w:rsidRPr="00881F7F">
        <w:rPr>
          <w:rFonts w:ascii="TimesNewRoman" w:hAnsi="TimesNewRoman" w:cs="TimesNewRoman"/>
          <w:sz w:val="20"/>
          <w:szCs w:val="20"/>
          <w:highlight w:val="yellow"/>
        </w:rPr>
        <w:t>paradigma</w:t>
      </w:r>
      <w:proofErr w:type="gramEnd"/>
      <w:r w:rsidRPr="00881F7F">
        <w:rPr>
          <w:rFonts w:ascii="TimesNewRoman" w:hAnsi="TimesNewRoman" w:cs="TimesNewRoman"/>
          <w:sz w:val="20"/>
          <w:szCs w:val="20"/>
          <w:highlight w:val="yellow"/>
        </w:rPr>
        <w:t xml:space="preserve"> en los algoritmos genéticos.</w:t>
      </w:r>
    </w:p>
    <w:sectPr w:rsidR="00904E3A" w:rsidSect="00827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305E"/>
    <w:rsid w:val="0033305E"/>
    <w:rsid w:val="00827B88"/>
    <w:rsid w:val="00881F7F"/>
    <w:rsid w:val="0090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UTNFRC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julinotreni</dc:creator>
  <cp:keywords/>
  <dc:description/>
  <cp:lastModifiedBy>julinotreni</cp:lastModifiedBy>
  <cp:revision>1</cp:revision>
  <dcterms:created xsi:type="dcterms:W3CDTF">2012-05-08T16:38:00Z</dcterms:created>
  <dcterms:modified xsi:type="dcterms:W3CDTF">2012-05-08T17:08:00Z</dcterms:modified>
</cp:coreProperties>
</file>