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es-ES"/>
        </w:rPr>
        <w:t>Objetivo</w:t>
      </w:r>
      <w:r>
        <w:rPr>
          <w:lang w:val="es-ES"/>
        </w:rPr>
        <w:t>: Desarrollar un sistema de información que permita una emisión de publicidad personalizada en tiempo real  evaluando a travez de visión por computadora a un receptor cercano a la zona de emisión publicitaria con el fin de interactuar con la pauta emitida.</w:t>
      </w:r>
    </w:p>
    <w:p>
      <w:pPr>
        <w:pStyle w:val="style0"/>
      </w:pPr>
      <w:r>
        <w:rPr>
          <w:lang w:val="es-ES"/>
        </w:rPr>
      </w:r>
    </w:p>
    <w:p>
      <w:pPr>
        <w:pStyle w:val="style0"/>
      </w:pPr>
      <w:r>
        <w:rPr>
          <w:lang w:val="es-ES"/>
        </w:rPr>
      </w:r>
    </w:p>
    <w:p>
      <w:pPr>
        <w:pStyle w:val="style22"/>
        <w:numPr>
          <w:ilvl w:val="0"/>
          <w:numId w:val="1"/>
        </w:numPr>
      </w:pPr>
      <w:r>
        <w:rPr>
          <w:lang w:val="es-ES"/>
        </w:rPr>
        <w:t>Capacitar al equipo de desarrollo sobre el framework SCRUM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Capacitar en la definición de Product Backlog, Sprintbacklog(incluyendo técnicas de estimación)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Capacitacion de reuniones(Daily meetings) y sobre el rol que debe cumplir  cada miembro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Analisis de métricas.</w:t>
      </w:r>
    </w:p>
    <w:p>
      <w:pPr>
        <w:pStyle w:val="style22"/>
        <w:numPr>
          <w:ilvl w:val="0"/>
          <w:numId w:val="1"/>
        </w:numPr>
      </w:pPr>
      <w:r>
        <w:rPr>
          <w:lang w:val="es-ES"/>
        </w:rPr>
        <w:t>Capacitar al equipo de trabajo en entornos de desarrollo y lenguajes de programación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Capacitacion Basica en el uso y configuración del SO Linux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Capacitacion sobre uso y manejo del lenguaje de programación C/C++</w:t>
      </w:r>
    </w:p>
    <w:p>
      <w:pPr>
        <w:pStyle w:val="style22"/>
        <w:numPr>
          <w:ilvl w:val="0"/>
          <w:numId w:val="1"/>
        </w:numPr>
      </w:pPr>
      <w:r>
        <w:rPr>
          <w:lang w:val="es-ES"/>
        </w:rPr>
        <w:t>Investigar sobre frameworks de visión de computador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detección de personas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 xml:space="preserve">Investigar sobre librerías de captura de imagenes 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mejoramiento de imágenes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filtrado de imágenes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segmentación de imágenes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procesamiento matricial de imágenes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captura y procesamiento de video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sampling de video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descripción y representación de imágenes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reconocimiento e interaccion dinámica de imágenes.</w:t>
      </w:r>
    </w:p>
    <w:p>
      <w:pPr>
        <w:pStyle w:val="style22"/>
        <w:numPr>
          <w:ilvl w:val="1"/>
          <w:numId w:val="1"/>
        </w:numPr>
        <w:spacing w:line="100" w:lineRule="atLeast"/>
      </w:pPr>
      <w:r>
        <w:rPr>
          <w:lang w:val="es-ES"/>
        </w:rPr>
        <w:t>Investigar sobre librerías de reconocimiento de gestos.</w:t>
      </w:r>
    </w:p>
    <w:p>
      <w:pPr>
        <w:pStyle w:val="style22"/>
        <w:numPr>
          <w:ilvl w:val="0"/>
          <w:numId w:val="1"/>
        </w:numPr>
      </w:pPr>
      <w:r>
        <w:rPr>
          <w:lang w:val="es-ES"/>
        </w:rPr>
        <w:t>Investigar y desarrollar sobre configuración y calibración de Kinect a travez de diversas librerías y drivers disponibles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Investigar sobre métodos y formatos de imágenes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Investigar sobre métodos de adquisición de imágenes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Investigar sobre factores físicos contextuales involucrados en la captura de imágenes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Investigar sobre técnicas de rendimiento de captura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Investigar sobre métodos y técnicas de calibración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Investigar sobre librerías de software y drivers</w:t>
      </w:r>
    </w:p>
    <w:p>
      <w:pPr>
        <w:pStyle w:val="style22"/>
        <w:numPr>
          <w:ilvl w:val="0"/>
          <w:numId w:val="1"/>
        </w:numPr>
      </w:pPr>
      <w:r>
        <w:rPr>
          <w:lang w:val="es-ES"/>
        </w:rPr>
        <w:t>Investigar y desarrollar técnicas y algoritmos empleados en mercadotecnia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Desarrollar informes y mediciones para evaluar estrategias de mercadotecnia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Generar bases de datos de clientes y productos para cada tipo de publicidad.</w:t>
      </w:r>
    </w:p>
    <w:p>
      <w:pPr>
        <w:pStyle w:val="style22"/>
        <w:numPr>
          <w:ilvl w:val="0"/>
          <w:numId w:val="1"/>
        </w:numPr>
      </w:pPr>
      <w:r>
        <w:rPr>
          <w:lang w:val="es-ES"/>
        </w:rPr>
        <w:t>Investigar y desarrollas métodos y técnicas de dataminning empleadas en BD relacionales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>Aplicación de Data Mining  a técnicas de marketing directo.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  <w:t xml:space="preserve">Combinacion de datamining con data marketing </w:t>
      </w:r>
    </w:p>
    <w:p>
      <w:pPr>
        <w:pStyle w:val="style22"/>
        <w:numPr>
          <w:ilvl w:val="1"/>
          <w:numId w:val="1"/>
        </w:numPr>
      </w:pPr>
      <w:r>
        <w:rPr>
          <w:lang w:val="es-ES"/>
        </w:rPr>
      </w:r>
    </w:p>
    <w:p>
      <w:pPr>
        <w:pStyle w:val="style22"/>
        <w:numPr>
          <w:ilvl w:val="0"/>
          <w:numId w:val="1"/>
        </w:numPr>
      </w:pPr>
      <w:r>
        <w:rPr>
          <w:lang w:val="es-ES"/>
        </w:rPr>
        <w:t>Desarrollar informes con resultados orientados a la mercadotecnia y economía</w:t>
      </w:r>
    </w:p>
    <w:p>
      <w:pPr>
        <w:pStyle w:val="style22"/>
      </w:pPr>
      <w:r>
        <w:rPr>
          <w:lang w:val="es-ES"/>
        </w:rPr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2012-05-10T21:31:00.00Z</dcterms:created>
  <dc:creator>Kapica</dc:creator>
  <cp:lastModifiedBy>Kapica</cp:lastModifiedBy>
  <dcterms:modified xsi:type="dcterms:W3CDTF">2012-05-11T16:21:00.00Z</dcterms:modified>
  <cp:revision>6</cp:revision>
</cp:coreProperties>
</file>