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102193">
        <w:rPr>
          <w:lang w:val="es-ES"/>
        </w:rPr>
        <w:t>28</w:t>
      </w:r>
      <w:r>
        <w:rPr>
          <w:lang w:val="es-ES"/>
        </w:rPr>
        <w:t>/</w:t>
      </w:r>
      <w:r w:rsidR="00102193">
        <w:rPr>
          <w:lang w:val="es-ES"/>
        </w:rPr>
        <w:t>06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F827E3">
        <w:rPr>
          <w:lang w:val="es-ES"/>
        </w:rPr>
        <w:t>2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102193">
        <w:rPr>
          <w:lang w:val="es-ES"/>
        </w:rPr>
        <w:t>1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32081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metódo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que permita comprimir la imagen para almacenarla sin perder calidad.</w:t>
            </w:r>
            <w:r w:rsidR="00102193">
              <w:rPr>
                <w:sz w:val="16"/>
                <w:szCs w:val="16"/>
                <w:lang w:val="es-ES"/>
              </w:rPr>
              <w:t xml:space="preserve"> 30</w:t>
            </w:r>
            <w:r>
              <w:rPr>
                <w:sz w:val="16"/>
                <w:szCs w:val="16"/>
                <w:lang w:val="es-ES"/>
              </w:rPr>
              <w:t>%</w:t>
            </w:r>
          </w:p>
        </w:tc>
        <w:tc>
          <w:tcPr>
            <w:tcW w:w="187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E05E62" w:rsidTr="00E32081">
        <w:trPr>
          <w:trHeight w:val="306"/>
        </w:trPr>
        <w:tc>
          <w:tcPr>
            <w:tcW w:w="1802" w:type="dxa"/>
          </w:tcPr>
          <w:p w:rsidR="00E05E62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método para descomprimir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recuperandola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de la BD con la mejor calidad posible.</w:t>
            </w:r>
          </w:p>
        </w:tc>
        <w:tc>
          <w:tcPr>
            <w:tcW w:w="1798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casos de prueba de compresión y descompresión de imágenes.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9D284E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modelo de objetos para representar la compresión y descompresión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  <w:r w:rsidR="00862DBE">
              <w:rPr>
                <w:sz w:val="16"/>
                <w:szCs w:val="16"/>
                <w:lang w:val="es-ES"/>
              </w:rPr>
              <w:t xml:space="preserve"> (4</w:t>
            </w:r>
            <w:r>
              <w:rPr>
                <w:sz w:val="16"/>
                <w:szCs w:val="16"/>
                <w:lang w:val="es-ES"/>
              </w:rPr>
              <w:t>0%)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8E2190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modelo de base de datos para compresión y descompresión de imágenes.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="00930E81">
              <w:rPr>
                <w:sz w:val="16"/>
                <w:szCs w:val="16"/>
                <w:lang w:val="es-ES"/>
              </w:rPr>
              <w:t>(</w:t>
            </w:r>
            <w:r>
              <w:rPr>
                <w:sz w:val="16"/>
                <w:szCs w:val="16"/>
                <w:lang w:val="es-ES"/>
              </w:rPr>
              <w:t>20%</w:t>
            </w:r>
            <w:r w:rsidR="00930E81">
              <w:rPr>
                <w:sz w:val="16"/>
                <w:szCs w:val="16"/>
                <w:lang w:val="es-ES"/>
              </w:rPr>
              <w:t>)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102193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Implementar en el motor de base de datos funcionalidad para almacenar imágenes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pruebas de recuperación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comprimidas en la base de datos.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HCI y HCI para interacción con el cuerpo humano.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102193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Investigar sobre funcionalidades de WPF y Microsoft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blend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----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185"/>
        <w:gridCol w:w="2339"/>
        <w:gridCol w:w="2098"/>
        <w:gridCol w:w="1712"/>
      </w:tblGrid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       </w:t>
      </w:r>
    </w:p>
    <w:p w:rsidR="00854B0C" w:rsidRPr="00854B0C" w:rsidRDefault="00854B0C">
      <w:pPr>
        <w:rPr>
          <w:b/>
          <w:lang w:val="es-ES"/>
        </w:rPr>
      </w:pPr>
    </w:p>
    <w:sectPr w:rsidR="00854B0C" w:rsidRP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102193"/>
    <w:rsid w:val="00290F68"/>
    <w:rsid w:val="003C5B78"/>
    <w:rsid w:val="003D20D2"/>
    <w:rsid w:val="003E082E"/>
    <w:rsid w:val="00483512"/>
    <w:rsid w:val="00630669"/>
    <w:rsid w:val="006718CB"/>
    <w:rsid w:val="0069726F"/>
    <w:rsid w:val="00854B0C"/>
    <w:rsid w:val="00862DBE"/>
    <w:rsid w:val="008E2190"/>
    <w:rsid w:val="00930E81"/>
    <w:rsid w:val="0094103E"/>
    <w:rsid w:val="009A048E"/>
    <w:rsid w:val="009D284E"/>
    <w:rsid w:val="00A116DD"/>
    <w:rsid w:val="00A30318"/>
    <w:rsid w:val="00B10E46"/>
    <w:rsid w:val="00D502F2"/>
    <w:rsid w:val="00DA6C86"/>
    <w:rsid w:val="00E05E62"/>
    <w:rsid w:val="00E14FD6"/>
    <w:rsid w:val="00E32081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PC ACER</cp:lastModifiedBy>
  <cp:revision>8</cp:revision>
  <dcterms:created xsi:type="dcterms:W3CDTF">2012-07-03T19:49:00Z</dcterms:created>
  <dcterms:modified xsi:type="dcterms:W3CDTF">2012-07-03T20:09:00Z</dcterms:modified>
</cp:coreProperties>
</file>