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0B647E">
        <w:rPr>
          <w:lang w:val="es-ES"/>
        </w:rPr>
        <w:t>23</w:t>
      </w:r>
      <w:r>
        <w:rPr>
          <w:lang w:val="es-ES"/>
        </w:rPr>
        <w:t>/</w:t>
      </w:r>
      <w:r w:rsidR="006A268A">
        <w:rPr>
          <w:lang w:val="es-ES"/>
        </w:rPr>
        <w:t>10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6A268A">
        <w:rPr>
          <w:lang w:val="es-ES"/>
        </w:rPr>
        <w:t>4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0B647E">
        <w:rPr>
          <w:lang w:val="es-ES"/>
        </w:rPr>
        <w:t>4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6A268A" w:rsidRDefault="00E32081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AB7C53" w:rsidRPr="006A268A" w:rsidRDefault="00AB7C53" w:rsidP="00AB7C53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Desarrollar un gestor de aplicaciones de avisos publicitarios del sitio web.</w:t>
            </w:r>
          </w:p>
          <w:p w:rsidR="00E32081" w:rsidRPr="00AB7C53" w:rsidRDefault="00CA4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AB7C53">
              <w:rPr>
                <w:sz w:val="16"/>
                <w:szCs w:val="16"/>
              </w:rPr>
              <w:t>%</w:t>
            </w: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AB7C53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0B647E" w:rsidRPr="006A268A" w:rsidRDefault="000B647E" w:rsidP="000B647E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modelo de base de datos del sitio web.</w:t>
            </w:r>
          </w:p>
          <w:p w:rsidR="0045609D" w:rsidRPr="0045609D" w:rsidRDefault="000B647E" w:rsidP="000B647E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13521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135219" w:rsidRPr="006A268A" w:rsidRDefault="00135219" w:rsidP="00135219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 xml:space="preserve">Realizar pruebas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implementacion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del sitio web de gestión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clientes.sobre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plataforma de captura de imágenes</w:t>
            </w:r>
          </w:p>
          <w:p w:rsidR="0045609D" w:rsidRPr="00135219" w:rsidRDefault="00135219" w:rsidP="004560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C75087" w:rsidRPr="006A268A" w:rsidRDefault="00C75087" w:rsidP="00C75087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el modelo de base de dato para la aplicación de catálogo.</w:t>
            </w:r>
            <w:r w:rsidR="00135219">
              <w:rPr>
                <w:rFonts w:ascii="Arial" w:hAnsi="Arial" w:cs="Arial"/>
                <w:sz w:val="16"/>
                <w:szCs w:val="16"/>
              </w:rPr>
              <w:t>80</w:t>
            </w: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  <w:p w:rsidR="0045609D" w:rsidRPr="00C75087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Realizar pruebas sobre el módulo gestor y generador de publicidad.</w:t>
            </w:r>
          </w:p>
          <w:p w:rsidR="00AF4D3B" w:rsidRPr="006A268A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6A268A" w:rsidRDefault="00AF4D3B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C75087" w:rsidRPr="006A268A" w:rsidRDefault="00C75087" w:rsidP="00C75087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Documentar Avances de Funcionalidades Implementadas</w:t>
            </w:r>
          </w:p>
          <w:p w:rsidR="00AF4D3B" w:rsidRPr="0045609D" w:rsidRDefault="00135219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90</w:t>
            </w:r>
            <w:r w:rsidR="00C75087"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  <w:p w:rsidR="00CA4B01" w:rsidRDefault="00CA4B01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724051">
        <w:trPr>
          <w:trHeight w:val="301"/>
        </w:trPr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5236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236"/>
            </w:tblGrid>
            <w:tr w:rsidR="00053D79" w:rsidRPr="00053D79" w:rsidTr="00830CD4">
              <w:trPr>
                <w:trHeight w:val="255"/>
              </w:trPr>
              <w:tc>
                <w:tcPr>
                  <w:tcW w:w="5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3D79" w:rsidRPr="00830CD4" w:rsidRDefault="00053D79" w:rsidP="00830CD4">
                  <w:r w:rsidRPr="00830CD4">
                    <w:t xml:space="preserve">Acta de Sprint </w:t>
                  </w:r>
                  <w:proofErr w:type="spellStart"/>
                  <w:r w:rsidRPr="00830CD4">
                    <w:t>Review</w:t>
                  </w:r>
                  <w:proofErr w:type="spellEnd"/>
                </w:p>
              </w:tc>
            </w:tr>
          </w:tbl>
          <w:p w:rsidR="00053D79" w:rsidRP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</w:t>
            </w:r>
            <w:proofErr w:type="spellStart"/>
            <w:r w:rsidRPr="00217314">
              <w:rPr>
                <w:rFonts w:cstheme="minorHAnsi"/>
                <w:color w:val="000000"/>
                <w:sz w:val="18"/>
                <w:szCs w:val="18"/>
              </w:rPr>
              <w:t>SprintsDevelopment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Informe</w:t>
            </w:r>
            <w:r w:rsidR="00AE42E8">
              <w:rPr>
                <w:rFonts w:cstheme="minorHAnsi"/>
                <w:color w:val="000000"/>
                <w:sz w:val="18"/>
                <w:szCs w:val="18"/>
              </w:rPr>
              <w:t>s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de Revisiones de SPRINT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DER de base de datos.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Matriz de trazabilidad de </w:t>
            </w:r>
            <w:proofErr w:type="spellStart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RQs</w:t>
            </w:r>
            <w:proofErr w:type="spellEnd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(README)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</w:t>
            </w:r>
            <w:proofErr w:type="spellStart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utoriales</w:t>
            </w:r>
            <w:proofErr w:type="spellEnd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descriptivos para Auto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gestión y Manejo de la Interfaz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DTE del Modulo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transición de estados que muestra la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intraccion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de las personas con el equipo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DTE de Librería de Gestos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transición de estados que analiza el movimiento para traducirlo en gestos predefinidos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Despliegue de toda la Plataforma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3E1569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despliegue que muestra la forma en que se extiende el sistema con todos sus nodos correspondientes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3E156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Completar Diagrama de Clase de Diseño de toda la Plataforma</w:t>
            </w:r>
            <w:r w:rsidR="003E156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87381F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 w:rsidR="00F2228A"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 diseño descriptivo de la plataforma incluyendo los módulos web y de interacción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Clase de Diseño de Módulo de 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 w:rsidR="00F2228A"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clases de diseño descriptivo del sistema. </w:t>
            </w: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 xml:space="preserve">Modulo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Interaccion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Diagrama de Clase de Diseño de Módulo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 diseño descriptivo del sistema. Modulo Web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Arquitectura de Paquetes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237F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Informe Preliminar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final\Informe</w:t>
            </w:r>
            <w:r>
              <w:rPr>
                <w:rFonts w:cstheme="minorHAnsi"/>
                <w:color w:val="000000"/>
                <w:sz w:val="18"/>
                <w:szCs w:val="18"/>
              </w:rPr>
              <w:t>s\</w:t>
            </w:r>
            <w:r w:rsidRPr="00217314">
              <w:rPr>
                <w:rFonts w:cstheme="minorHAnsi"/>
                <w:color w:val="000000"/>
                <w:sz w:val="18"/>
                <w:szCs w:val="18"/>
              </w:rPr>
              <w:t>InformePrelimarFinal.docx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Informe con la descripción del proyecto y el producto, estimaciones,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omenclatura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53D79"/>
    <w:rsid w:val="000B647E"/>
    <w:rsid w:val="000F6660"/>
    <w:rsid w:val="00102193"/>
    <w:rsid w:val="0012294A"/>
    <w:rsid w:val="00135219"/>
    <w:rsid w:val="00217314"/>
    <w:rsid w:val="00263463"/>
    <w:rsid w:val="00290BC1"/>
    <w:rsid w:val="00290F68"/>
    <w:rsid w:val="002A2074"/>
    <w:rsid w:val="003C5B78"/>
    <w:rsid w:val="003D20D2"/>
    <w:rsid w:val="003E082E"/>
    <w:rsid w:val="003E1569"/>
    <w:rsid w:val="0045609D"/>
    <w:rsid w:val="00483512"/>
    <w:rsid w:val="005D0083"/>
    <w:rsid w:val="00630669"/>
    <w:rsid w:val="006718CB"/>
    <w:rsid w:val="0069726F"/>
    <w:rsid w:val="006A268A"/>
    <w:rsid w:val="006F1F70"/>
    <w:rsid w:val="0072237F"/>
    <w:rsid w:val="00724051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A048E"/>
    <w:rsid w:val="009D284E"/>
    <w:rsid w:val="00A116DD"/>
    <w:rsid w:val="00A30318"/>
    <w:rsid w:val="00AA574F"/>
    <w:rsid w:val="00AB7C53"/>
    <w:rsid w:val="00AE42E8"/>
    <w:rsid w:val="00AE50AF"/>
    <w:rsid w:val="00AF4D3B"/>
    <w:rsid w:val="00B10E46"/>
    <w:rsid w:val="00B465F9"/>
    <w:rsid w:val="00BD5DD7"/>
    <w:rsid w:val="00C32C74"/>
    <w:rsid w:val="00C75087"/>
    <w:rsid w:val="00CA4B01"/>
    <w:rsid w:val="00D419A5"/>
    <w:rsid w:val="00D502F2"/>
    <w:rsid w:val="00DA6C86"/>
    <w:rsid w:val="00DB0E48"/>
    <w:rsid w:val="00E05E62"/>
    <w:rsid w:val="00E14FD6"/>
    <w:rsid w:val="00E32081"/>
    <w:rsid w:val="00F2228A"/>
    <w:rsid w:val="00F470BD"/>
    <w:rsid w:val="00F827E3"/>
    <w:rsid w:val="00F85521"/>
    <w:rsid w:val="00F8559B"/>
    <w:rsid w:val="00FD6EF2"/>
    <w:rsid w:val="00FE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4</cp:revision>
  <dcterms:created xsi:type="dcterms:W3CDTF">2012-10-15T21:19:00Z</dcterms:created>
  <dcterms:modified xsi:type="dcterms:W3CDTF">2012-10-23T19:41:00Z</dcterms:modified>
</cp:coreProperties>
</file>