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261" w:rsidRDefault="00A56261">
      <w:pPr>
        <w:pStyle w:val="NoSpacing"/>
        <w:rPr>
          <w:rFonts w:ascii="Cambria" w:hAnsi="Cambria"/>
          <w:sz w:val="72"/>
          <w:szCs w:val="72"/>
        </w:rPr>
      </w:pPr>
    </w:p>
    <w:p w:rsidR="00A56261" w:rsidRPr="00C566A3" w:rsidRDefault="00A56261" w:rsidP="00C566A3">
      <w:pPr>
        <w:pStyle w:val="NoSpacing"/>
        <w:jc w:val="center"/>
        <w:rPr>
          <w:rFonts w:ascii="Cambria" w:hAnsi="Cambria"/>
          <w:sz w:val="56"/>
          <w:szCs w:val="56"/>
        </w:rPr>
      </w:pPr>
      <w:r w:rsidRPr="00C566A3">
        <w:rPr>
          <w:rFonts w:ascii="Cambria" w:hAnsi="Cambria"/>
          <w:sz w:val="56"/>
          <w:szCs w:val="56"/>
        </w:rPr>
        <w:t>Universidad Tecnológica Nacional Facultado Regional Córdoba</w:t>
      </w:r>
    </w:p>
    <w:p w:rsidR="00A56261" w:rsidRDefault="00A56261">
      <w:pPr>
        <w:pStyle w:val="NoSpacing"/>
        <w:rPr>
          <w:rFonts w:ascii="Cambria" w:hAnsi="Cambria"/>
          <w:sz w:val="72"/>
          <w:szCs w:val="72"/>
        </w:rPr>
      </w:pPr>
      <w:r>
        <w:rPr>
          <w:noProof/>
          <w:lang w:val="es-AR" w:eastAsia="es-AR"/>
        </w:rPr>
        <w:pict>
          <v:rect id="_x0000_s1026" style="position:absolute;margin-left:0;margin-top:0;width:623.8pt;height:62.25pt;z-index:251656192;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9264;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8240;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7216;mso-position-horizontal:center;mso-position-horizontal-relative:page;mso-position-vertical-relative:page" o:allowincell="f" fillcolor="#4bacc6" strokecolor="#31849b">
            <w10:wrap anchorx="page" anchory="margin"/>
          </v:rect>
        </w:pict>
      </w:r>
    </w:p>
    <w:p w:rsidR="00A56261" w:rsidRDefault="00A56261">
      <w:pPr>
        <w:pStyle w:val="NoSpacing"/>
        <w:rPr>
          <w:rFonts w:ascii="Cambria" w:hAnsi="Cambria"/>
          <w:sz w:val="72"/>
          <w:szCs w:val="72"/>
        </w:rPr>
      </w:pPr>
      <w:r w:rsidRPr="00C566A3">
        <w:rPr>
          <w:rFonts w:ascii="Cambria" w:hAnsi="Cambria"/>
          <w:sz w:val="56"/>
          <w:szCs w:val="56"/>
        </w:rPr>
        <w:t>Sistemas de Gestión</w:t>
      </w:r>
    </w:p>
    <w:p w:rsidR="00A56261" w:rsidRDefault="00A56261">
      <w:pPr>
        <w:pStyle w:val="NoSpacing"/>
        <w:rPr>
          <w:rFonts w:ascii="Cambria" w:hAnsi="Cambria"/>
          <w:sz w:val="36"/>
          <w:szCs w:val="36"/>
        </w:rPr>
      </w:pPr>
      <w:r>
        <w:rPr>
          <w:rFonts w:ascii="Cambria" w:hAnsi="Cambria"/>
          <w:sz w:val="36"/>
          <w:szCs w:val="36"/>
        </w:rPr>
        <w:t>Informe Nº1</w:t>
      </w:r>
    </w:p>
    <w:p w:rsidR="00A56261" w:rsidRDefault="00A56261">
      <w:pPr>
        <w:pStyle w:val="NoSpacing"/>
        <w:rPr>
          <w:rFonts w:ascii="Cambria" w:hAnsi="Cambria"/>
          <w:sz w:val="36"/>
          <w:szCs w:val="36"/>
        </w:rPr>
      </w:pPr>
    </w:p>
    <w:p w:rsidR="00A56261" w:rsidRDefault="00A56261">
      <w:pPr>
        <w:pStyle w:val="NoSpacing"/>
      </w:pPr>
    </w:p>
    <w:p w:rsidR="00A56261" w:rsidRPr="00C566A3" w:rsidRDefault="00A56261">
      <w:pPr>
        <w:pStyle w:val="NoSpacing"/>
        <w:rPr>
          <w:sz w:val="36"/>
          <w:szCs w:val="36"/>
        </w:rPr>
      </w:pPr>
    </w:p>
    <w:p w:rsidR="00A56261" w:rsidRDefault="00A56261" w:rsidP="000275AF">
      <w:pPr>
        <w:pStyle w:val="NoSpacing"/>
        <w:rPr>
          <w:sz w:val="36"/>
          <w:szCs w:val="36"/>
        </w:rPr>
      </w:pPr>
      <w:r>
        <w:rPr>
          <w:sz w:val="36"/>
          <w:szCs w:val="36"/>
        </w:rPr>
        <w:t>Alumnos: Carlos Kapica 51482</w:t>
      </w:r>
    </w:p>
    <w:p w:rsidR="00A56261" w:rsidRDefault="00A56261" w:rsidP="000275AF">
      <w:pPr>
        <w:pStyle w:val="NoSpacing"/>
        <w:rPr>
          <w:sz w:val="36"/>
          <w:szCs w:val="36"/>
        </w:rPr>
      </w:pPr>
      <w:r>
        <w:rPr>
          <w:sz w:val="36"/>
          <w:szCs w:val="36"/>
        </w:rPr>
        <w:t xml:space="preserve">                   Rodrigo Liberal 51658</w:t>
      </w: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C566A3">
      <w:pPr>
        <w:jc w:val="both"/>
        <w:rPr>
          <w:sz w:val="24"/>
          <w:szCs w:val="24"/>
        </w:rPr>
      </w:pPr>
    </w:p>
    <w:p w:rsidR="00A56261" w:rsidRDefault="00A56261" w:rsidP="000275AF">
      <w:pPr>
        <w:pStyle w:val="Heading2"/>
      </w:pPr>
      <w:r>
        <w:t>Inversión en Tecnología y Sistemas de Información</w:t>
      </w:r>
    </w:p>
    <w:p w:rsidR="00A56261" w:rsidRDefault="00A56261" w:rsidP="00C566A3">
      <w:pPr>
        <w:jc w:val="both"/>
        <w:rPr>
          <w:sz w:val="24"/>
          <w:szCs w:val="24"/>
        </w:rPr>
      </w:pPr>
    </w:p>
    <w:p w:rsidR="00A56261" w:rsidRPr="00C566A3" w:rsidRDefault="00A56261" w:rsidP="00C566A3">
      <w:pPr>
        <w:jc w:val="both"/>
        <w:rPr>
          <w:sz w:val="24"/>
          <w:szCs w:val="24"/>
        </w:rPr>
      </w:pPr>
      <w:r w:rsidRPr="00C566A3">
        <w:rPr>
          <w:sz w:val="24"/>
          <w:szCs w:val="24"/>
        </w:rPr>
        <w:t>Los negocios ya no son como antes desde hace ya varios años y esto se debe al rol de los sistemas de información. Las empresas invierten millones de millones en software, hardware, consultoría y servicios de negocios y administrativos para rediseñar sus operaciones. Un ingeniero en Sistemas de Información, como gerente de una compañía debe saber cómo invertir en tecnologías de información de la mejor manera con el fin de crear una ventaja competitiva y que no sea un desperdicio de capital.</w:t>
      </w:r>
    </w:p>
    <w:p w:rsidR="00A56261" w:rsidRPr="00C566A3" w:rsidRDefault="00A56261" w:rsidP="00C566A3">
      <w:pPr>
        <w:jc w:val="both"/>
        <w:rPr>
          <w:sz w:val="24"/>
          <w:szCs w:val="24"/>
        </w:rPr>
      </w:pPr>
      <w:r w:rsidRPr="00C566A3">
        <w:rPr>
          <w:sz w:val="24"/>
          <w:szCs w:val="24"/>
        </w:rPr>
        <w:t>Estas enormes inversiones en tecnología se reflejan en la forma en la que la gente realiza negocios y es aquí donde sucede la explosión de Internet. Los beneficios que proporciona Internet a las empresas comenzaron a verse con el uso del correo electrónico como medio de comunicación y las páginas web con información estática como presencia publicitaria.</w:t>
      </w:r>
    </w:p>
    <w:p w:rsidR="00A56261" w:rsidRPr="00C566A3" w:rsidRDefault="00A56261" w:rsidP="00C566A3">
      <w:pPr>
        <w:jc w:val="both"/>
        <w:rPr>
          <w:sz w:val="24"/>
          <w:szCs w:val="24"/>
        </w:rPr>
      </w:pPr>
      <w:r w:rsidRPr="00C566A3">
        <w:rPr>
          <w:sz w:val="24"/>
          <w:szCs w:val="24"/>
        </w:rPr>
        <w:t>En la actualidad, el comercio electrónico es una de las aplicaciones de Internet con mayor crecimiento, especialmente en la prestación de servicios ya que reduce los costes de distribución, permite acceder a nuevos mercados y tener un gran impacto.</w:t>
      </w:r>
    </w:p>
    <w:p w:rsidR="00A56261" w:rsidRPr="00C566A3" w:rsidRDefault="00A56261" w:rsidP="00C566A3">
      <w:pPr>
        <w:jc w:val="both"/>
        <w:rPr>
          <w:sz w:val="24"/>
          <w:szCs w:val="24"/>
        </w:rPr>
      </w:pPr>
      <w:r w:rsidRPr="00C566A3">
        <w:rPr>
          <w:sz w:val="24"/>
          <w:szCs w:val="24"/>
        </w:rPr>
        <w:t>Internet es un impulsor de la globalización; a través de este medio de comunicación se crean grandes oportunidades para las empresas para conseguir reducciones de costos buscando proveedores de bajo costo y estableciendo plantas de producción en otros países.</w:t>
      </w:r>
    </w:p>
    <w:p w:rsidR="00A56261" w:rsidRPr="00C566A3" w:rsidRDefault="00A56261" w:rsidP="00C566A3">
      <w:pPr>
        <w:jc w:val="both"/>
        <w:rPr>
          <w:sz w:val="24"/>
          <w:szCs w:val="24"/>
        </w:rPr>
      </w:pPr>
      <w:r w:rsidRPr="00C566A3">
        <w:rPr>
          <w:sz w:val="24"/>
          <w:szCs w:val="24"/>
        </w:rPr>
        <w:t>Todos estos cambios en la forma en que las empresas realizan sus negocios han llevado al surgimiento de la empresa digital; es decir aquella en la que las relaciones significativas de negocios se realizan y controlan por medios digitales. Estas empresas perciben y responden a sus entornos con más prontitud y su administración global es más flexible.</w:t>
      </w:r>
    </w:p>
    <w:p w:rsidR="00A56261" w:rsidRPr="00C566A3" w:rsidRDefault="00A56261" w:rsidP="00C566A3">
      <w:pPr>
        <w:jc w:val="both"/>
        <w:rPr>
          <w:sz w:val="24"/>
          <w:szCs w:val="24"/>
        </w:rPr>
      </w:pPr>
      <w:r w:rsidRPr="00C566A3">
        <w:rPr>
          <w:sz w:val="24"/>
          <w:szCs w:val="24"/>
        </w:rPr>
        <w:t>Los negocios se realizan ininterrumpidamente y el trabajo físico en cualquier parte del mundo donde se haga mejor.</w:t>
      </w:r>
    </w:p>
    <w:p w:rsidR="00A56261" w:rsidRDefault="00A56261" w:rsidP="00C566A3">
      <w:pPr>
        <w:jc w:val="both"/>
        <w:rPr>
          <w:b/>
        </w:rPr>
      </w:pPr>
    </w:p>
    <w:p w:rsidR="00A56261" w:rsidRDefault="00A56261" w:rsidP="00C566A3">
      <w:pPr>
        <w:jc w:val="both"/>
        <w:rPr>
          <w:b/>
        </w:rPr>
      </w:pPr>
    </w:p>
    <w:p w:rsidR="00A56261" w:rsidRDefault="00A56261" w:rsidP="00C566A3">
      <w:pPr>
        <w:jc w:val="both"/>
        <w:rPr>
          <w:b/>
        </w:rPr>
      </w:pPr>
    </w:p>
    <w:p w:rsidR="00A56261" w:rsidRPr="00DA4294" w:rsidRDefault="00A56261" w:rsidP="000275AF">
      <w:pPr>
        <w:pStyle w:val="Heading2"/>
      </w:pPr>
      <w:r w:rsidRPr="00DA4294">
        <w:t>¿Por qué son tan esenciales los SI?</w:t>
      </w:r>
    </w:p>
    <w:p w:rsidR="00A56261" w:rsidRPr="00C566A3" w:rsidRDefault="00A56261" w:rsidP="00C566A3">
      <w:pPr>
        <w:autoSpaceDE w:val="0"/>
        <w:autoSpaceDN w:val="0"/>
        <w:adjustRightInd w:val="0"/>
        <w:spacing w:after="0"/>
        <w:jc w:val="both"/>
        <w:outlineLvl w:val="0"/>
        <w:rPr>
          <w:rFonts w:cs="ArialMT"/>
          <w:sz w:val="24"/>
          <w:szCs w:val="24"/>
        </w:rPr>
      </w:pPr>
      <w:r w:rsidRPr="00C566A3">
        <w:rPr>
          <w:rFonts w:cs="ArialMT"/>
          <w:sz w:val="24"/>
          <w:szCs w:val="24"/>
        </w:rPr>
        <w:t>1. Excelencia operativa</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Las empresas buscan a través de los sistemas de información mejorar la eficiencia en sus operaciones para obtener una rentabilidad más alta. Para ello utilizan un software empresarial que integra y coordina las diversas funciones y procesos de negocios.</w:t>
      </w:r>
    </w:p>
    <w:p w:rsidR="00A56261" w:rsidRPr="00C566A3" w:rsidRDefault="00A56261" w:rsidP="00C566A3">
      <w:pPr>
        <w:autoSpaceDE w:val="0"/>
        <w:autoSpaceDN w:val="0"/>
        <w:adjustRightInd w:val="0"/>
        <w:spacing w:after="0"/>
        <w:jc w:val="both"/>
        <w:outlineLvl w:val="0"/>
        <w:rPr>
          <w:rFonts w:cs="ArialMT"/>
          <w:sz w:val="24"/>
          <w:szCs w:val="24"/>
        </w:rPr>
      </w:pPr>
      <w:r w:rsidRPr="00C566A3">
        <w:rPr>
          <w:rFonts w:cs="ArialMT"/>
          <w:sz w:val="24"/>
          <w:szCs w:val="24"/>
        </w:rPr>
        <w:t>2. Nuevos productos, servicios y modelos de negocios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Los sistemas y las tecnologías de información son las principales herramientas que permiten a las empresas crear nuevos productos y servicios, así como modelos de negocios totalmente nuevos. Un modelo de negocios describe la manera en que una empresa produce, distribuye y vende un producto o servicio para crear riqueza.</w:t>
      </w:r>
    </w:p>
    <w:p w:rsidR="00A56261" w:rsidRPr="00C566A3" w:rsidRDefault="00A56261" w:rsidP="00C566A3">
      <w:pPr>
        <w:autoSpaceDE w:val="0"/>
        <w:autoSpaceDN w:val="0"/>
        <w:adjustRightInd w:val="0"/>
        <w:spacing w:after="0"/>
        <w:jc w:val="both"/>
        <w:rPr>
          <w:rFonts w:cs="ArialMT"/>
          <w:sz w:val="24"/>
          <w:szCs w:val="24"/>
        </w:rPr>
      </w:pP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3. Buenas relaciones con clientes y proveedores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Cuando una empresa conoce a sus clientes y los atiende bien, de la manera que a ellos les gusta, por lo general, los clientes responden regresando y comprando más. En cuanto a los proveedores, cuanto más se ocupa una empresa de sus proveedores, éstos ofrecen mejor los insumos vitales, con lo que se reducen los costos.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4. Toma de decisiones mejorada. Gracias a los sistemas y tecnologías de información los gerentes pueden acceder a</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información precisa en tiempo real al momento de tomar decisiones.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5. Ventaja competitiva</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Cuando las empresas logran uno o más de los objetivos de negocios anteriores es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muy probable que hayan conseguido una ventaja competitiva y esto se debe a que</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hace las cosas mejor que sus competidores.</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6. Supervivencia</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En muchos casos, las empresas invierten en sistemas y tecnologías de información</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porque es la única forma de sobrevivir. Cambios en la industria, leyes y</w:t>
      </w:r>
    </w:p>
    <w:p w:rsidR="00A56261" w:rsidRPr="00C566A3" w:rsidRDefault="00A56261" w:rsidP="00C566A3">
      <w:pPr>
        <w:autoSpaceDE w:val="0"/>
        <w:autoSpaceDN w:val="0"/>
        <w:adjustRightInd w:val="0"/>
        <w:spacing w:after="0"/>
        <w:jc w:val="both"/>
        <w:rPr>
          <w:rFonts w:cs="ArialMT"/>
          <w:sz w:val="24"/>
          <w:szCs w:val="24"/>
        </w:rPr>
      </w:pPr>
      <w:r w:rsidRPr="00C566A3">
        <w:rPr>
          <w:rFonts w:cs="ArialMT"/>
          <w:sz w:val="24"/>
          <w:szCs w:val="24"/>
        </w:rPr>
        <w:t>reglamentos requieren este tipo de inversiones.</w:t>
      </w:r>
    </w:p>
    <w:p w:rsidR="00A56261" w:rsidRDefault="00A56261" w:rsidP="00C566A3">
      <w:pPr>
        <w:autoSpaceDE w:val="0"/>
        <w:autoSpaceDN w:val="0"/>
        <w:adjustRightInd w:val="0"/>
        <w:spacing w:after="0"/>
        <w:jc w:val="both"/>
        <w:rPr>
          <w:rFonts w:ascii="ArialMT" w:hAnsi="ArialMT" w:cs="ArialMT"/>
          <w:sz w:val="24"/>
          <w:szCs w:val="24"/>
        </w:rPr>
      </w:pPr>
    </w:p>
    <w:p w:rsidR="00A56261" w:rsidRDefault="00A56261" w:rsidP="00C566A3">
      <w:pPr>
        <w:autoSpaceDE w:val="0"/>
        <w:autoSpaceDN w:val="0"/>
        <w:adjustRightInd w:val="0"/>
        <w:spacing w:after="0"/>
      </w:pPr>
    </w:p>
    <w:p w:rsidR="00A56261" w:rsidRDefault="00A56261" w:rsidP="00F836C5">
      <w:pPr>
        <w:jc w:val="both"/>
      </w:pPr>
    </w:p>
    <w:sectPr w:rsidR="00A56261" w:rsidSect="00C566A3">
      <w:footerReference w:type="even" r:id="rId6"/>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261" w:rsidRDefault="00A56261">
      <w:r>
        <w:separator/>
      </w:r>
    </w:p>
  </w:endnote>
  <w:endnote w:type="continuationSeparator" w:id="1">
    <w:p w:rsidR="00A56261" w:rsidRDefault="00A562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61" w:rsidRDefault="00A56261" w:rsidP="00011E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6261" w:rsidRDefault="00A562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261" w:rsidRDefault="00A56261" w:rsidP="00011E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56261" w:rsidRDefault="00A562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261" w:rsidRDefault="00A56261">
      <w:r>
        <w:separator/>
      </w:r>
    </w:p>
  </w:footnote>
  <w:footnote w:type="continuationSeparator" w:id="1">
    <w:p w:rsidR="00A56261" w:rsidRDefault="00A562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AED"/>
    <w:rsid w:val="00011EE8"/>
    <w:rsid w:val="000275AF"/>
    <w:rsid w:val="00147539"/>
    <w:rsid w:val="003C3031"/>
    <w:rsid w:val="003E7740"/>
    <w:rsid w:val="00560E2A"/>
    <w:rsid w:val="005F378F"/>
    <w:rsid w:val="00825AED"/>
    <w:rsid w:val="00A3662E"/>
    <w:rsid w:val="00A56261"/>
    <w:rsid w:val="00C566A3"/>
    <w:rsid w:val="00C942A7"/>
    <w:rsid w:val="00DA4294"/>
    <w:rsid w:val="00F836C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2E"/>
    <w:pPr>
      <w:spacing w:after="200" w:line="276" w:lineRule="auto"/>
    </w:pPr>
    <w:rPr>
      <w:lang w:val="es-ES" w:eastAsia="en-US"/>
    </w:rPr>
  </w:style>
  <w:style w:type="paragraph" w:styleId="Heading2">
    <w:name w:val="heading 2"/>
    <w:basedOn w:val="Normal"/>
    <w:next w:val="Normal"/>
    <w:link w:val="Heading2Char"/>
    <w:uiPriority w:val="99"/>
    <w:qFormat/>
    <w:rsid w:val="000275A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0275AF"/>
    <w:rPr>
      <w:rFonts w:ascii="Cambria" w:hAnsi="Cambria" w:cs="Times New Roman"/>
      <w:b/>
      <w:bCs/>
      <w:color w:val="4F81BD"/>
      <w:sz w:val="26"/>
      <w:szCs w:val="26"/>
    </w:rPr>
  </w:style>
  <w:style w:type="paragraph" w:styleId="DocumentMap">
    <w:name w:val="Document Map"/>
    <w:basedOn w:val="Normal"/>
    <w:link w:val="DocumentMapChar"/>
    <w:uiPriority w:val="99"/>
    <w:semiHidden/>
    <w:rsid w:val="00DA42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DA4294"/>
    <w:rPr>
      <w:rFonts w:ascii="Tahoma" w:hAnsi="Tahoma" w:cs="Tahoma"/>
      <w:sz w:val="16"/>
      <w:szCs w:val="16"/>
    </w:rPr>
  </w:style>
  <w:style w:type="paragraph" w:styleId="NoSpacing">
    <w:name w:val="No Spacing"/>
    <w:link w:val="NoSpacingChar"/>
    <w:uiPriority w:val="99"/>
    <w:qFormat/>
    <w:rsid w:val="00C566A3"/>
    <w:rPr>
      <w:rFonts w:eastAsia="Times New Roman"/>
      <w:lang w:val="es-ES" w:eastAsia="en-US"/>
    </w:rPr>
  </w:style>
  <w:style w:type="character" w:customStyle="1" w:styleId="NoSpacingChar">
    <w:name w:val="No Spacing Char"/>
    <w:basedOn w:val="DefaultParagraphFont"/>
    <w:link w:val="NoSpacing"/>
    <w:uiPriority w:val="99"/>
    <w:locked/>
    <w:rsid w:val="00C566A3"/>
    <w:rPr>
      <w:rFonts w:eastAsia="Times New Roman" w:cs="Times New Roman"/>
      <w:sz w:val="22"/>
      <w:szCs w:val="22"/>
      <w:lang w:val="es-ES" w:eastAsia="en-US" w:bidi="ar-SA"/>
    </w:rPr>
  </w:style>
  <w:style w:type="paragraph" w:styleId="BalloonText">
    <w:name w:val="Balloon Text"/>
    <w:basedOn w:val="Normal"/>
    <w:link w:val="BalloonTextChar"/>
    <w:uiPriority w:val="99"/>
    <w:semiHidden/>
    <w:rsid w:val="00C56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6A3"/>
    <w:rPr>
      <w:rFonts w:ascii="Tahoma" w:hAnsi="Tahoma" w:cs="Tahoma"/>
      <w:sz w:val="16"/>
      <w:szCs w:val="16"/>
    </w:rPr>
  </w:style>
  <w:style w:type="paragraph" w:styleId="Footer">
    <w:name w:val="footer"/>
    <w:basedOn w:val="Normal"/>
    <w:link w:val="FooterChar"/>
    <w:uiPriority w:val="99"/>
    <w:rsid w:val="00560E2A"/>
    <w:pPr>
      <w:tabs>
        <w:tab w:val="center" w:pos="4252"/>
        <w:tab w:val="right" w:pos="8504"/>
      </w:tabs>
    </w:pPr>
  </w:style>
  <w:style w:type="character" w:customStyle="1" w:styleId="FooterChar">
    <w:name w:val="Footer Char"/>
    <w:basedOn w:val="DefaultParagraphFont"/>
    <w:link w:val="Footer"/>
    <w:uiPriority w:val="99"/>
    <w:semiHidden/>
    <w:rsid w:val="00F831BF"/>
    <w:rPr>
      <w:lang w:val="es-ES" w:eastAsia="en-US"/>
    </w:rPr>
  </w:style>
  <w:style w:type="character" w:styleId="PageNumber">
    <w:name w:val="page number"/>
    <w:basedOn w:val="DefaultParagraphFont"/>
    <w:uiPriority w:val="99"/>
    <w:rsid w:val="00560E2A"/>
    <w:rPr>
      <w:rFonts w:cs="Times New Roman"/>
    </w:rPr>
  </w:style>
</w:styles>
</file>

<file path=word/webSettings.xml><?xml version="1.0" encoding="utf-8"?>
<w:webSettings xmlns:r="http://schemas.openxmlformats.org/officeDocument/2006/relationships" xmlns:w="http://schemas.openxmlformats.org/wordprocessingml/2006/main">
  <w:divs>
    <w:div w:id="4567288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153</TotalTime>
  <Pages>3</Pages>
  <Words>578</Words>
  <Characters>3179</Characters>
  <Application>Microsoft Office Outlook</Application>
  <DocSecurity>0</DocSecurity>
  <Lines>0</Lines>
  <Paragraphs>0</Paragraphs>
  <ScaleCrop>false</ScaleCrop>
  <Company>Kapica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dc:title>
  <dc:subject>Informe Nº1</dc:subject>
  <dc:creator>Alumno: Carlos Kapica 51482</dc:creator>
  <cp:keywords/>
  <dc:description/>
  <cp:lastModifiedBy>usuario1</cp:lastModifiedBy>
  <cp:revision>4</cp:revision>
  <dcterms:created xsi:type="dcterms:W3CDTF">2012-07-29T19:36:00Z</dcterms:created>
  <dcterms:modified xsi:type="dcterms:W3CDTF">2012-07-30T03:23:00Z</dcterms:modified>
</cp:coreProperties>
</file>