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6826" w:rsidRDefault="00986826">
      <w:pPr>
        <w:pStyle w:val="NoSpacing"/>
        <w:rPr>
          <w:rFonts w:ascii="Cambria" w:hAnsi="Cambria"/>
          <w:sz w:val="72"/>
          <w:szCs w:val="72"/>
        </w:rPr>
      </w:pPr>
    </w:p>
    <w:p w:rsidR="00986826" w:rsidRPr="00C566A3" w:rsidRDefault="00986826" w:rsidP="00C566A3">
      <w:pPr>
        <w:pStyle w:val="NoSpacing"/>
        <w:jc w:val="center"/>
        <w:rPr>
          <w:rFonts w:ascii="Cambria" w:hAnsi="Cambria"/>
          <w:sz w:val="56"/>
          <w:szCs w:val="56"/>
        </w:rPr>
      </w:pPr>
      <w:r w:rsidRPr="00C566A3">
        <w:rPr>
          <w:rFonts w:ascii="Cambria" w:hAnsi="Cambria"/>
          <w:sz w:val="56"/>
          <w:szCs w:val="56"/>
        </w:rPr>
        <w:t>Universidad Tecnológica Nacional Facultado Regional Córdoba</w:t>
      </w:r>
    </w:p>
    <w:p w:rsidR="00986826" w:rsidRDefault="00986826">
      <w:pPr>
        <w:pStyle w:val="NoSpacing"/>
        <w:rPr>
          <w:rFonts w:ascii="Cambria" w:hAnsi="Cambria"/>
          <w:sz w:val="72"/>
          <w:szCs w:val="72"/>
        </w:rPr>
      </w:pPr>
      <w:r>
        <w:rPr>
          <w:noProof/>
          <w:lang w:val="es-AR" w:eastAsia="es-AR"/>
        </w:rPr>
        <w:pict>
          <v:rect id="_x0000_s1026" style="position:absolute;margin-left:0;margin-top:0;width:623.8pt;height:62.25pt;z-index:251656192;mso-position-horizontal:center;mso-position-horizontal-relative:page;mso-position-vertical:bottom;mso-position-vertical-relative:page" o:allowincell="f" fillcolor="#4bacc6" strokecolor="#31849b">
            <w10:wrap anchorx="page" anchory="page"/>
          </v:rect>
        </w:pict>
      </w:r>
      <w:r>
        <w:rPr>
          <w:noProof/>
          <w:lang w:val="es-AR" w:eastAsia="es-AR"/>
        </w:rPr>
        <w:pict>
          <v:rect id="_x0000_s1027" style="position:absolute;margin-left:39.7pt;margin-top:0;width:7.15pt;height:882.15pt;z-index:251659264;mso-position-horizontal-relative:page;mso-position-vertical:center;mso-position-vertical-relative:page" o:allowincell="f" strokecolor="#31849b">
            <w10:wrap anchorx="margin" anchory="page"/>
          </v:rect>
        </w:pict>
      </w:r>
      <w:r>
        <w:rPr>
          <w:noProof/>
          <w:lang w:val="es-AR" w:eastAsia="es-AR"/>
        </w:rPr>
        <w:pict>
          <v:rect id="_x0000_s1028" style="position:absolute;margin-left:549.9pt;margin-top:0;width:7.15pt;height:882.15pt;z-index:251658240;mso-position-horizontal-relative:page;mso-position-vertical:center;mso-position-vertical-relative:page" o:allowincell="f" strokecolor="#31849b">
            <w10:wrap anchorx="page" anchory="page"/>
          </v:rect>
        </w:pict>
      </w:r>
      <w:r>
        <w:rPr>
          <w:noProof/>
          <w:lang w:val="es-AR" w:eastAsia="es-AR"/>
        </w:rPr>
        <w:pict>
          <v:rect id="_x0000_s1029" style="position:absolute;margin-left:0;margin-top:.75pt;width:623.8pt;height:62.25pt;z-index:251657216;mso-position-horizontal:center;mso-position-horizontal-relative:page;mso-position-vertical-relative:page" o:allowincell="f" fillcolor="#4bacc6" strokecolor="#31849b">
            <w10:wrap anchorx="page" anchory="margin"/>
          </v:rect>
        </w:pict>
      </w:r>
    </w:p>
    <w:p w:rsidR="00986826" w:rsidRDefault="00986826">
      <w:pPr>
        <w:pStyle w:val="NoSpacing"/>
        <w:rPr>
          <w:rFonts w:ascii="Cambria" w:hAnsi="Cambria"/>
          <w:sz w:val="72"/>
          <w:szCs w:val="72"/>
        </w:rPr>
      </w:pPr>
      <w:r w:rsidRPr="00C566A3">
        <w:rPr>
          <w:rFonts w:ascii="Cambria" w:hAnsi="Cambria"/>
          <w:sz w:val="56"/>
          <w:szCs w:val="56"/>
        </w:rPr>
        <w:t>Sistemas de Gestión</w:t>
      </w:r>
    </w:p>
    <w:p w:rsidR="00986826" w:rsidRDefault="00986826">
      <w:pPr>
        <w:pStyle w:val="NoSpacing"/>
        <w:rPr>
          <w:rFonts w:ascii="Cambria" w:hAnsi="Cambria"/>
          <w:sz w:val="36"/>
          <w:szCs w:val="36"/>
        </w:rPr>
      </w:pPr>
      <w:r>
        <w:rPr>
          <w:rFonts w:ascii="Cambria" w:hAnsi="Cambria"/>
          <w:sz w:val="36"/>
          <w:szCs w:val="36"/>
        </w:rPr>
        <w:t>Informe Nº 2 y 3</w:t>
      </w:r>
    </w:p>
    <w:p w:rsidR="00986826" w:rsidRDefault="00986826">
      <w:pPr>
        <w:pStyle w:val="NoSpacing"/>
        <w:rPr>
          <w:rFonts w:ascii="Cambria" w:hAnsi="Cambria"/>
          <w:sz w:val="36"/>
          <w:szCs w:val="36"/>
        </w:rPr>
      </w:pPr>
    </w:p>
    <w:p w:rsidR="00986826" w:rsidRDefault="00986826">
      <w:pPr>
        <w:pStyle w:val="NoSpacing"/>
      </w:pPr>
    </w:p>
    <w:p w:rsidR="00986826" w:rsidRDefault="00986826" w:rsidP="000C09C6">
      <w:pPr>
        <w:pStyle w:val="NoSpacing"/>
        <w:rPr>
          <w:sz w:val="36"/>
          <w:szCs w:val="36"/>
        </w:rPr>
      </w:pPr>
    </w:p>
    <w:p w:rsidR="00986826" w:rsidRDefault="00986826" w:rsidP="000C09C6">
      <w:pPr>
        <w:pStyle w:val="NoSpacing"/>
        <w:rPr>
          <w:sz w:val="36"/>
          <w:szCs w:val="36"/>
        </w:rPr>
      </w:pPr>
    </w:p>
    <w:p w:rsidR="00986826" w:rsidRDefault="00986826" w:rsidP="000C09C6">
      <w:pPr>
        <w:pStyle w:val="NoSpacing"/>
        <w:rPr>
          <w:sz w:val="36"/>
          <w:szCs w:val="36"/>
        </w:rPr>
      </w:pPr>
    </w:p>
    <w:p w:rsidR="00986826" w:rsidRDefault="00986826" w:rsidP="000C09C6">
      <w:pPr>
        <w:pStyle w:val="NoSpacing"/>
        <w:rPr>
          <w:sz w:val="36"/>
          <w:szCs w:val="36"/>
        </w:rPr>
      </w:pPr>
    </w:p>
    <w:p w:rsidR="00986826" w:rsidRDefault="00986826" w:rsidP="000C09C6">
      <w:pPr>
        <w:pStyle w:val="NoSpacing"/>
        <w:rPr>
          <w:sz w:val="36"/>
          <w:szCs w:val="36"/>
        </w:rPr>
      </w:pPr>
    </w:p>
    <w:p w:rsidR="00986826" w:rsidRDefault="00986826" w:rsidP="000C09C6">
      <w:pPr>
        <w:pStyle w:val="NoSpacing"/>
        <w:rPr>
          <w:sz w:val="36"/>
          <w:szCs w:val="36"/>
        </w:rPr>
      </w:pPr>
    </w:p>
    <w:p w:rsidR="00986826" w:rsidRDefault="00986826" w:rsidP="000C09C6">
      <w:pPr>
        <w:pStyle w:val="NoSpacing"/>
        <w:rPr>
          <w:sz w:val="36"/>
          <w:szCs w:val="36"/>
        </w:rPr>
      </w:pPr>
    </w:p>
    <w:p w:rsidR="00986826" w:rsidRDefault="00986826" w:rsidP="000C09C6">
      <w:pPr>
        <w:pStyle w:val="NoSpacing"/>
        <w:rPr>
          <w:sz w:val="36"/>
          <w:szCs w:val="36"/>
        </w:rPr>
      </w:pPr>
    </w:p>
    <w:p w:rsidR="00986826" w:rsidRDefault="00986826" w:rsidP="000C09C6">
      <w:pPr>
        <w:pStyle w:val="NoSpacing"/>
        <w:rPr>
          <w:sz w:val="36"/>
          <w:szCs w:val="36"/>
        </w:rPr>
      </w:pPr>
      <w:r>
        <w:rPr>
          <w:sz w:val="36"/>
          <w:szCs w:val="36"/>
        </w:rPr>
        <w:t>Alumnos: Carlos Kapica 51482</w:t>
      </w:r>
    </w:p>
    <w:p w:rsidR="00986826" w:rsidRDefault="00986826" w:rsidP="000C09C6">
      <w:pPr>
        <w:pStyle w:val="NoSpacing"/>
        <w:rPr>
          <w:sz w:val="36"/>
          <w:szCs w:val="36"/>
        </w:rPr>
      </w:pPr>
      <w:r>
        <w:rPr>
          <w:sz w:val="36"/>
          <w:szCs w:val="36"/>
        </w:rPr>
        <w:t xml:space="preserve">                   Rodrigo Liberal 51658</w:t>
      </w:r>
    </w:p>
    <w:p w:rsidR="00986826" w:rsidRDefault="00986826" w:rsidP="00C566A3">
      <w:pPr>
        <w:jc w:val="both"/>
        <w:rPr>
          <w:sz w:val="24"/>
          <w:szCs w:val="24"/>
        </w:rPr>
      </w:pPr>
    </w:p>
    <w:p w:rsidR="00986826" w:rsidRDefault="00986826" w:rsidP="00C566A3">
      <w:pPr>
        <w:jc w:val="both"/>
        <w:rPr>
          <w:sz w:val="24"/>
          <w:szCs w:val="24"/>
        </w:rPr>
      </w:pPr>
    </w:p>
    <w:p w:rsidR="00986826" w:rsidRDefault="00986826" w:rsidP="00FF52FE">
      <w:pPr>
        <w:pStyle w:val="Heading1"/>
      </w:pPr>
    </w:p>
    <w:p w:rsidR="00986826" w:rsidRDefault="00986826" w:rsidP="00FF52FE">
      <w:pPr>
        <w:pStyle w:val="Heading1"/>
      </w:pPr>
    </w:p>
    <w:p w:rsidR="00986826" w:rsidRDefault="00986826" w:rsidP="00FF52FE">
      <w:pPr>
        <w:pStyle w:val="Heading1"/>
      </w:pPr>
    </w:p>
    <w:p w:rsidR="00986826" w:rsidRDefault="00986826" w:rsidP="00FF52FE">
      <w:pPr>
        <w:pStyle w:val="Heading1"/>
      </w:pPr>
      <w:r>
        <w:t xml:space="preserve">Los Sistemas de Información </w:t>
      </w:r>
    </w:p>
    <w:p w:rsidR="00986826" w:rsidRPr="00FF52FE" w:rsidRDefault="00986826" w:rsidP="00FF52FE">
      <w:pPr>
        <w:autoSpaceDE w:val="0"/>
        <w:autoSpaceDN w:val="0"/>
        <w:adjustRightInd w:val="0"/>
        <w:spacing w:after="0" w:line="240" w:lineRule="auto"/>
        <w:jc w:val="both"/>
        <w:rPr>
          <w:rFonts w:cs="ArialMT"/>
          <w:sz w:val="24"/>
          <w:szCs w:val="24"/>
        </w:rPr>
      </w:pPr>
      <w:r w:rsidRPr="00FF52FE">
        <w:rPr>
          <w:rFonts w:cs="ArialMT"/>
          <w:sz w:val="24"/>
          <w:szCs w:val="24"/>
        </w:rPr>
        <w:t>En este punto es necesario definir formalmente los términos sistemas y tecnologías de información Tecnología de Información (TI) consiste en todo el hardware y software que una empresa requiere para alcanzar sus objetivos de negocio. Un sistema de información se puede definir desde el punto de vista técnico como un conjunto de componentes interrelacionados que captan, procesan, almacenan y distribuyen información para apoyar la toma de decisiones y el control en una organización. Por información se entienden datos que han sido organizados y ordenados en una forma que resultan útiles para las personas. Hay tres actividades básicas en un sistema de información que producen información:</w:t>
      </w:r>
      <w:r w:rsidRPr="00FF52FE">
        <w:rPr>
          <w:rFonts w:cs="Symbol"/>
          <w:sz w:val="24"/>
          <w:szCs w:val="24"/>
        </w:rPr>
        <w:t xml:space="preserve"> </w:t>
      </w:r>
      <w:r w:rsidRPr="00FF52FE">
        <w:rPr>
          <w:rFonts w:cs="Arial-BoldMT"/>
          <w:b/>
          <w:bCs/>
          <w:sz w:val="24"/>
          <w:szCs w:val="24"/>
        </w:rPr>
        <w:t>Entrada</w:t>
      </w:r>
      <w:r w:rsidRPr="00FF52FE">
        <w:rPr>
          <w:rFonts w:cs="Wingdings-Regular"/>
          <w:sz w:val="24"/>
          <w:szCs w:val="24"/>
        </w:rPr>
        <w:t xml:space="preserve">: </w:t>
      </w:r>
      <w:r w:rsidRPr="00FF52FE">
        <w:rPr>
          <w:rFonts w:cs="ArialMT"/>
          <w:sz w:val="24"/>
          <w:szCs w:val="24"/>
        </w:rPr>
        <w:t>captura o recolecta datos en bruto tanto de la organización como de su entorno</w:t>
      </w:r>
      <w:r w:rsidRPr="00FF52FE">
        <w:rPr>
          <w:rFonts w:cs="Symbol"/>
          <w:sz w:val="24"/>
          <w:szCs w:val="24"/>
        </w:rPr>
        <w:t xml:space="preserve">. </w:t>
      </w:r>
      <w:r w:rsidRPr="00FF52FE">
        <w:rPr>
          <w:rFonts w:cs="Arial-BoldMT"/>
          <w:b/>
          <w:bCs/>
          <w:sz w:val="24"/>
          <w:szCs w:val="24"/>
        </w:rPr>
        <w:t>Procesamiento:</w:t>
      </w:r>
      <w:r w:rsidRPr="00FF52FE">
        <w:rPr>
          <w:rFonts w:cs="Wingdings-Regular"/>
          <w:sz w:val="24"/>
          <w:szCs w:val="24"/>
        </w:rPr>
        <w:t xml:space="preserve"> </w:t>
      </w:r>
      <w:r w:rsidRPr="00FF52FE">
        <w:rPr>
          <w:rFonts w:cs="ArialMT"/>
          <w:sz w:val="24"/>
          <w:szCs w:val="24"/>
        </w:rPr>
        <w:t xml:space="preserve">convierte la entrada de datos en una forma significativa. </w:t>
      </w:r>
      <w:r w:rsidRPr="00FF52FE">
        <w:rPr>
          <w:rFonts w:cs="Arial-BoldMT"/>
          <w:b/>
          <w:bCs/>
          <w:sz w:val="24"/>
          <w:szCs w:val="24"/>
        </w:rPr>
        <w:t>Salida:</w:t>
      </w:r>
      <w:r w:rsidRPr="00FF52FE">
        <w:rPr>
          <w:rFonts w:cs="Wingdings-Regular"/>
          <w:sz w:val="24"/>
          <w:szCs w:val="24"/>
        </w:rPr>
        <w:t xml:space="preserve"> </w:t>
      </w:r>
      <w:r w:rsidRPr="00FF52FE">
        <w:rPr>
          <w:rFonts w:cs="ArialMT"/>
          <w:sz w:val="24"/>
          <w:szCs w:val="24"/>
        </w:rPr>
        <w:t xml:space="preserve">transfiere la información a las personas o actividades que la utilizarán. Los sistemas de información también requieren </w:t>
      </w:r>
      <w:r w:rsidRPr="00FF52FE">
        <w:rPr>
          <w:rFonts w:cs="Arial-BoldMT"/>
          <w:b/>
          <w:bCs/>
          <w:sz w:val="24"/>
          <w:szCs w:val="24"/>
        </w:rPr>
        <w:t>retroalimentación</w:t>
      </w:r>
      <w:r w:rsidRPr="00FF52FE">
        <w:rPr>
          <w:rFonts w:cs="ArialMT"/>
          <w:sz w:val="24"/>
          <w:szCs w:val="24"/>
        </w:rPr>
        <w:t>, que es la salida que se devuelve para ayudar a corregir o evaluar la etapa de entrada.</w:t>
      </w:r>
    </w:p>
    <w:p w:rsidR="00986826" w:rsidRPr="00FF52FE" w:rsidRDefault="00986826" w:rsidP="00FF52FE">
      <w:pPr>
        <w:autoSpaceDE w:val="0"/>
        <w:autoSpaceDN w:val="0"/>
        <w:adjustRightInd w:val="0"/>
        <w:spacing w:after="0" w:line="240" w:lineRule="auto"/>
        <w:jc w:val="both"/>
        <w:rPr>
          <w:sz w:val="24"/>
          <w:szCs w:val="24"/>
        </w:rPr>
      </w:pPr>
      <w:r w:rsidRPr="00394694">
        <w:rPr>
          <w:noProof/>
          <w:sz w:val="24"/>
          <w:szCs w:val="24"/>
          <w:lang w:val="es-AR"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418.5pt;height:168.75pt;visibility:visible">
            <v:imagedata r:id="rId7" o:title=""/>
          </v:shape>
        </w:pict>
      </w:r>
    </w:p>
    <w:p w:rsidR="00986826" w:rsidRPr="00FF52FE" w:rsidRDefault="00986826" w:rsidP="00FF52FE">
      <w:pPr>
        <w:autoSpaceDE w:val="0"/>
        <w:autoSpaceDN w:val="0"/>
        <w:adjustRightInd w:val="0"/>
        <w:spacing w:after="0" w:line="240" w:lineRule="auto"/>
        <w:jc w:val="both"/>
        <w:rPr>
          <w:sz w:val="24"/>
          <w:szCs w:val="24"/>
        </w:rPr>
      </w:pPr>
    </w:p>
    <w:p w:rsidR="00986826" w:rsidRPr="00FF52FE" w:rsidRDefault="00986826" w:rsidP="00FF52FE">
      <w:pPr>
        <w:autoSpaceDE w:val="0"/>
        <w:autoSpaceDN w:val="0"/>
        <w:adjustRightInd w:val="0"/>
        <w:spacing w:after="0" w:line="240" w:lineRule="auto"/>
        <w:jc w:val="both"/>
        <w:rPr>
          <w:rFonts w:cs="Arial-Black"/>
          <w:sz w:val="24"/>
          <w:szCs w:val="24"/>
        </w:rPr>
      </w:pPr>
      <w:r w:rsidRPr="00FF52FE">
        <w:rPr>
          <w:rFonts w:cs="Arial-Black"/>
          <w:sz w:val="24"/>
          <w:szCs w:val="24"/>
        </w:rPr>
        <w:t>DIMENSIONES</w:t>
      </w:r>
    </w:p>
    <w:p w:rsidR="00986826" w:rsidRPr="00FF52FE" w:rsidRDefault="00986826" w:rsidP="00FF52FE">
      <w:pPr>
        <w:autoSpaceDE w:val="0"/>
        <w:autoSpaceDN w:val="0"/>
        <w:adjustRightInd w:val="0"/>
        <w:spacing w:after="0" w:line="240" w:lineRule="auto"/>
        <w:jc w:val="both"/>
        <w:rPr>
          <w:rFonts w:cs="ArialMT"/>
          <w:sz w:val="24"/>
          <w:szCs w:val="24"/>
        </w:rPr>
      </w:pPr>
      <w:r w:rsidRPr="00FF52FE">
        <w:rPr>
          <w:rFonts w:cs="ArialMT"/>
          <w:sz w:val="24"/>
          <w:szCs w:val="24"/>
        </w:rPr>
        <w:t>Para comprender totalmente a los sistemas de información, es necesario entender las dimensiones más amplias relativas a organización, administración y tecnología de información. El campo de los sistemas de información gerencial (MIS) se encarga propio de este conocimiento.</w:t>
      </w:r>
    </w:p>
    <w:p w:rsidR="00986826" w:rsidRPr="00FF52FE" w:rsidRDefault="00986826" w:rsidP="00FF52FE">
      <w:pPr>
        <w:autoSpaceDE w:val="0"/>
        <w:autoSpaceDN w:val="0"/>
        <w:adjustRightInd w:val="0"/>
        <w:spacing w:after="0" w:line="240" w:lineRule="auto"/>
        <w:jc w:val="both"/>
        <w:rPr>
          <w:rFonts w:cs="ArialMT"/>
          <w:sz w:val="24"/>
          <w:szCs w:val="24"/>
        </w:rPr>
      </w:pPr>
      <w:r w:rsidRPr="00FF52FE">
        <w:rPr>
          <w:rFonts w:cs="ArialMT"/>
          <w:sz w:val="24"/>
          <w:szCs w:val="24"/>
        </w:rPr>
        <w:t>Estas dimensiones son:</w:t>
      </w:r>
    </w:p>
    <w:p w:rsidR="00986826" w:rsidRPr="00FF52FE" w:rsidRDefault="00986826" w:rsidP="00FF52FE">
      <w:pPr>
        <w:pStyle w:val="ListParagraph"/>
        <w:numPr>
          <w:ilvl w:val="0"/>
          <w:numId w:val="1"/>
        </w:numPr>
        <w:autoSpaceDE w:val="0"/>
        <w:autoSpaceDN w:val="0"/>
        <w:adjustRightInd w:val="0"/>
        <w:spacing w:after="0" w:line="240" w:lineRule="auto"/>
        <w:jc w:val="both"/>
        <w:rPr>
          <w:rFonts w:cs="Arial-BoldMT"/>
          <w:b/>
          <w:bCs/>
          <w:sz w:val="24"/>
          <w:szCs w:val="24"/>
        </w:rPr>
      </w:pPr>
      <w:r w:rsidRPr="00FF52FE">
        <w:rPr>
          <w:rFonts w:cs="Arial-BoldMT"/>
          <w:b/>
          <w:bCs/>
          <w:sz w:val="24"/>
          <w:szCs w:val="24"/>
        </w:rPr>
        <w:t>Organizaciones</w:t>
      </w:r>
    </w:p>
    <w:p w:rsidR="00986826" w:rsidRPr="00FF52FE" w:rsidRDefault="00986826" w:rsidP="00FF52FE">
      <w:pPr>
        <w:autoSpaceDE w:val="0"/>
        <w:autoSpaceDN w:val="0"/>
        <w:adjustRightInd w:val="0"/>
        <w:spacing w:after="0" w:line="240" w:lineRule="auto"/>
        <w:jc w:val="both"/>
        <w:rPr>
          <w:rFonts w:cs="ArialMT"/>
          <w:sz w:val="24"/>
          <w:szCs w:val="24"/>
        </w:rPr>
      </w:pPr>
      <w:r w:rsidRPr="00FF52FE">
        <w:rPr>
          <w:rFonts w:cs="ArialMT"/>
          <w:sz w:val="24"/>
          <w:szCs w:val="24"/>
        </w:rPr>
        <w:t>Las organizaciones tienen una estructura jerárquica compuesta de diferentes</w:t>
      </w:r>
    </w:p>
    <w:p w:rsidR="00986826" w:rsidRPr="00FF52FE" w:rsidRDefault="00986826" w:rsidP="00FF52FE">
      <w:pPr>
        <w:autoSpaceDE w:val="0"/>
        <w:autoSpaceDN w:val="0"/>
        <w:adjustRightInd w:val="0"/>
        <w:spacing w:after="0" w:line="240" w:lineRule="auto"/>
        <w:jc w:val="both"/>
        <w:rPr>
          <w:rFonts w:cs="ArialMT"/>
          <w:sz w:val="24"/>
          <w:szCs w:val="24"/>
        </w:rPr>
      </w:pPr>
      <w:r w:rsidRPr="00FF52FE">
        <w:rPr>
          <w:rFonts w:cs="ArialMT"/>
          <w:sz w:val="24"/>
          <w:szCs w:val="24"/>
        </w:rPr>
        <w:t>niveles y especialidades que reflejan la división del trabajo. En el nivel más alto se</w:t>
      </w:r>
    </w:p>
    <w:p w:rsidR="00986826" w:rsidRPr="00FF52FE" w:rsidRDefault="00986826" w:rsidP="00FF52FE">
      <w:pPr>
        <w:autoSpaceDE w:val="0"/>
        <w:autoSpaceDN w:val="0"/>
        <w:adjustRightInd w:val="0"/>
        <w:spacing w:after="0" w:line="240" w:lineRule="auto"/>
        <w:jc w:val="both"/>
        <w:rPr>
          <w:rFonts w:cs="ArialMT"/>
          <w:sz w:val="24"/>
          <w:szCs w:val="24"/>
        </w:rPr>
      </w:pPr>
      <w:r w:rsidRPr="00FF52FE">
        <w:rPr>
          <w:rFonts w:cs="ArialMT"/>
          <w:sz w:val="24"/>
          <w:szCs w:val="24"/>
        </w:rPr>
        <w:t xml:space="preserve">encuentra </w:t>
      </w:r>
      <w:smartTag w:uri="urn:schemas-microsoft-com:office:smarttags" w:element="PersonName">
        <w:smartTagPr>
          <w:attr w:name="ProductID" w:val="la Alta Dirección"/>
        </w:smartTagPr>
        <w:r w:rsidRPr="00FF52FE">
          <w:rPr>
            <w:rFonts w:cs="ArialMT"/>
            <w:sz w:val="24"/>
            <w:szCs w:val="24"/>
          </w:rPr>
          <w:t>la Alta Dirección</w:t>
        </w:r>
      </w:smartTag>
      <w:r w:rsidRPr="00FF52FE">
        <w:rPr>
          <w:rFonts w:cs="ArialMT"/>
          <w:sz w:val="24"/>
          <w:szCs w:val="24"/>
        </w:rPr>
        <w:t xml:space="preserve"> quien toma las decisiones más importantes de la</w:t>
      </w:r>
    </w:p>
    <w:p w:rsidR="00986826" w:rsidRPr="00FF52FE" w:rsidRDefault="00986826" w:rsidP="00FF52FE">
      <w:pPr>
        <w:autoSpaceDE w:val="0"/>
        <w:autoSpaceDN w:val="0"/>
        <w:adjustRightInd w:val="0"/>
        <w:spacing w:after="0" w:line="240" w:lineRule="auto"/>
        <w:jc w:val="both"/>
        <w:rPr>
          <w:rFonts w:cs="ArialMT"/>
          <w:sz w:val="24"/>
          <w:szCs w:val="24"/>
        </w:rPr>
      </w:pPr>
      <w:r w:rsidRPr="00FF52FE">
        <w:rPr>
          <w:rFonts w:cs="ArialMT"/>
          <w:sz w:val="24"/>
          <w:szCs w:val="24"/>
        </w:rPr>
        <w:t xml:space="preserve">empresa y garantiza su desempeño financiero. Después le sigue </w:t>
      </w:r>
      <w:smartTag w:uri="urn:schemas-microsoft-com:office:smarttags" w:element="PersonName">
        <w:smartTagPr>
          <w:attr w:name="ProductID" w:val="la Gerencia"/>
        </w:smartTagPr>
        <w:r w:rsidRPr="00FF52FE">
          <w:rPr>
            <w:rFonts w:cs="ArialMT"/>
            <w:sz w:val="24"/>
            <w:szCs w:val="24"/>
          </w:rPr>
          <w:t>la Gerencia</w:t>
        </w:r>
      </w:smartTag>
    </w:p>
    <w:p w:rsidR="00986826" w:rsidRPr="00FF52FE" w:rsidRDefault="00986826" w:rsidP="00FF52FE">
      <w:pPr>
        <w:autoSpaceDE w:val="0"/>
        <w:autoSpaceDN w:val="0"/>
        <w:adjustRightInd w:val="0"/>
        <w:spacing w:after="0" w:line="240" w:lineRule="auto"/>
        <w:jc w:val="both"/>
        <w:rPr>
          <w:rFonts w:cs="ArialMT"/>
          <w:sz w:val="24"/>
          <w:szCs w:val="24"/>
        </w:rPr>
      </w:pPr>
      <w:r w:rsidRPr="00FF52FE">
        <w:rPr>
          <w:rFonts w:cs="ArialMT"/>
          <w:sz w:val="24"/>
          <w:szCs w:val="24"/>
        </w:rPr>
        <w:t xml:space="preserve">Intermedia quien pone en práctica los programas y planes de </w:t>
      </w:r>
      <w:smartTag w:uri="urn:schemas-microsoft-com:office:smarttags" w:element="PersonName">
        <w:smartTagPr>
          <w:attr w:name="ProductID" w:val="la Alta Dirección."/>
        </w:smartTagPr>
        <w:r w:rsidRPr="00FF52FE">
          <w:rPr>
            <w:rFonts w:cs="ArialMT"/>
            <w:sz w:val="24"/>
            <w:szCs w:val="24"/>
          </w:rPr>
          <w:t>la Alta Dirección.</w:t>
        </w:r>
      </w:smartTag>
      <w:r w:rsidRPr="00FF52FE">
        <w:rPr>
          <w:rFonts w:cs="ArialMT"/>
          <w:sz w:val="24"/>
          <w:szCs w:val="24"/>
        </w:rPr>
        <w:t xml:space="preserve"> En</w:t>
      </w:r>
    </w:p>
    <w:p w:rsidR="00986826" w:rsidRPr="00FF52FE" w:rsidRDefault="00986826" w:rsidP="00FF52FE">
      <w:pPr>
        <w:autoSpaceDE w:val="0"/>
        <w:autoSpaceDN w:val="0"/>
        <w:adjustRightInd w:val="0"/>
        <w:spacing w:after="0" w:line="240" w:lineRule="auto"/>
        <w:jc w:val="both"/>
        <w:rPr>
          <w:rFonts w:cs="ArialMT"/>
          <w:sz w:val="24"/>
          <w:szCs w:val="24"/>
        </w:rPr>
      </w:pPr>
      <w:r w:rsidRPr="00FF52FE">
        <w:rPr>
          <w:rFonts w:cs="ArialMT"/>
          <w:sz w:val="24"/>
          <w:szCs w:val="24"/>
        </w:rPr>
        <w:t xml:space="preserve">el nivel más bajo está </w:t>
      </w:r>
      <w:smartTag w:uri="urn:schemas-microsoft-com:office:smarttags" w:element="PersonName">
        <w:smartTagPr>
          <w:attr w:name="ProductID" w:val="la Gerencia"/>
        </w:smartTagPr>
        <w:r w:rsidRPr="00FF52FE">
          <w:rPr>
            <w:rFonts w:cs="ArialMT"/>
            <w:sz w:val="24"/>
            <w:szCs w:val="24"/>
          </w:rPr>
          <w:t>la Gerencia</w:t>
        </w:r>
      </w:smartTag>
      <w:r w:rsidRPr="00FF52FE">
        <w:rPr>
          <w:rFonts w:cs="ArialMT"/>
          <w:sz w:val="24"/>
          <w:szCs w:val="24"/>
        </w:rPr>
        <w:t xml:space="preserve"> de Operaciones responsable de supervisar las</w:t>
      </w:r>
    </w:p>
    <w:p w:rsidR="00986826" w:rsidRPr="00FF52FE" w:rsidRDefault="00986826" w:rsidP="00FF52FE">
      <w:pPr>
        <w:autoSpaceDE w:val="0"/>
        <w:autoSpaceDN w:val="0"/>
        <w:adjustRightInd w:val="0"/>
        <w:spacing w:after="0" w:line="240" w:lineRule="auto"/>
        <w:jc w:val="both"/>
        <w:rPr>
          <w:rFonts w:cs="ArialMT"/>
          <w:sz w:val="24"/>
          <w:szCs w:val="24"/>
        </w:rPr>
      </w:pPr>
      <w:r w:rsidRPr="00FF52FE">
        <w:rPr>
          <w:rFonts w:cs="ArialMT"/>
          <w:sz w:val="24"/>
          <w:szCs w:val="24"/>
        </w:rPr>
        <w:t>actividades cotidianas de la empresa. Las organizaciones coordinan el trabajo por</w:t>
      </w:r>
    </w:p>
    <w:p w:rsidR="00986826" w:rsidRPr="00FF52FE" w:rsidRDefault="00986826" w:rsidP="00FF52FE">
      <w:pPr>
        <w:autoSpaceDE w:val="0"/>
        <w:autoSpaceDN w:val="0"/>
        <w:adjustRightInd w:val="0"/>
        <w:spacing w:after="0" w:line="240" w:lineRule="auto"/>
        <w:jc w:val="both"/>
        <w:rPr>
          <w:rFonts w:cs="ArialMT"/>
          <w:sz w:val="24"/>
          <w:szCs w:val="24"/>
        </w:rPr>
      </w:pPr>
      <w:r w:rsidRPr="00FF52FE">
        <w:rPr>
          <w:rFonts w:cs="ArialMT"/>
          <w:sz w:val="24"/>
          <w:szCs w:val="24"/>
        </w:rPr>
        <w:t>medio de la jerarquía y los procesos de negocio. Los sistemas de información</w:t>
      </w:r>
    </w:p>
    <w:p w:rsidR="00986826" w:rsidRPr="00FF52FE" w:rsidRDefault="00986826" w:rsidP="00FF52FE">
      <w:pPr>
        <w:autoSpaceDE w:val="0"/>
        <w:autoSpaceDN w:val="0"/>
        <w:adjustRightInd w:val="0"/>
        <w:spacing w:after="0" w:line="240" w:lineRule="auto"/>
        <w:jc w:val="both"/>
        <w:rPr>
          <w:rFonts w:cs="ArialMT"/>
          <w:sz w:val="24"/>
          <w:szCs w:val="24"/>
        </w:rPr>
      </w:pPr>
      <w:r w:rsidRPr="00FF52FE">
        <w:rPr>
          <w:rFonts w:cs="ArialMT"/>
          <w:sz w:val="24"/>
          <w:szCs w:val="24"/>
        </w:rPr>
        <w:t>automatizan muchos de estos procesos e incorporan la cultura organizacional.</w:t>
      </w:r>
    </w:p>
    <w:p w:rsidR="00986826" w:rsidRPr="00FF52FE" w:rsidRDefault="00986826" w:rsidP="00FF52FE">
      <w:pPr>
        <w:pStyle w:val="ListParagraph"/>
        <w:numPr>
          <w:ilvl w:val="0"/>
          <w:numId w:val="1"/>
        </w:numPr>
        <w:autoSpaceDE w:val="0"/>
        <w:autoSpaceDN w:val="0"/>
        <w:adjustRightInd w:val="0"/>
        <w:spacing w:after="0" w:line="240" w:lineRule="auto"/>
        <w:jc w:val="both"/>
        <w:rPr>
          <w:rFonts w:cs="Arial-BoldMT"/>
          <w:b/>
          <w:bCs/>
          <w:sz w:val="24"/>
          <w:szCs w:val="24"/>
        </w:rPr>
      </w:pPr>
      <w:r w:rsidRPr="00FF52FE">
        <w:rPr>
          <w:rFonts w:cs="Arial-BoldMT"/>
          <w:b/>
          <w:bCs/>
          <w:sz w:val="24"/>
          <w:szCs w:val="24"/>
        </w:rPr>
        <w:t>Administración</w:t>
      </w:r>
    </w:p>
    <w:p w:rsidR="00986826" w:rsidRPr="00FF52FE" w:rsidRDefault="00986826" w:rsidP="00FF52FE">
      <w:pPr>
        <w:autoSpaceDE w:val="0"/>
        <w:autoSpaceDN w:val="0"/>
        <w:adjustRightInd w:val="0"/>
        <w:spacing w:after="0" w:line="240" w:lineRule="auto"/>
        <w:jc w:val="both"/>
        <w:rPr>
          <w:rFonts w:cs="ArialMT"/>
          <w:sz w:val="24"/>
          <w:szCs w:val="24"/>
        </w:rPr>
      </w:pPr>
      <w:r w:rsidRPr="00FF52FE">
        <w:rPr>
          <w:rFonts w:cs="ArialMT"/>
          <w:sz w:val="24"/>
          <w:szCs w:val="24"/>
        </w:rPr>
        <w:t>La administración es darle sentido a las diferentes situaciones que enfrenta la</w:t>
      </w:r>
    </w:p>
    <w:p w:rsidR="00986826" w:rsidRPr="00FF52FE" w:rsidRDefault="00986826" w:rsidP="00FF52FE">
      <w:pPr>
        <w:autoSpaceDE w:val="0"/>
        <w:autoSpaceDN w:val="0"/>
        <w:adjustRightInd w:val="0"/>
        <w:spacing w:after="0" w:line="240" w:lineRule="auto"/>
        <w:jc w:val="both"/>
        <w:rPr>
          <w:rFonts w:cs="ArialMT"/>
          <w:sz w:val="24"/>
          <w:szCs w:val="24"/>
        </w:rPr>
      </w:pPr>
      <w:r w:rsidRPr="00FF52FE">
        <w:rPr>
          <w:rFonts w:cs="ArialMT"/>
          <w:sz w:val="24"/>
          <w:szCs w:val="24"/>
        </w:rPr>
        <w:t>organización, tomar decisiones y formular planes de acción para resolver</w:t>
      </w:r>
    </w:p>
    <w:p w:rsidR="00986826" w:rsidRPr="00FF52FE" w:rsidRDefault="00986826" w:rsidP="00FF52FE">
      <w:pPr>
        <w:autoSpaceDE w:val="0"/>
        <w:autoSpaceDN w:val="0"/>
        <w:adjustRightInd w:val="0"/>
        <w:spacing w:after="0" w:line="240" w:lineRule="auto"/>
        <w:jc w:val="both"/>
        <w:rPr>
          <w:rFonts w:cs="ArialMT"/>
          <w:sz w:val="24"/>
          <w:szCs w:val="24"/>
        </w:rPr>
      </w:pPr>
      <w:r w:rsidRPr="00FF52FE">
        <w:rPr>
          <w:rFonts w:cs="ArialMT"/>
          <w:sz w:val="24"/>
          <w:szCs w:val="24"/>
        </w:rPr>
        <w:t>problemas. Sin embargo, otra parte fundamental de la administración es el trabajo</w:t>
      </w:r>
    </w:p>
    <w:p w:rsidR="00986826" w:rsidRPr="00FF52FE" w:rsidRDefault="00986826" w:rsidP="00FF52FE">
      <w:pPr>
        <w:autoSpaceDE w:val="0"/>
        <w:autoSpaceDN w:val="0"/>
        <w:adjustRightInd w:val="0"/>
        <w:spacing w:after="0" w:line="240" w:lineRule="auto"/>
        <w:jc w:val="both"/>
        <w:rPr>
          <w:rFonts w:cs="ArialMT"/>
          <w:sz w:val="24"/>
          <w:szCs w:val="24"/>
        </w:rPr>
      </w:pPr>
      <w:r w:rsidRPr="00FF52FE">
        <w:rPr>
          <w:rFonts w:cs="ArialMT"/>
          <w:sz w:val="24"/>
          <w:szCs w:val="24"/>
        </w:rPr>
        <w:t>creativo impulsado por los sistemas de información que puede ayudar a los</w:t>
      </w:r>
    </w:p>
    <w:p w:rsidR="00986826" w:rsidRPr="00FF52FE" w:rsidRDefault="00986826" w:rsidP="00FF52FE">
      <w:pPr>
        <w:autoSpaceDE w:val="0"/>
        <w:autoSpaceDN w:val="0"/>
        <w:adjustRightInd w:val="0"/>
        <w:spacing w:after="0" w:line="240" w:lineRule="auto"/>
        <w:jc w:val="both"/>
        <w:rPr>
          <w:rFonts w:cs="ArialMT"/>
          <w:sz w:val="24"/>
          <w:szCs w:val="24"/>
        </w:rPr>
      </w:pPr>
      <w:r w:rsidRPr="00FF52FE">
        <w:rPr>
          <w:rFonts w:cs="ArialMT"/>
          <w:sz w:val="24"/>
          <w:szCs w:val="24"/>
        </w:rPr>
        <w:t>gerentes a crear nuevos productos y servicios.</w:t>
      </w:r>
    </w:p>
    <w:p w:rsidR="00986826" w:rsidRPr="00FF52FE" w:rsidRDefault="00986826" w:rsidP="00FF52FE">
      <w:pPr>
        <w:pStyle w:val="ListParagraph"/>
        <w:numPr>
          <w:ilvl w:val="0"/>
          <w:numId w:val="1"/>
        </w:numPr>
        <w:autoSpaceDE w:val="0"/>
        <w:autoSpaceDN w:val="0"/>
        <w:adjustRightInd w:val="0"/>
        <w:spacing w:after="0" w:line="240" w:lineRule="auto"/>
        <w:jc w:val="both"/>
        <w:rPr>
          <w:rFonts w:cs="Arial-BoldMT"/>
          <w:b/>
          <w:bCs/>
          <w:sz w:val="24"/>
          <w:szCs w:val="24"/>
        </w:rPr>
      </w:pPr>
      <w:r w:rsidRPr="00FF52FE">
        <w:rPr>
          <w:rFonts w:cs="Arial-BoldMT"/>
          <w:b/>
          <w:bCs/>
          <w:sz w:val="24"/>
          <w:szCs w:val="24"/>
        </w:rPr>
        <w:t>Tecnología</w:t>
      </w:r>
    </w:p>
    <w:p w:rsidR="00986826" w:rsidRPr="00FF52FE" w:rsidRDefault="00986826" w:rsidP="00FF52FE">
      <w:pPr>
        <w:autoSpaceDE w:val="0"/>
        <w:autoSpaceDN w:val="0"/>
        <w:adjustRightInd w:val="0"/>
        <w:spacing w:after="0" w:line="240" w:lineRule="auto"/>
        <w:jc w:val="both"/>
        <w:rPr>
          <w:rFonts w:cs="ArialMT"/>
          <w:sz w:val="24"/>
          <w:szCs w:val="24"/>
        </w:rPr>
      </w:pPr>
      <w:r w:rsidRPr="00FF52FE">
        <w:rPr>
          <w:rFonts w:cs="ArialMT"/>
          <w:sz w:val="24"/>
          <w:szCs w:val="24"/>
        </w:rPr>
        <w:t>Compuesta por hardware y software (hardware de cómputo, software de cómputo,</w:t>
      </w:r>
    </w:p>
    <w:p w:rsidR="00986826" w:rsidRPr="00FF52FE" w:rsidRDefault="00986826" w:rsidP="00FF52FE">
      <w:pPr>
        <w:autoSpaceDE w:val="0"/>
        <w:autoSpaceDN w:val="0"/>
        <w:adjustRightInd w:val="0"/>
        <w:spacing w:after="0" w:line="240" w:lineRule="auto"/>
        <w:jc w:val="both"/>
        <w:rPr>
          <w:rFonts w:cs="ArialMT"/>
          <w:sz w:val="24"/>
          <w:szCs w:val="24"/>
        </w:rPr>
      </w:pPr>
      <w:r w:rsidRPr="00FF52FE">
        <w:rPr>
          <w:rFonts w:cs="ArialMT"/>
          <w:sz w:val="24"/>
          <w:szCs w:val="24"/>
        </w:rPr>
        <w:t>tecnología de administración de datos, tecnología de conectividad de redes y</w:t>
      </w:r>
    </w:p>
    <w:p w:rsidR="00986826" w:rsidRPr="00FF52FE" w:rsidRDefault="00986826" w:rsidP="00FF52FE">
      <w:pPr>
        <w:autoSpaceDE w:val="0"/>
        <w:autoSpaceDN w:val="0"/>
        <w:adjustRightInd w:val="0"/>
        <w:spacing w:after="0" w:line="240" w:lineRule="auto"/>
        <w:jc w:val="both"/>
        <w:rPr>
          <w:rFonts w:cs="Arial-BoldMT"/>
          <w:b/>
          <w:bCs/>
          <w:sz w:val="24"/>
          <w:szCs w:val="24"/>
        </w:rPr>
      </w:pPr>
      <w:r w:rsidRPr="00FF52FE">
        <w:rPr>
          <w:rFonts w:cs="ArialMT"/>
          <w:sz w:val="24"/>
          <w:szCs w:val="24"/>
        </w:rPr>
        <w:t xml:space="preserve">telecomunicaciones). Todas estas tecnologías constituyen la </w:t>
      </w:r>
      <w:r w:rsidRPr="00FF52FE">
        <w:rPr>
          <w:rFonts w:cs="Arial-BoldMT"/>
          <w:b/>
          <w:bCs/>
          <w:sz w:val="24"/>
          <w:szCs w:val="24"/>
        </w:rPr>
        <w:t>infraestructura de</w:t>
      </w:r>
    </w:p>
    <w:p w:rsidR="00986826" w:rsidRPr="00FF52FE" w:rsidRDefault="00986826" w:rsidP="00FF52FE">
      <w:pPr>
        <w:autoSpaceDE w:val="0"/>
        <w:autoSpaceDN w:val="0"/>
        <w:adjustRightInd w:val="0"/>
        <w:spacing w:after="0" w:line="240" w:lineRule="auto"/>
        <w:jc w:val="both"/>
        <w:rPr>
          <w:rFonts w:cs="ArialMT"/>
          <w:sz w:val="24"/>
          <w:szCs w:val="24"/>
        </w:rPr>
      </w:pPr>
      <w:r w:rsidRPr="00FF52FE">
        <w:rPr>
          <w:rFonts w:cs="Arial-BoldMT"/>
          <w:b/>
          <w:bCs/>
          <w:sz w:val="24"/>
          <w:szCs w:val="24"/>
        </w:rPr>
        <w:t xml:space="preserve">tecnología de información (TI) </w:t>
      </w:r>
      <w:r w:rsidRPr="00FF52FE">
        <w:rPr>
          <w:rFonts w:cs="ArialMT"/>
          <w:sz w:val="24"/>
          <w:szCs w:val="24"/>
        </w:rPr>
        <w:t>de la empresa y proporcionan una plataforma</w:t>
      </w:r>
    </w:p>
    <w:p w:rsidR="00986826" w:rsidRDefault="00986826" w:rsidP="00FF52FE">
      <w:pPr>
        <w:autoSpaceDE w:val="0"/>
        <w:autoSpaceDN w:val="0"/>
        <w:adjustRightInd w:val="0"/>
        <w:spacing w:after="0" w:line="240" w:lineRule="auto"/>
        <w:jc w:val="both"/>
        <w:rPr>
          <w:rFonts w:cs="ArialMT"/>
          <w:sz w:val="24"/>
          <w:szCs w:val="24"/>
        </w:rPr>
      </w:pPr>
      <w:r w:rsidRPr="00FF52FE">
        <w:rPr>
          <w:rFonts w:cs="ArialMT"/>
          <w:sz w:val="24"/>
          <w:szCs w:val="24"/>
        </w:rPr>
        <w:t>sobre la cual construir sistemas de información específicos.</w:t>
      </w:r>
    </w:p>
    <w:p w:rsidR="00986826" w:rsidRDefault="00986826" w:rsidP="00FF52FE">
      <w:pPr>
        <w:autoSpaceDE w:val="0"/>
        <w:autoSpaceDN w:val="0"/>
        <w:adjustRightInd w:val="0"/>
        <w:spacing w:after="0" w:line="240" w:lineRule="auto"/>
        <w:rPr>
          <w:rFonts w:ascii="Arial-Black" w:hAnsi="Arial-Black" w:cs="Arial-Black"/>
          <w:sz w:val="24"/>
          <w:szCs w:val="24"/>
        </w:rPr>
      </w:pPr>
    </w:p>
    <w:p w:rsidR="00986826" w:rsidRPr="00FF52FE" w:rsidRDefault="00986826" w:rsidP="00FF52FE">
      <w:pPr>
        <w:autoSpaceDE w:val="0"/>
        <w:autoSpaceDN w:val="0"/>
        <w:adjustRightInd w:val="0"/>
        <w:spacing w:after="0" w:line="240" w:lineRule="auto"/>
        <w:jc w:val="both"/>
        <w:rPr>
          <w:rFonts w:cs="Arial-Black"/>
          <w:b/>
          <w:sz w:val="24"/>
          <w:szCs w:val="24"/>
        </w:rPr>
      </w:pPr>
      <w:r w:rsidRPr="00FF52FE">
        <w:rPr>
          <w:rFonts w:cs="Arial-Black"/>
          <w:b/>
          <w:sz w:val="24"/>
          <w:szCs w:val="24"/>
        </w:rPr>
        <w:t>PERSPECTIVA EMPRESARIAL DE LOS SISTEMAS DE INFORMACIÓN</w:t>
      </w:r>
    </w:p>
    <w:p w:rsidR="00986826" w:rsidRPr="00FF52FE" w:rsidRDefault="00986826" w:rsidP="00FF52FE">
      <w:pPr>
        <w:autoSpaceDE w:val="0"/>
        <w:autoSpaceDN w:val="0"/>
        <w:adjustRightInd w:val="0"/>
        <w:spacing w:after="0" w:line="240" w:lineRule="auto"/>
        <w:jc w:val="both"/>
        <w:rPr>
          <w:rFonts w:cs="ArialMT"/>
          <w:sz w:val="24"/>
          <w:szCs w:val="24"/>
        </w:rPr>
      </w:pPr>
      <w:r w:rsidRPr="00FF52FE">
        <w:rPr>
          <w:rFonts w:cs="ArialMT"/>
          <w:sz w:val="24"/>
          <w:szCs w:val="24"/>
        </w:rPr>
        <w:t>Desde una perspectiva empresarial, un sistema de información constituye un importante</w:t>
      </w:r>
      <w:r>
        <w:rPr>
          <w:rFonts w:cs="ArialMT"/>
          <w:sz w:val="24"/>
          <w:szCs w:val="24"/>
        </w:rPr>
        <w:t xml:space="preserve"> </w:t>
      </w:r>
      <w:r w:rsidRPr="00FF52FE">
        <w:rPr>
          <w:rFonts w:cs="ArialMT"/>
          <w:sz w:val="24"/>
          <w:szCs w:val="24"/>
        </w:rPr>
        <w:t>instrumento para crear valor para la empresa ya que ayuda a los gerentes a tomar</w:t>
      </w:r>
      <w:r>
        <w:rPr>
          <w:rFonts w:cs="ArialMT"/>
          <w:sz w:val="24"/>
          <w:szCs w:val="24"/>
        </w:rPr>
        <w:t xml:space="preserve"> </w:t>
      </w:r>
      <w:r w:rsidRPr="00FF52FE">
        <w:rPr>
          <w:rFonts w:cs="ArialMT"/>
          <w:sz w:val="24"/>
          <w:szCs w:val="24"/>
        </w:rPr>
        <w:t>mejores decisiones o mejorar la realización de los procesos de negocio y así incrementar</w:t>
      </w:r>
      <w:r>
        <w:rPr>
          <w:rFonts w:cs="ArialMT"/>
          <w:sz w:val="24"/>
          <w:szCs w:val="24"/>
        </w:rPr>
        <w:t xml:space="preserve"> </w:t>
      </w:r>
      <w:r w:rsidRPr="00FF52FE">
        <w:rPr>
          <w:rFonts w:cs="ArialMT"/>
          <w:sz w:val="24"/>
          <w:szCs w:val="24"/>
        </w:rPr>
        <w:t>utilidades o reducir costos.</w:t>
      </w:r>
    </w:p>
    <w:p w:rsidR="00986826" w:rsidRPr="00FF52FE" w:rsidRDefault="00986826" w:rsidP="00FF52FE">
      <w:pPr>
        <w:autoSpaceDE w:val="0"/>
        <w:autoSpaceDN w:val="0"/>
        <w:adjustRightInd w:val="0"/>
        <w:spacing w:after="0" w:line="240" w:lineRule="auto"/>
        <w:jc w:val="both"/>
        <w:rPr>
          <w:rFonts w:cs="ArialMT"/>
          <w:sz w:val="24"/>
          <w:szCs w:val="24"/>
        </w:rPr>
      </w:pPr>
      <w:r w:rsidRPr="00FF52FE">
        <w:rPr>
          <w:rFonts w:cs="ArialMT"/>
          <w:sz w:val="24"/>
          <w:szCs w:val="24"/>
        </w:rPr>
        <w:t>La perspectiva empresarial hace énfasis en la naturaleza organizacional y administrativa</w:t>
      </w:r>
      <w:r>
        <w:rPr>
          <w:rFonts w:cs="ArialMT"/>
          <w:sz w:val="24"/>
          <w:szCs w:val="24"/>
        </w:rPr>
        <w:t xml:space="preserve"> </w:t>
      </w:r>
      <w:r w:rsidRPr="00FF52FE">
        <w:rPr>
          <w:rFonts w:cs="ArialMT"/>
          <w:sz w:val="24"/>
          <w:szCs w:val="24"/>
        </w:rPr>
        <w:t>de los sistemas de información vista como una solución para un problema planteado por</w:t>
      </w:r>
      <w:r>
        <w:rPr>
          <w:rFonts w:cs="ArialMT"/>
          <w:sz w:val="24"/>
          <w:szCs w:val="24"/>
        </w:rPr>
        <w:t xml:space="preserve"> </w:t>
      </w:r>
      <w:r w:rsidRPr="00FF52FE">
        <w:rPr>
          <w:rFonts w:cs="ArialMT"/>
          <w:sz w:val="24"/>
          <w:szCs w:val="24"/>
        </w:rPr>
        <w:t>el entorno.</w:t>
      </w:r>
    </w:p>
    <w:p w:rsidR="00986826" w:rsidRDefault="00986826" w:rsidP="00FF52FE">
      <w:pPr>
        <w:autoSpaceDE w:val="0"/>
        <w:autoSpaceDN w:val="0"/>
        <w:adjustRightInd w:val="0"/>
        <w:spacing w:after="0" w:line="240" w:lineRule="auto"/>
        <w:jc w:val="both"/>
        <w:rPr>
          <w:rFonts w:cs="Arial-Black"/>
          <w:b/>
          <w:sz w:val="24"/>
          <w:szCs w:val="24"/>
        </w:rPr>
      </w:pPr>
    </w:p>
    <w:p w:rsidR="00986826" w:rsidRPr="00FF52FE" w:rsidRDefault="00986826" w:rsidP="00FF52FE">
      <w:pPr>
        <w:autoSpaceDE w:val="0"/>
        <w:autoSpaceDN w:val="0"/>
        <w:adjustRightInd w:val="0"/>
        <w:spacing w:after="0" w:line="240" w:lineRule="auto"/>
        <w:jc w:val="both"/>
        <w:rPr>
          <w:rFonts w:cs="Arial-Black"/>
          <w:b/>
          <w:sz w:val="24"/>
          <w:szCs w:val="24"/>
        </w:rPr>
      </w:pPr>
      <w:r w:rsidRPr="00FF52FE">
        <w:rPr>
          <w:rFonts w:cs="Arial-Black"/>
          <w:b/>
          <w:sz w:val="24"/>
          <w:szCs w:val="24"/>
        </w:rPr>
        <w:t>ACTIVOS COMPLEMENTARIOS: CAPITAL ORGANIZACIONAL Y EL</w:t>
      </w:r>
      <w:r>
        <w:rPr>
          <w:rFonts w:cs="Arial-Black"/>
          <w:b/>
          <w:sz w:val="24"/>
          <w:szCs w:val="24"/>
        </w:rPr>
        <w:t xml:space="preserve"> </w:t>
      </w:r>
      <w:r w:rsidRPr="00FF52FE">
        <w:rPr>
          <w:rFonts w:cs="Arial-Black"/>
          <w:b/>
          <w:sz w:val="24"/>
          <w:szCs w:val="24"/>
        </w:rPr>
        <w:t>MODELO CORRECTO DE NEGOCIOS</w:t>
      </w:r>
    </w:p>
    <w:p w:rsidR="00986826" w:rsidRPr="00FF52FE" w:rsidRDefault="00986826" w:rsidP="00FF52FE">
      <w:pPr>
        <w:autoSpaceDE w:val="0"/>
        <w:autoSpaceDN w:val="0"/>
        <w:adjustRightInd w:val="0"/>
        <w:spacing w:after="0" w:line="240" w:lineRule="auto"/>
        <w:jc w:val="both"/>
        <w:rPr>
          <w:rFonts w:cs="ArialMT"/>
          <w:sz w:val="24"/>
          <w:szCs w:val="24"/>
        </w:rPr>
      </w:pPr>
      <w:r w:rsidRPr="00FF52FE">
        <w:rPr>
          <w:rFonts w:cs="ArialMT"/>
          <w:sz w:val="24"/>
          <w:szCs w:val="24"/>
        </w:rPr>
        <w:t>Aunque en promedio las inversiones en tecnología traen mayores beneficios que otras</w:t>
      </w:r>
    </w:p>
    <w:p w:rsidR="00986826" w:rsidRPr="00FF52FE" w:rsidRDefault="00986826" w:rsidP="00FF52FE">
      <w:pPr>
        <w:autoSpaceDE w:val="0"/>
        <w:autoSpaceDN w:val="0"/>
        <w:adjustRightInd w:val="0"/>
        <w:spacing w:after="0" w:line="240" w:lineRule="auto"/>
        <w:jc w:val="both"/>
        <w:rPr>
          <w:rFonts w:cs="ArialMT"/>
          <w:sz w:val="24"/>
          <w:szCs w:val="24"/>
        </w:rPr>
      </w:pPr>
      <w:r w:rsidRPr="00FF52FE">
        <w:rPr>
          <w:rFonts w:cs="ArialMT"/>
          <w:sz w:val="24"/>
          <w:szCs w:val="24"/>
        </w:rPr>
        <w:t>inversiones, hay una variación considerable entre las empresas. En realidad, la inversión</w:t>
      </w:r>
    </w:p>
    <w:p w:rsidR="00986826" w:rsidRPr="00FF52FE" w:rsidRDefault="00986826" w:rsidP="00FF52FE">
      <w:pPr>
        <w:autoSpaceDE w:val="0"/>
        <w:autoSpaceDN w:val="0"/>
        <w:adjustRightInd w:val="0"/>
        <w:spacing w:after="0" w:line="240" w:lineRule="auto"/>
        <w:jc w:val="both"/>
        <w:rPr>
          <w:rFonts w:cs="ArialMT"/>
          <w:sz w:val="24"/>
          <w:szCs w:val="24"/>
        </w:rPr>
      </w:pPr>
      <w:r w:rsidRPr="00FF52FE">
        <w:rPr>
          <w:rFonts w:cs="ArialMT"/>
          <w:sz w:val="24"/>
          <w:szCs w:val="24"/>
        </w:rPr>
        <w:t>en tecnología por sí misma no garantiza buenos rendimientos.</w:t>
      </w:r>
    </w:p>
    <w:p w:rsidR="00986826" w:rsidRPr="00FF52FE" w:rsidRDefault="00986826" w:rsidP="00FF52FE">
      <w:pPr>
        <w:autoSpaceDE w:val="0"/>
        <w:autoSpaceDN w:val="0"/>
        <w:adjustRightInd w:val="0"/>
        <w:spacing w:after="0" w:line="240" w:lineRule="auto"/>
        <w:jc w:val="both"/>
        <w:rPr>
          <w:rFonts w:cs="ArialMT"/>
          <w:sz w:val="24"/>
          <w:szCs w:val="24"/>
        </w:rPr>
      </w:pPr>
      <w:r w:rsidRPr="00FF52FE">
        <w:rPr>
          <w:rFonts w:cs="ArialMT"/>
          <w:sz w:val="24"/>
          <w:szCs w:val="24"/>
        </w:rPr>
        <w:t>Investigaciones recientes indican que las empresas que respaldan sus inversiones</w:t>
      </w:r>
    </w:p>
    <w:p w:rsidR="00986826" w:rsidRPr="00FF52FE" w:rsidRDefault="00986826" w:rsidP="00FF52FE">
      <w:pPr>
        <w:autoSpaceDE w:val="0"/>
        <w:autoSpaceDN w:val="0"/>
        <w:adjustRightInd w:val="0"/>
        <w:spacing w:after="0" w:line="240" w:lineRule="auto"/>
        <w:jc w:val="both"/>
        <w:rPr>
          <w:rFonts w:cs="ArialMT"/>
          <w:sz w:val="24"/>
          <w:szCs w:val="24"/>
        </w:rPr>
      </w:pPr>
      <w:r w:rsidRPr="00FF52FE">
        <w:rPr>
          <w:rFonts w:cs="ArialMT"/>
          <w:sz w:val="24"/>
          <w:szCs w:val="24"/>
        </w:rPr>
        <w:t>tecnológicas con activos complementarios son las que obtienen rendimientos superiores.</w:t>
      </w:r>
    </w:p>
    <w:p w:rsidR="00986826" w:rsidRPr="00FF52FE" w:rsidRDefault="00986826" w:rsidP="00FF52FE">
      <w:pPr>
        <w:autoSpaceDE w:val="0"/>
        <w:autoSpaceDN w:val="0"/>
        <w:adjustRightInd w:val="0"/>
        <w:spacing w:after="0" w:line="240" w:lineRule="auto"/>
        <w:jc w:val="both"/>
        <w:rPr>
          <w:rFonts w:cs="ArialMT"/>
          <w:sz w:val="24"/>
          <w:szCs w:val="24"/>
        </w:rPr>
      </w:pPr>
      <w:r w:rsidRPr="00FF52FE">
        <w:rPr>
          <w:rFonts w:cs="ArialMT"/>
          <w:sz w:val="24"/>
          <w:szCs w:val="24"/>
        </w:rPr>
        <w:t xml:space="preserve">Estos activos se conocen también como </w:t>
      </w:r>
      <w:r w:rsidRPr="00FF52FE">
        <w:rPr>
          <w:rFonts w:cs="Arial-BoldMT"/>
          <w:b/>
          <w:bCs/>
          <w:sz w:val="24"/>
          <w:szCs w:val="24"/>
        </w:rPr>
        <w:t xml:space="preserve">capital organizacional y administrativo </w:t>
      </w:r>
      <w:r w:rsidRPr="00FF52FE">
        <w:rPr>
          <w:rFonts w:cs="ArialMT"/>
          <w:sz w:val="24"/>
          <w:szCs w:val="24"/>
        </w:rPr>
        <w:t>y son</w:t>
      </w:r>
    </w:p>
    <w:p w:rsidR="00986826" w:rsidRPr="00FF52FE" w:rsidRDefault="00986826" w:rsidP="00FF52FE">
      <w:pPr>
        <w:autoSpaceDE w:val="0"/>
        <w:autoSpaceDN w:val="0"/>
        <w:adjustRightInd w:val="0"/>
        <w:spacing w:after="0" w:line="240" w:lineRule="auto"/>
        <w:jc w:val="both"/>
        <w:rPr>
          <w:rFonts w:cs="ArialMT"/>
          <w:sz w:val="24"/>
          <w:szCs w:val="24"/>
        </w:rPr>
      </w:pPr>
      <w:r w:rsidRPr="00FF52FE">
        <w:rPr>
          <w:rFonts w:cs="ArialMT"/>
          <w:sz w:val="24"/>
          <w:szCs w:val="24"/>
        </w:rPr>
        <w:t>aquellos que se requieren para obtener valor de una inversión primordial.</w:t>
      </w:r>
    </w:p>
    <w:p w:rsidR="00986826" w:rsidRPr="00FF52FE" w:rsidRDefault="00986826" w:rsidP="00FF52FE">
      <w:pPr>
        <w:autoSpaceDE w:val="0"/>
        <w:autoSpaceDN w:val="0"/>
        <w:adjustRightInd w:val="0"/>
        <w:spacing w:after="0" w:line="240" w:lineRule="auto"/>
        <w:jc w:val="both"/>
        <w:rPr>
          <w:sz w:val="24"/>
          <w:szCs w:val="24"/>
        </w:rPr>
      </w:pPr>
    </w:p>
    <w:sectPr w:rsidR="00986826" w:rsidRPr="00FF52FE" w:rsidSect="00C566A3">
      <w:footerReference w:type="even" r:id="rId8"/>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6826" w:rsidRDefault="00986826">
      <w:r>
        <w:separator/>
      </w:r>
    </w:p>
  </w:endnote>
  <w:endnote w:type="continuationSeparator" w:id="1">
    <w:p w:rsidR="00986826" w:rsidRDefault="0098682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MT">
    <w:panose1 w:val="00000000000000000000"/>
    <w:charset w:val="00"/>
    <w:family w:val="swiss"/>
    <w:notTrueType/>
    <w:pitch w:val="default"/>
    <w:sig w:usb0="00000003" w:usb1="00000000" w:usb2="00000000" w:usb3="00000000" w:csb0="00000001" w:csb1="00000000"/>
  </w:font>
  <w:font w:name="Arial-BoldMT">
    <w:panose1 w:val="00000000000000000000"/>
    <w:charset w:val="00"/>
    <w:family w:val="swiss"/>
    <w:notTrueType/>
    <w:pitch w:val="default"/>
    <w:sig w:usb0="00000003" w:usb1="00000000" w:usb2="00000000" w:usb3="00000000" w:csb0="00000001" w:csb1="00000000"/>
  </w:font>
  <w:font w:name="Wingdings-Regular">
    <w:panose1 w:val="00000000000000000000"/>
    <w:charset w:val="00"/>
    <w:family w:val="auto"/>
    <w:notTrueType/>
    <w:pitch w:val="default"/>
    <w:sig w:usb0="00000003" w:usb1="00000000" w:usb2="00000000" w:usb3="00000000" w:csb0="00000001" w:csb1="00000000"/>
  </w:font>
  <w:font w:name="Arial-Black">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6826" w:rsidRDefault="00986826" w:rsidP="00005D7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86826" w:rsidRDefault="0098682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6826" w:rsidRDefault="00986826" w:rsidP="00005D7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rsidR="00986826" w:rsidRDefault="0098682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6826" w:rsidRDefault="00986826">
      <w:r>
        <w:separator/>
      </w:r>
    </w:p>
  </w:footnote>
  <w:footnote w:type="continuationSeparator" w:id="1">
    <w:p w:rsidR="00986826" w:rsidRDefault="0098682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F5F8A"/>
    <w:multiLevelType w:val="hybridMultilevel"/>
    <w:tmpl w:val="E6C49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25AED"/>
    <w:rsid w:val="00005D79"/>
    <w:rsid w:val="000C09C6"/>
    <w:rsid w:val="00267118"/>
    <w:rsid w:val="003034FF"/>
    <w:rsid w:val="00394694"/>
    <w:rsid w:val="003E7740"/>
    <w:rsid w:val="004E7761"/>
    <w:rsid w:val="00536F29"/>
    <w:rsid w:val="005F378F"/>
    <w:rsid w:val="007B71B3"/>
    <w:rsid w:val="00825AED"/>
    <w:rsid w:val="00986826"/>
    <w:rsid w:val="00A3662E"/>
    <w:rsid w:val="00AF6FC8"/>
    <w:rsid w:val="00C566A3"/>
    <w:rsid w:val="00DA4294"/>
    <w:rsid w:val="00F836C5"/>
    <w:rsid w:val="00FF52FE"/>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62E"/>
    <w:pPr>
      <w:spacing w:after="200" w:line="276" w:lineRule="auto"/>
    </w:pPr>
    <w:rPr>
      <w:lang w:val="es-ES" w:eastAsia="en-US"/>
    </w:rPr>
  </w:style>
  <w:style w:type="paragraph" w:styleId="Heading1">
    <w:name w:val="heading 1"/>
    <w:basedOn w:val="Normal"/>
    <w:next w:val="Normal"/>
    <w:link w:val="Heading1Char"/>
    <w:uiPriority w:val="99"/>
    <w:qFormat/>
    <w:rsid w:val="00FF52FE"/>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F52FE"/>
    <w:rPr>
      <w:rFonts w:ascii="Cambria" w:hAnsi="Cambria" w:cs="Times New Roman"/>
      <w:b/>
      <w:bCs/>
      <w:color w:val="365F91"/>
      <w:sz w:val="28"/>
      <w:szCs w:val="28"/>
    </w:rPr>
  </w:style>
  <w:style w:type="paragraph" w:styleId="DocumentMap">
    <w:name w:val="Document Map"/>
    <w:basedOn w:val="Normal"/>
    <w:link w:val="DocumentMapChar"/>
    <w:uiPriority w:val="99"/>
    <w:semiHidden/>
    <w:rsid w:val="00DA429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DA4294"/>
    <w:rPr>
      <w:rFonts w:ascii="Tahoma" w:hAnsi="Tahoma" w:cs="Tahoma"/>
      <w:sz w:val="16"/>
      <w:szCs w:val="16"/>
    </w:rPr>
  </w:style>
  <w:style w:type="paragraph" w:styleId="NoSpacing">
    <w:name w:val="No Spacing"/>
    <w:link w:val="NoSpacingChar"/>
    <w:uiPriority w:val="99"/>
    <w:qFormat/>
    <w:rsid w:val="00C566A3"/>
    <w:rPr>
      <w:rFonts w:eastAsia="Times New Roman"/>
      <w:lang w:val="es-ES" w:eastAsia="en-US"/>
    </w:rPr>
  </w:style>
  <w:style w:type="character" w:customStyle="1" w:styleId="NoSpacingChar">
    <w:name w:val="No Spacing Char"/>
    <w:basedOn w:val="DefaultParagraphFont"/>
    <w:link w:val="NoSpacing"/>
    <w:uiPriority w:val="99"/>
    <w:locked/>
    <w:rsid w:val="00C566A3"/>
    <w:rPr>
      <w:rFonts w:eastAsia="Times New Roman" w:cs="Times New Roman"/>
      <w:sz w:val="22"/>
      <w:szCs w:val="22"/>
      <w:lang w:val="es-ES" w:eastAsia="en-US" w:bidi="ar-SA"/>
    </w:rPr>
  </w:style>
  <w:style w:type="paragraph" w:styleId="BalloonText">
    <w:name w:val="Balloon Text"/>
    <w:basedOn w:val="Normal"/>
    <w:link w:val="BalloonTextChar"/>
    <w:uiPriority w:val="99"/>
    <w:semiHidden/>
    <w:rsid w:val="00C566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566A3"/>
    <w:rPr>
      <w:rFonts w:ascii="Tahoma" w:hAnsi="Tahoma" w:cs="Tahoma"/>
      <w:sz w:val="16"/>
      <w:szCs w:val="16"/>
    </w:rPr>
  </w:style>
  <w:style w:type="paragraph" w:styleId="ListParagraph">
    <w:name w:val="List Paragraph"/>
    <w:basedOn w:val="Normal"/>
    <w:uiPriority w:val="99"/>
    <w:qFormat/>
    <w:rsid w:val="00FF52FE"/>
    <w:pPr>
      <w:ind w:left="720"/>
      <w:contextualSpacing/>
    </w:pPr>
  </w:style>
  <w:style w:type="paragraph" w:styleId="Footer">
    <w:name w:val="footer"/>
    <w:basedOn w:val="Normal"/>
    <w:link w:val="FooterChar"/>
    <w:uiPriority w:val="99"/>
    <w:rsid w:val="004E7761"/>
    <w:pPr>
      <w:tabs>
        <w:tab w:val="center" w:pos="4252"/>
        <w:tab w:val="right" w:pos="8504"/>
      </w:tabs>
    </w:pPr>
  </w:style>
  <w:style w:type="character" w:customStyle="1" w:styleId="FooterChar">
    <w:name w:val="Footer Char"/>
    <w:basedOn w:val="DefaultParagraphFont"/>
    <w:link w:val="Footer"/>
    <w:uiPriority w:val="99"/>
    <w:semiHidden/>
    <w:rsid w:val="00FA32B6"/>
    <w:rPr>
      <w:lang w:val="es-ES" w:eastAsia="en-US"/>
    </w:rPr>
  </w:style>
  <w:style w:type="character" w:styleId="PageNumber">
    <w:name w:val="page number"/>
    <w:basedOn w:val="DefaultParagraphFont"/>
    <w:uiPriority w:val="99"/>
    <w:rsid w:val="004E7761"/>
    <w:rPr>
      <w:rFonts w:cs="Times New Roman"/>
    </w:rPr>
  </w:style>
</w:styles>
</file>

<file path=word/webSettings.xml><?xml version="1.0" encoding="utf-8"?>
<w:webSettings xmlns:r="http://schemas.openxmlformats.org/officeDocument/2006/relationships" xmlns:w="http://schemas.openxmlformats.org/wordprocessingml/2006/main">
  <w:divs>
    <w:div w:id="76476714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30</TotalTime>
  <Pages>3</Pages>
  <Words>656</Words>
  <Characters>3611</Characters>
  <Application>Microsoft Office Outlook</Application>
  <DocSecurity>0</DocSecurity>
  <Lines>0</Lines>
  <Paragraphs>0</Paragraphs>
  <ScaleCrop>false</ScaleCrop>
  <Company>Kapica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de Gestión</dc:title>
  <dc:subject>Informe Nº 2 y 3</dc:subject>
  <dc:creator>Alumno: Carlos Kapica 51482</dc:creator>
  <cp:keywords/>
  <dc:description/>
  <cp:lastModifiedBy>usuario1</cp:lastModifiedBy>
  <cp:revision>5</cp:revision>
  <dcterms:created xsi:type="dcterms:W3CDTF">2012-07-29T22:09:00Z</dcterms:created>
  <dcterms:modified xsi:type="dcterms:W3CDTF">2012-07-30T03:44:00Z</dcterms:modified>
</cp:coreProperties>
</file>