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6EEC" w:rsidRDefault="00436EEC">
      <w:pPr>
        <w:pStyle w:val="NoSpacing"/>
        <w:rPr>
          <w:rFonts w:ascii="Cambria" w:hAnsi="Cambria"/>
          <w:sz w:val="72"/>
          <w:szCs w:val="72"/>
        </w:rPr>
      </w:pPr>
    </w:p>
    <w:p w:rsidR="00436EEC" w:rsidRPr="00C566A3" w:rsidRDefault="00436EEC" w:rsidP="00C566A3">
      <w:pPr>
        <w:pStyle w:val="NoSpacing"/>
        <w:jc w:val="center"/>
        <w:rPr>
          <w:rFonts w:ascii="Cambria" w:hAnsi="Cambria"/>
          <w:sz w:val="56"/>
          <w:szCs w:val="56"/>
        </w:rPr>
      </w:pPr>
      <w:r w:rsidRPr="00C566A3">
        <w:rPr>
          <w:rFonts w:ascii="Cambria" w:hAnsi="Cambria"/>
          <w:sz w:val="56"/>
          <w:szCs w:val="56"/>
        </w:rPr>
        <w:t>Universidad Tecnológica Nacional Facultado Regional Córdoba</w:t>
      </w:r>
    </w:p>
    <w:p w:rsidR="00436EEC" w:rsidRDefault="00436EEC">
      <w:pPr>
        <w:pStyle w:val="NoSpacing"/>
        <w:rPr>
          <w:rFonts w:ascii="Cambria" w:hAnsi="Cambria"/>
          <w:sz w:val="72"/>
          <w:szCs w:val="72"/>
        </w:rPr>
      </w:pPr>
      <w:r>
        <w:rPr>
          <w:noProof/>
          <w:lang w:val="es-AR" w:eastAsia="es-AR"/>
        </w:rPr>
        <w:pict>
          <v:rect id="_x0000_s1026" style="position:absolute;margin-left:0;margin-top:0;width:623.8pt;height:62.25pt;z-index:251656192;mso-position-horizontal:center;mso-position-horizontal-relative:page;mso-position-vertical:bottom;mso-position-vertical-relative:page" o:allowincell="f" fillcolor="#4bacc6" strokecolor="#31849b">
            <w10:wrap anchorx="page" anchory="page"/>
          </v:rect>
        </w:pict>
      </w:r>
      <w:r>
        <w:rPr>
          <w:noProof/>
          <w:lang w:val="es-AR" w:eastAsia="es-AR"/>
        </w:rPr>
        <w:pict>
          <v:rect id="_x0000_s1027" style="position:absolute;margin-left:39.7pt;margin-top:0;width:7.15pt;height:882.15pt;z-index:251659264;mso-position-horizontal-relative:page;mso-position-vertical:center;mso-position-vertical-relative:page" o:allowincell="f" strokecolor="#31849b">
            <w10:wrap anchorx="margin" anchory="page"/>
          </v:rect>
        </w:pict>
      </w:r>
      <w:r>
        <w:rPr>
          <w:noProof/>
          <w:lang w:val="es-AR" w:eastAsia="es-AR"/>
        </w:rPr>
        <w:pict>
          <v:rect id="_x0000_s1028" style="position:absolute;margin-left:549.9pt;margin-top:0;width:7.15pt;height:882.15pt;z-index:251658240;mso-position-horizontal-relative:page;mso-position-vertical:center;mso-position-vertical-relative:page" o:allowincell="f" strokecolor="#31849b">
            <w10:wrap anchorx="page" anchory="page"/>
          </v:rect>
        </w:pict>
      </w:r>
      <w:r>
        <w:rPr>
          <w:noProof/>
          <w:lang w:val="es-AR" w:eastAsia="es-AR"/>
        </w:rPr>
        <w:pict>
          <v:rect id="_x0000_s1029" style="position:absolute;margin-left:0;margin-top:.75pt;width:623.8pt;height:62.25pt;z-index:251657216;mso-position-horizontal:center;mso-position-horizontal-relative:page;mso-position-vertical-relative:page" o:allowincell="f" fillcolor="#4bacc6" strokecolor="#31849b">
            <w10:wrap anchorx="page" anchory="margin"/>
          </v:rect>
        </w:pict>
      </w:r>
    </w:p>
    <w:p w:rsidR="00436EEC" w:rsidRDefault="00436EEC">
      <w:pPr>
        <w:pStyle w:val="NoSpacing"/>
        <w:rPr>
          <w:rFonts w:ascii="Cambria" w:hAnsi="Cambria"/>
          <w:sz w:val="72"/>
          <w:szCs w:val="72"/>
        </w:rPr>
      </w:pPr>
      <w:r w:rsidRPr="00C566A3">
        <w:rPr>
          <w:rFonts w:ascii="Cambria" w:hAnsi="Cambria"/>
          <w:sz w:val="56"/>
          <w:szCs w:val="56"/>
        </w:rPr>
        <w:t>Sistemas de Gestión</w:t>
      </w:r>
    </w:p>
    <w:p w:rsidR="00436EEC" w:rsidRDefault="00436EEC">
      <w:pPr>
        <w:pStyle w:val="NoSpacing"/>
        <w:rPr>
          <w:rFonts w:ascii="Cambria" w:hAnsi="Cambria"/>
          <w:sz w:val="36"/>
          <w:szCs w:val="36"/>
        </w:rPr>
      </w:pPr>
      <w:r>
        <w:rPr>
          <w:rFonts w:ascii="Cambria" w:hAnsi="Cambria"/>
          <w:sz w:val="36"/>
          <w:szCs w:val="36"/>
        </w:rPr>
        <w:t>Informe Nº 4</w:t>
      </w:r>
    </w:p>
    <w:p w:rsidR="00436EEC" w:rsidRDefault="00436EEC">
      <w:pPr>
        <w:pStyle w:val="NoSpacing"/>
        <w:rPr>
          <w:rFonts w:ascii="Cambria" w:hAnsi="Cambria"/>
          <w:sz w:val="36"/>
          <w:szCs w:val="36"/>
        </w:rPr>
      </w:pPr>
    </w:p>
    <w:p w:rsidR="00436EEC" w:rsidRDefault="00436EEC">
      <w:pPr>
        <w:pStyle w:val="NoSpacing"/>
      </w:pPr>
    </w:p>
    <w:p w:rsidR="00436EEC" w:rsidRDefault="00436EEC">
      <w:pPr>
        <w:pStyle w:val="NoSpacing"/>
        <w:rPr>
          <w:sz w:val="36"/>
          <w:szCs w:val="36"/>
        </w:rPr>
      </w:pPr>
      <w:r>
        <w:rPr>
          <w:sz w:val="36"/>
          <w:szCs w:val="36"/>
        </w:rPr>
        <w:t>Alumnos: Carlos Kapica 51482</w:t>
      </w:r>
    </w:p>
    <w:p w:rsidR="00436EEC" w:rsidRPr="00C566A3" w:rsidRDefault="00436EEC">
      <w:pPr>
        <w:pStyle w:val="NoSpacing"/>
        <w:rPr>
          <w:sz w:val="36"/>
          <w:szCs w:val="36"/>
        </w:rPr>
      </w:pPr>
      <w:r>
        <w:rPr>
          <w:sz w:val="36"/>
          <w:szCs w:val="36"/>
        </w:rPr>
        <w:t xml:space="preserve">                   Rodrigo Liberal 51658</w:t>
      </w:r>
    </w:p>
    <w:p w:rsidR="00436EEC" w:rsidRDefault="00436EEC" w:rsidP="00C566A3">
      <w:pPr>
        <w:jc w:val="both"/>
        <w:rPr>
          <w:sz w:val="24"/>
          <w:szCs w:val="24"/>
        </w:rPr>
      </w:pPr>
    </w:p>
    <w:p w:rsidR="00436EEC" w:rsidRDefault="00436EEC" w:rsidP="00950039">
      <w:pPr>
        <w:pStyle w:val="NoSpacing"/>
      </w:pPr>
    </w:p>
    <w:p w:rsidR="00436EEC" w:rsidRDefault="00436EEC" w:rsidP="00C566A3">
      <w:pPr>
        <w:jc w:val="both"/>
        <w:rPr>
          <w:sz w:val="24"/>
          <w:szCs w:val="24"/>
        </w:rPr>
      </w:pPr>
    </w:p>
    <w:p w:rsidR="00436EEC" w:rsidRDefault="00436EEC" w:rsidP="00C566A3">
      <w:pPr>
        <w:jc w:val="both"/>
        <w:rPr>
          <w:sz w:val="24"/>
          <w:szCs w:val="24"/>
        </w:rPr>
      </w:pPr>
    </w:p>
    <w:p w:rsidR="00436EEC" w:rsidRDefault="00436EEC" w:rsidP="00C566A3">
      <w:pPr>
        <w:jc w:val="both"/>
        <w:rPr>
          <w:sz w:val="24"/>
          <w:szCs w:val="24"/>
        </w:rPr>
      </w:pPr>
    </w:p>
    <w:p w:rsidR="00436EEC" w:rsidRDefault="00436EEC" w:rsidP="00C566A3">
      <w:pPr>
        <w:jc w:val="both"/>
        <w:rPr>
          <w:sz w:val="24"/>
          <w:szCs w:val="24"/>
        </w:rPr>
      </w:pPr>
    </w:p>
    <w:p w:rsidR="00436EEC" w:rsidRDefault="00436EEC" w:rsidP="00C566A3">
      <w:pPr>
        <w:jc w:val="both"/>
        <w:rPr>
          <w:sz w:val="24"/>
          <w:szCs w:val="24"/>
        </w:rPr>
      </w:pPr>
    </w:p>
    <w:p w:rsidR="00436EEC" w:rsidRDefault="00436EEC" w:rsidP="00C566A3">
      <w:pPr>
        <w:jc w:val="both"/>
        <w:rPr>
          <w:sz w:val="24"/>
          <w:szCs w:val="24"/>
        </w:rPr>
      </w:pPr>
    </w:p>
    <w:p w:rsidR="00436EEC" w:rsidRDefault="00436EEC" w:rsidP="00C566A3">
      <w:pPr>
        <w:jc w:val="both"/>
        <w:rPr>
          <w:sz w:val="24"/>
          <w:szCs w:val="24"/>
        </w:rPr>
      </w:pPr>
    </w:p>
    <w:p w:rsidR="00436EEC" w:rsidRDefault="00436EEC" w:rsidP="00C566A3">
      <w:pPr>
        <w:jc w:val="both"/>
        <w:rPr>
          <w:sz w:val="24"/>
          <w:szCs w:val="24"/>
        </w:rPr>
      </w:pPr>
    </w:p>
    <w:p w:rsidR="00436EEC" w:rsidRDefault="00436EEC" w:rsidP="00C566A3">
      <w:pPr>
        <w:jc w:val="both"/>
        <w:rPr>
          <w:sz w:val="24"/>
          <w:szCs w:val="24"/>
        </w:rPr>
      </w:pPr>
    </w:p>
    <w:p w:rsidR="00436EEC" w:rsidRDefault="00436EEC" w:rsidP="00C566A3">
      <w:pPr>
        <w:jc w:val="both"/>
        <w:rPr>
          <w:sz w:val="24"/>
          <w:szCs w:val="24"/>
        </w:rPr>
      </w:pPr>
    </w:p>
    <w:p w:rsidR="00436EEC" w:rsidRDefault="00436EEC" w:rsidP="00C566A3">
      <w:pPr>
        <w:jc w:val="both"/>
        <w:rPr>
          <w:sz w:val="24"/>
          <w:szCs w:val="24"/>
        </w:rPr>
      </w:pPr>
    </w:p>
    <w:p w:rsidR="00436EEC" w:rsidRDefault="00436EEC" w:rsidP="00C566A3">
      <w:pPr>
        <w:jc w:val="both"/>
        <w:rPr>
          <w:sz w:val="24"/>
          <w:szCs w:val="24"/>
        </w:rPr>
      </w:pPr>
    </w:p>
    <w:p w:rsidR="00436EEC" w:rsidRDefault="00436EEC" w:rsidP="00C566A3">
      <w:pPr>
        <w:jc w:val="both"/>
        <w:rPr>
          <w:sz w:val="24"/>
          <w:szCs w:val="24"/>
        </w:rPr>
      </w:pPr>
    </w:p>
    <w:p w:rsidR="00436EEC" w:rsidRDefault="00436EEC" w:rsidP="00C566A3">
      <w:pPr>
        <w:jc w:val="both"/>
        <w:rPr>
          <w:sz w:val="24"/>
          <w:szCs w:val="24"/>
        </w:rPr>
      </w:pPr>
    </w:p>
    <w:p w:rsidR="00436EEC" w:rsidRDefault="00436EEC" w:rsidP="00C566A3">
      <w:pPr>
        <w:jc w:val="both"/>
        <w:rPr>
          <w:sz w:val="24"/>
          <w:szCs w:val="24"/>
        </w:rPr>
      </w:pPr>
    </w:p>
    <w:p w:rsidR="00436EEC" w:rsidRDefault="00436EEC" w:rsidP="00C566A3">
      <w:pPr>
        <w:jc w:val="both"/>
        <w:rPr>
          <w:sz w:val="24"/>
          <w:szCs w:val="24"/>
        </w:rPr>
      </w:pPr>
    </w:p>
    <w:p w:rsidR="00436EEC" w:rsidRDefault="00436EEC" w:rsidP="00C566A3">
      <w:pPr>
        <w:jc w:val="both"/>
        <w:rPr>
          <w:sz w:val="24"/>
          <w:szCs w:val="24"/>
        </w:rPr>
      </w:pPr>
    </w:p>
    <w:p w:rsidR="00436EEC" w:rsidRDefault="00436EEC" w:rsidP="00C566A3">
      <w:pPr>
        <w:jc w:val="both"/>
        <w:rPr>
          <w:sz w:val="24"/>
          <w:szCs w:val="24"/>
        </w:rPr>
      </w:pPr>
    </w:p>
    <w:p w:rsidR="00436EEC" w:rsidRDefault="00436EEC" w:rsidP="00553253">
      <w:pPr>
        <w:pStyle w:val="Heading2"/>
      </w:pPr>
      <w:r>
        <w:rPr>
          <w:sz w:val="24"/>
          <w:szCs w:val="24"/>
        </w:rPr>
        <w:t>T</w:t>
      </w:r>
      <w:r>
        <w:t xml:space="preserve">EORÍA DE LA </w:t>
      </w:r>
      <w:r>
        <w:rPr>
          <w:sz w:val="24"/>
          <w:szCs w:val="24"/>
        </w:rPr>
        <w:t>D</w:t>
      </w:r>
      <w:r>
        <w:t>ECISIÓN</w:t>
      </w:r>
    </w:p>
    <w:p w:rsidR="00436EEC" w:rsidRPr="00553253" w:rsidRDefault="00436EEC" w:rsidP="00553253">
      <w:pPr>
        <w:autoSpaceDE w:val="0"/>
        <w:autoSpaceDN w:val="0"/>
        <w:adjustRightInd w:val="0"/>
        <w:spacing w:after="0" w:line="240" w:lineRule="auto"/>
        <w:rPr>
          <w:rFonts w:cs="ArialMT"/>
          <w:sz w:val="24"/>
          <w:szCs w:val="24"/>
        </w:rPr>
      </w:pPr>
      <w:r w:rsidRPr="00553253">
        <w:rPr>
          <w:rFonts w:cs="ArialMT"/>
          <w:sz w:val="24"/>
          <w:szCs w:val="24"/>
        </w:rPr>
        <w:t>Considerando que es conocido el conjunto X=(x0, x1, x2, x3,!.,xn) de todas las</w:t>
      </w:r>
    </w:p>
    <w:p w:rsidR="00436EEC" w:rsidRPr="00553253" w:rsidRDefault="00436EEC" w:rsidP="00553253">
      <w:pPr>
        <w:autoSpaceDE w:val="0"/>
        <w:autoSpaceDN w:val="0"/>
        <w:adjustRightInd w:val="0"/>
        <w:spacing w:after="0" w:line="240" w:lineRule="auto"/>
        <w:rPr>
          <w:rFonts w:cs="ArialMT"/>
          <w:sz w:val="24"/>
          <w:szCs w:val="24"/>
        </w:rPr>
      </w:pPr>
      <w:r w:rsidRPr="00553253">
        <w:rPr>
          <w:rFonts w:cs="Arial-BoldMT"/>
          <w:b/>
          <w:bCs/>
          <w:sz w:val="24"/>
          <w:szCs w:val="24"/>
        </w:rPr>
        <w:t xml:space="preserve">alternativas </w:t>
      </w:r>
      <w:r w:rsidRPr="00553253">
        <w:rPr>
          <w:rFonts w:cs="ArialMT"/>
          <w:sz w:val="24"/>
          <w:szCs w:val="24"/>
        </w:rPr>
        <w:t>posibles, si queremos elegir un elemento particular xj que sea preferible o a lo sumo indiferente a cualquier otro del conjunto habrá que definir una función de preferencia que me permita decir que d(x0) &gt; d(x1) o viceversa, o que d(x0) = d(x1).</w:t>
      </w:r>
    </w:p>
    <w:p w:rsidR="00436EEC" w:rsidRPr="00553253" w:rsidRDefault="00436EEC" w:rsidP="00553253">
      <w:pPr>
        <w:autoSpaceDE w:val="0"/>
        <w:autoSpaceDN w:val="0"/>
        <w:adjustRightInd w:val="0"/>
        <w:spacing w:after="0" w:line="240" w:lineRule="auto"/>
        <w:rPr>
          <w:rFonts w:cs="ArialMT"/>
          <w:sz w:val="24"/>
          <w:szCs w:val="24"/>
        </w:rPr>
      </w:pPr>
      <w:r w:rsidRPr="00553253">
        <w:rPr>
          <w:rFonts w:cs="ArialMT"/>
          <w:sz w:val="24"/>
          <w:szCs w:val="24"/>
        </w:rPr>
        <w:t>Así, si quiero optimizar en el sentido de máximo, tendré que hallar el Max d(x)= d(x0) de entre todos los valores de x correspondientes a X tal que para x perteneciente a X es d(x0)&gt;d(x), para cualquier x.</w:t>
      </w:r>
    </w:p>
    <w:p w:rsidR="00436EEC" w:rsidRPr="00553253" w:rsidRDefault="00436EEC" w:rsidP="00553253">
      <w:pPr>
        <w:autoSpaceDE w:val="0"/>
        <w:autoSpaceDN w:val="0"/>
        <w:adjustRightInd w:val="0"/>
        <w:spacing w:after="0" w:line="240" w:lineRule="auto"/>
        <w:rPr>
          <w:rFonts w:cs="ArialMT"/>
          <w:sz w:val="24"/>
          <w:szCs w:val="24"/>
        </w:rPr>
      </w:pPr>
      <w:r w:rsidRPr="00553253">
        <w:rPr>
          <w:rFonts w:cs="Arial-ItalicMT"/>
          <w:i/>
          <w:iCs/>
          <w:sz w:val="24"/>
          <w:szCs w:val="24"/>
        </w:rPr>
        <w:t xml:space="preserve">CRITERIO </w:t>
      </w:r>
      <w:r w:rsidRPr="00553253">
        <w:rPr>
          <w:rFonts w:cs="Wingdings-Regular"/>
          <w:sz w:val="24"/>
          <w:szCs w:val="24"/>
        </w:rPr>
        <w:t xml:space="preserve">! </w:t>
      </w:r>
      <w:r w:rsidRPr="00553253">
        <w:rPr>
          <w:rFonts w:cs="ArialMT"/>
          <w:sz w:val="24"/>
          <w:szCs w:val="24"/>
        </w:rPr>
        <w:t>define la motivación por la cual se toma la decisión (ej. Maximizar</w:t>
      </w:r>
    </w:p>
    <w:p w:rsidR="00436EEC" w:rsidRPr="00553253" w:rsidRDefault="00436EEC" w:rsidP="00553253">
      <w:pPr>
        <w:autoSpaceDE w:val="0"/>
        <w:autoSpaceDN w:val="0"/>
        <w:adjustRightInd w:val="0"/>
        <w:spacing w:after="0" w:line="240" w:lineRule="auto"/>
        <w:rPr>
          <w:rFonts w:cs="ArialMT"/>
          <w:sz w:val="24"/>
          <w:szCs w:val="24"/>
        </w:rPr>
      </w:pPr>
      <w:r w:rsidRPr="00553253">
        <w:rPr>
          <w:rFonts w:cs="ArialMT"/>
          <w:sz w:val="24"/>
          <w:szCs w:val="24"/>
        </w:rPr>
        <w:t xml:space="preserve">beneficios, minimizar costos). </w:t>
      </w:r>
      <w:r w:rsidRPr="00553253">
        <w:rPr>
          <w:rFonts w:cs="Arial-ItalicMT"/>
          <w:i/>
          <w:iCs/>
          <w:sz w:val="24"/>
          <w:szCs w:val="24"/>
        </w:rPr>
        <w:t>UNIVERSO DE LA DECISION</w:t>
      </w:r>
      <w:r w:rsidRPr="00553253">
        <w:rPr>
          <w:rFonts w:cs="Wingdings-Regular"/>
          <w:sz w:val="24"/>
          <w:szCs w:val="24"/>
        </w:rPr>
        <w:t xml:space="preserve">! </w:t>
      </w:r>
      <w:r w:rsidRPr="00553253">
        <w:rPr>
          <w:rFonts w:cs="ArialMT"/>
          <w:sz w:val="24"/>
          <w:szCs w:val="24"/>
        </w:rPr>
        <w:t>conjunto de circunstancias y he</w:t>
      </w:r>
      <w:r>
        <w:rPr>
          <w:rFonts w:cs="ArialMT"/>
          <w:sz w:val="24"/>
          <w:szCs w:val="24"/>
        </w:rPr>
        <w:t>chos que no dependen del decis</w:t>
      </w:r>
      <w:r w:rsidRPr="00553253">
        <w:rPr>
          <w:rFonts w:cs="ArialMT"/>
          <w:sz w:val="24"/>
          <w:szCs w:val="24"/>
        </w:rPr>
        <w:t>or y que se refiere al contexto en que se encuentra inmerso el problema. La existencia del Universo implica la existencia de un conjunto Y de situaciones (estados de la naturaleza) que se podrán p</w:t>
      </w:r>
      <w:r>
        <w:rPr>
          <w:rFonts w:cs="ArialMT"/>
          <w:sz w:val="24"/>
          <w:szCs w:val="24"/>
        </w:rPr>
        <w:t>resentar cada vez que el decis</w:t>
      </w:r>
      <w:r w:rsidRPr="00553253">
        <w:rPr>
          <w:rFonts w:cs="ArialMT"/>
          <w:sz w:val="24"/>
          <w:szCs w:val="24"/>
        </w:rPr>
        <w:t xml:space="preserve">or elija un elemento x de X. Por lo tanto, tras tomar la decisión x y haberse presentado el estado se obtendrá un compensación c(x,y) </w:t>
      </w:r>
    </w:p>
    <w:p w:rsidR="00436EEC" w:rsidRDefault="00436EEC" w:rsidP="00553253">
      <w:pPr>
        <w:autoSpaceDE w:val="0"/>
        <w:autoSpaceDN w:val="0"/>
        <w:adjustRightInd w:val="0"/>
        <w:spacing w:after="0" w:line="240" w:lineRule="auto"/>
        <w:rPr>
          <w:rFonts w:ascii="ArialMT" w:hAnsi="ArialMT" w:cs="ArialMT"/>
          <w:sz w:val="24"/>
          <w:szCs w:val="24"/>
        </w:rPr>
      </w:pPr>
    </w:p>
    <w:p w:rsidR="00436EEC" w:rsidRDefault="00436EEC" w:rsidP="00553253">
      <w:pPr>
        <w:pStyle w:val="Heading2"/>
      </w:pPr>
      <w:r>
        <w:rPr>
          <w:sz w:val="24"/>
          <w:szCs w:val="24"/>
        </w:rPr>
        <w:t>U</w:t>
      </w:r>
      <w:r>
        <w:t xml:space="preserve">NIVERSO </w:t>
      </w:r>
      <w:r>
        <w:rPr>
          <w:sz w:val="24"/>
          <w:szCs w:val="24"/>
        </w:rPr>
        <w:t>C</w:t>
      </w:r>
      <w:r>
        <w:t>IERTO</w:t>
      </w:r>
    </w:p>
    <w:p w:rsidR="00436EEC" w:rsidRPr="00553253" w:rsidRDefault="00436EEC" w:rsidP="00553253">
      <w:pPr>
        <w:autoSpaceDE w:val="0"/>
        <w:autoSpaceDN w:val="0"/>
        <w:adjustRightInd w:val="0"/>
        <w:spacing w:after="0" w:line="240" w:lineRule="auto"/>
        <w:rPr>
          <w:rFonts w:cs="ArialMT"/>
          <w:sz w:val="24"/>
          <w:szCs w:val="24"/>
        </w:rPr>
      </w:pPr>
      <w:r w:rsidRPr="00553253">
        <w:rPr>
          <w:rFonts w:cs="ArialMT"/>
          <w:sz w:val="24"/>
          <w:szCs w:val="24"/>
        </w:rPr>
        <w:t>En este caso se supone que se sabe exactamente cuál es el elemento y del conjunto Y que se presentará ante cada decisión x de X, es decir que se conoce totalmente la compensación c(x) que se obtendrá de cada decisión.</w:t>
      </w:r>
    </w:p>
    <w:p w:rsidR="00436EEC" w:rsidRPr="00553253" w:rsidRDefault="00436EEC" w:rsidP="00553253">
      <w:pPr>
        <w:autoSpaceDE w:val="0"/>
        <w:autoSpaceDN w:val="0"/>
        <w:adjustRightInd w:val="0"/>
        <w:spacing w:after="0" w:line="240" w:lineRule="auto"/>
        <w:rPr>
          <w:rFonts w:cs="ArialMT"/>
          <w:sz w:val="24"/>
          <w:szCs w:val="24"/>
        </w:rPr>
      </w:pPr>
      <w:r w:rsidRPr="00553253">
        <w:rPr>
          <w:rFonts w:cs="ArialMT"/>
          <w:sz w:val="24"/>
          <w:szCs w:val="24"/>
        </w:rPr>
        <w:t>En este caso la función es d(x)=c(x) y se podrá elegir el valor de x que dé mejor resultado de acuerdo al criterio planteado.</w:t>
      </w:r>
    </w:p>
    <w:p w:rsidR="00436EEC" w:rsidRDefault="00436EEC" w:rsidP="00553253">
      <w:pPr>
        <w:autoSpaceDE w:val="0"/>
        <w:autoSpaceDN w:val="0"/>
        <w:adjustRightInd w:val="0"/>
        <w:spacing w:after="0" w:line="240" w:lineRule="auto"/>
        <w:rPr>
          <w:rFonts w:ascii="Arial-Black" w:hAnsi="Arial-Black" w:cs="Arial-Black"/>
          <w:sz w:val="24"/>
          <w:szCs w:val="24"/>
        </w:rPr>
      </w:pPr>
    </w:p>
    <w:p w:rsidR="00436EEC" w:rsidRDefault="00436EEC" w:rsidP="00553253">
      <w:pPr>
        <w:pStyle w:val="Heading2"/>
      </w:pPr>
      <w:r>
        <w:rPr>
          <w:sz w:val="24"/>
          <w:szCs w:val="24"/>
        </w:rPr>
        <w:t>U</w:t>
      </w:r>
      <w:r>
        <w:t xml:space="preserve">NIVERSO </w:t>
      </w:r>
      <w:r>
        <w:rPr>
          <w:sz w:val="24"/>
          <w:szCs w:val="24"/>
        </w:rPr>
        <w:t>I</w:t>
      </w:r>
      <w:r>
        <w:t>NCIERTO</w:t>
      </w:r>
    </w:p>
    <w:p w:rsidR="00436EEC" w:rsidRPr="00553253" w:rsidRDefault="00436EEC" w:rsidP="00553253">
      <w:pPr>
        <w:autoSpaceDE w:val="0"/>
        <w:autoSpaceDN w:val="0"/>
        <w:adjustRightInd w:val="0"/>
        <w:spacing w:after="0" w:line="240" w:lineRule="auto"/>
        <w:rPr>
          <w:rFonts w:cs="ArialMT"/>
          <w:sz w:val="24"/>
          <w:szCs w:val="24"/>
        </w:rPr>
      </w:pPr>
      <w:r w:rsidRPr="00553253">
        <w:rPr>
          <w:rFonts w:cs="ArialMT"/>
          <w:sz w:val="24"/>
          <w:szCs w:val="24"/>
        </w:rPr>
        <w:t>Ante esta situación, conocemos el conjunto X y el conjunto Y de estados de la naturaleza y las correspondientes compensaciones c(x,y) pero desconocemos las leyes de probabilidad que gobiernan el Universo de la decisión y por lo tanto no hay ninguna razón para darle mayores credibilidades a uno que a otro.</w:t>
      </w:r>
    </w:p>
    <w:p w:rsidR="00436EEC" w:rsidRPr="00553253" w:rsidRDefault="00436EEC" w:rsidP="00553253">
      <w:pPr>
        <w:autoSpaceDE w:val="0"/>
        <w:autoSpaceDN w:val="0"/>
        <w:adjustRightInd w:val="0"/>
        <w:spacing w:after="0" w:line="240" w:lineRule="auto"/>
        <w:rPr>
          <w:rFonts w:cs="ArialMT"/>
          <w:sz w:val="24"/>
          <w:szCs w:val="24"/>
        </w:rPr>
      </w:pPr>
      <w:r w:rsidRPr="00553253">
        <w:rPr>
          <w:rFonts w:cs="ArialMT"/>
          <w:sz w:val="24"/>
          <w:szCs w:val="24"/>
        </w:rPr>
        <w:t xml:space="preserve">Hay 4 formas de atacar esta situación </w:t>
      </w:r>
    </w:p>
    <w:p w:rsidR="00436EEC" w:rsidRDefault="00436EEC" w:rsidP="00553253">
      <w:pPr>
        <w:autoSpaceDE w:val="0"/>
        <w:autoSpaceDN w:val="0"/>
        <w:adjustRightInd w:val="0"/>
        <w:spacing w:after="0" w:line="240" w:lineRule="auto"/>
        <w:rPr>
          <w:rFonts w:ascii="Arial-Black" w:hAnsi="Arial-Black" w:cs="Arial-Black"/>
          <w:sz w:val="24"/>
          <w:szCs w:val="24"/>
        </w:rPr>
      </w:pPr>
    </w:p>
    <w:p w:rsidR="00436EEC" w:rsidRDefault="00436EEC" w:rsidP="00553253">
      <w:pPr>
        <w:pStyle w:val="Heading2"/>
        <w:rPr>
          <w:sz w:val="24"/>
          <w:szCs w:val="24"/>
        </w:rPr>
      </w:pPr>
      <w:r>
        <w:rPr>
          <w:sz w:val="24"/>
          <w:szCs w:val="24"/>
        </w:rPr>
        <w:t>E</w:t>
      </w:r>
      <w:r>
        <w:t xml:space="preserve">NFOQUE DEL </w:t>
      </w:r>
      <w:r>
        <w:rPr>
          <w:sz w:val="24"/>
          <w:szCs w:val="24"/>
        </w:rPr>
        <w:t>P</w:t>
      </w:r>
      <w:r>
        <w:t xml:space="preserve">ESIMISMO O DE </w:t>
      </w:r>
      <w:r>
        <w:rPr>
          <w:sz w:val="24"/>
          <w:szCs w:val="24"/>
        </w:rPr>
        <w:t>R</w:t>
      </w:r>
      <w:r>
        <w:t xml:space="preserve">IESGO NULO </w:t>
      </w:r>
      <w:r>
        <w:rPr>
          <w:sz w:val="24"/>
          <w:szCs w:val="24"/>
        </w:rPr>
        <w:t>(W</w:t>
      </w:r>
      <w:r>
        <w:t>ALD</w:t>
      </w:r>
      <w:r>
        <w:rPr>
          <w:sz w:val="24"/>
          <w:szCs w:val="24"/>
        </w:rPr>
        <w:t>)</w:t>
      </w:r>
    </w:p>
    <w:p w:rsidR="00436EEC" w:rsidRPr="00553253" w:rsidRDefault="00436EEC" w:rsidP="00553253">
      <w:pPr>
        <w:autoSpaceDE w:val="0"/>
        <w:autoSpaceDN w:val="0"/>
        <w:adjustRightInd w:val="0"/>
        <w:spacing w:after="0" w:line="240" w:lineRule="auto"/>
        <w:rPr>
          <w:rFonts w:cs="ArialMT"/>
          <w:sz w:val="24"/>
          <w:szCs w:val="24"/>
        </w:rPr>
      </w:pPr>
      <w:r w:rsidRPr="00553253">
        <w:rPr>
          <w:rFonts w:cs="ArialMT"/>
          <w:sz w:val="24"/>
          <w:szCs w:val="24"/>
        </w:rPr>
        <w:t>Se lo considera de riesgo nulo porque se asegura un nivel mínimo. Es excesivamente pesimista porque presupone que ante cada decisión posible, la compensación que se percibirá será la peor de todas las posibles. Se elige entonces la alternativa x que reporta la mejor compensación de entre todas las más desfavorables.</w:t>
      </w:r>
    </w:p>
    <w:p w:rsidR="00436EEC" w:rsidRDefault="00436EEC" w:rsidP="00553253">
      <w:pPr>
        <w:jc w:val="both"/>
        <w:rPr>
          <w:rFonts w:cs="ArialMT"/>
          <w:sz w:val="24"/>
          <w:szCs w:val="24"/>
        </w:rPr>
      </w:pPr>
      <w:r w:rsidRPr="00553253">
        <w:rPr>
          <w:rFonts w:cs="ArialMT"/>
          <w:sz w:val="24"/>
          <w:szCs w:val="24"/>
        </w:rPr>
        <w:t>Max d(x) = Max [ min x(x,y) ]</w:t>
      </w:r>
    </w:p>
    <w:p w:rsidR="00436EEC" w:rsidRDefault="00436EEC" w:rsidP="00553253">
      <w:pPr>
        <w:jc w:val="both"/>
        <w:rPr>
          <w:rFonts w:cs="ArialMT"/>
          <w:sz w:val="24"/>
          <w:szCs w:val="24"/>
        </w:rPr>
      </w:pPr>
    </w:p>
    <w:p w:rsidR="00436EEC" w:rsidRPr="00F27ADE" w:rsidRDefault="00436EEC" w:rsidP="00950039">
      <w:pPr>
        <w:pStyle w:val="Heading2"/>
      </w:pPr>
      <w:r w:rsidRPr="00F27ADE">
        <w:t>ENFOQUE DE OPTIMISMO RELATIVO O DE RIESGO ACEPTABLE</w:t>
      </w:r>
    </w:p>
    <w:p w:rsidR="00436EEC" w:rsidRPr="00F27ADE" w:rsidRDefault="00436EEC" w:rsidP="00F27ADE">
      <w:pPr>
        <w:spacing w:line="240" w:lineRule="auto"/>
        <w:jc w:val="both"/>
        <w:rPr>
          <w:sz w:val="24"/>
          <w:szCs w:val="24"/>
        </w:rPr>
      </w:pPr>
      <w:r w:rsidRPr="00F27ADE">
        <w:rPr>
          <w:sz w:val="24"/>
          <w:szCs w:val="24"/>
        </w:rPr>
        <w:t>(HURWICZ)</w:t>
      </w:r>
      <w:r>
        <w:rPr>
          <w:sz w:val="24"/>
          <w:szCs w:val="24"/>
        </w:rPr>
        <w:t xml:space="preserve"> </w:t>
      </w:r>
      <w:r w:rsidRPr="00F27ADE">
        <w:rPr>
          <w:sz w:val="24"/>
          <w:szCs w:val="24"/>
        </w:rPr>
        <w:t>Surge del anterior tratando de superar sus falencias. Aquí existen un margen de</w:t>
      </w:r>
      <w:r>
        <w:rPr>
          <w:sz w:val="24"/>
          <w:szCs w:val="24"/>
        </w:rPr>
        <w:t xml:space="preserve"> </w:t>
      </w:r>
      <w:r w:rsidRPr="00F27ADE">
        <w:rPr>
          <w:sz w:val="24"/>
          <w:szCs w:val="24"/>
        </w:rPr>
        <w:t>optimismo, o de riesgo que se está dispuesto a correr y que se valorizan con una escala</w:t>
      </w:r>
      <w:r>
        <w:rPr>
          <w:sz w:val="24"/>
          <w:szCs w:val="24"/>
        </w:rPr>
        <w:t xml:space="preserve"> </w:t>
      </w:r>
      <w:r w:rsidRPr="00F27ADE">
        <w:rPr>
          <w:sz w:val="24"/>
          <w:szCs w:val="24"/>
        </w:rPr>
        <w:t>de 0 a 1 correspondiente a considerar que ocurrirá el peor o mejor escenario ante cada</w:t>
      </w:r>
      <w:r>
        <w:rPr>
          <w:sz w:val="24"/>
          <w:szCs w:val="24"/>
        </w:rPr>
        <w:t xml:space="preserve"> </w:t>
      </w:r>
      <w:r w:rsidRPr="00F27ADE">
        <w:rPr>
          <w:sz w:val="24"/>
          <w:szCs w:val="24"/>
        </w:rPr>
        <w:t>decisión respectivamente. Llamamos ! a este coeficiente de optimismo y para cada</w:t>
      </w:r>
      <w:r>
        <w:rPr>
          <w:sz w:val="24"/>
          <w:szCs w:val="24"/>
        </w:rPr>
        <w:t xml:space="preserve"> </w:t>
      </w:r>
      <w:r w:rsidRPr="00F27ADE">
        <w:rPr>
          <w:sz w:val="24"/>
          <w:szCs w:val="24"/>
        </w:rPr>
        <w:t>decisión posible se calcula: d(x)= " * Max c(x,y) + (1-") * min c(x,y), es decir que se hace</w:t>
      </w:r>
      <w:r>
        <w:rPr>
          <w:sz w:val="24"/>
          <w:szCs w:val="24"/>
        </w:rPr>
        <w:t xml:space="preserve"> </w:t>
      </w:r>
      <w:r w:rsidRPr="00F27ADE">
        <w:rPr>
          <w:sz w:val="24"/>
          <w:szCs w:val="24"/>
        </w:rPr>
        <w:t>un promedio ponderado entre la mejor y la peor compensación para cada posible decisión.</w:t>
      </w:r>
      <w:r>
        <w:rPr>
          <w:sz w:val="24"/>
          <w:szCs w:val="24"/>
        </w:rPr>
        <w:t xml:space="preserve"> </w:t>
      </w:r>
      <w:r w:rsidRPr="00F27ADE">
        <w:rPr>
          <w:sz w:val="24"/>
          <w:szCs w:val="24"/>
        </w:rPr>
        <w:t>Las dificultades de este enfoque radican en lo subjetivo de la elección del coeficiente de</w:t>
      </w:r>
      <w:r>
        <w:rPr>
          <w:sz w:val="24"/>
          <w:szCs w:val="24"/>
        </w:rPr>
        <w:t xml:space="preserve"> </w:t>
      </w:r>
      <w:r w:rsidRPr="00F27ADE">
        <w:rPr>
          <w:sz w:val="24"/>
          <w:szCs w:val="24"/>
        </w:rPr>
        <w:t>optimismo " y en el hecho de considerar solamente los valores extremos de</w:t>
      </w:r>
      <w:r>
        <w:rPr>
          <w:sz w:val="24"/>
          <w:szCs w:val="24"/>
        </w:rPr>
        <w:t xml:space="preserve"> </w:t>
      </w:r>
      <w:r w:rsidRPr="00F27ADE">
        <w:rPr>
          <w:sz w:val="24"/>
          <w:szCs w:val="24"/>
        </w:rPr>
        <w:t>compensación para cada decisión posible.</w:t>
      </w:r>
    </w:p>
    <w:p w:rsidR="00436EEC" w:rsidRPr="00F27ADE" w:rsidRDefault="00436EEC" w:rsidP="00F27ADE">
      <w:pPr>
        <w:spacing w:line="240" w:lineRule="auto"/>
        <w:jc w:val="both"/>
        <w:rPr>
          <w:sz w:val="24"/>
          <w:szCs w:val="24"/>
        </w:rPr>
      </w:pPr>
      <w:r w:rsidRPr="00F27ADE">
        <w:rPr>
          <w:sz w:val="24"/>
          <w:szCs w:val="24"/>
        </w:rPr>
        <w:t>Con respecto a la subjetividad en la determinación de " hay un atenuante si se realiza un</w:t>
      </w:r>
      <w:r>
        <w:rPr>
          <w:sz w:val="24"/>
          <w:szCs w:val="24"/>
        </w:rPr>
        <w:t xml:space="preserve"> </w:t>
      </w:r>
      <w:r w:rsidRPr="00F27ADE">
        <w:rPr>
          <w:sz w:val="24"/>
          <w:szCs w:val="24"/>
        </w:rPr>
        <w:t>análisis de sensibilidad (me permite conocer cuál es el porcentaje de riesgo que se asume</w:t>
      </w:r>
      <w:r>
        <w:rPr>
          <w:sz w:val="24"/>
          <w:szCs w:val="24"/>
        </w:rPr>
        <w:t xml:space="preserve"> </w:t>
      </w:r>
      <w:r w:rsidRPr="00F27ADE">
        <w:rPr>
          <w:sz w:val="24"/>
          <w:szCs w:val="24"/>
        </w:rPr>
        <w:t>ante cada decisión, o el optimismo relativo que se debe tener para elegirla)</w:t>
      </w:r>
    </w:p>
    <w:p w:rsidR="00436EEC" w:rsidRPr="00F27ADE" w:rsidRDefault="00436EEC" w:rsidP="00950039">
      <w:pPr>
        <w:pStyle w:val="Heading2"/>
      </w:pPr>
      <w:r w:rsidRPr="00F27ADE">
        <w:t>ENFOQUE DE MÍNIMO LAMENTO O MÍNIMO COSTO DE OPORTUNIDAD</w:t>
      </w:r>
    </w:p>
    <w:p w:rsidR="00436EEC" w:rsidRPr="00F27ADE" w:rsidRDefault="00436EEC" w:rsidP="00950039">
      <w:pPr>
        <w:pStyle w:val="Heading2"/>
      </w:pPr>
      <w:r w:rsidRPr="00F27ADE">
        <w:t>(SAVAGE)</w:t>
      </w:r>
    </w:p>
    <w:p w:rsidR="00436EEC" w:rsidRPr="00F27ADE" w:rsidRDefault="00436EEC" w:rsidP="00F27ADE">
      <w:pPr>
        <w:spacing w:line="240" w:lineRule="auto"/>
        <w:jc w:val="both"/>
        <w:rPr>
          <w:sz w:val="24"/>
          <w:szCs w:val="24"/>
        </w:rPr>
      </w:pPr>
      <w:r w:rsidRPr="00F27ADE">
        <w:rPr>
          <w:sz w:val="24"/>
          <w:szCs w:val="24"/>
        </w:rPr>
        <w:t>Toma en cuenta la pérdida de oportunidad. Propone que la satisfacción se da en relación</w:t>
      </w:r>
      <w:r>
        <w:rPr>
          <w:sz w:val="24"/>
          <w:szCs w:val="24"/>
        </w:rPr>
        <w:t xml:space="preserve"> </w:t>
      </w:r>
      <w:r w:rsidRPr="00F27ADE">
        <w:rPr>
          <w:sz w:val="24"/>
          <w:szCs w:val="24"/>
        </w:rPr>
        <w:t>inversa a la diferencia entre la compensación recibida por la elección hecha y la</w:t>
      </w:r>
      <w:r>
        <w:rPr>
          <w:sz w:val="24"/>
          <w:szCs w:val="24"/>
        </w:rPr>
        <w:t xml:space="preserve"> </w:t>
      </w:r>
      <w:r w:rsidRPr="00F27ADE">
        <w:rPr>
          <w:sz w:val="24"/>
          <w:szCs w:val="24"/>
        </w:rPr>
        <w:t>compensación que se hubiera recibido de haber sabido el estado de la naturaleza que</w:t>
      </w:r>
      <w:r>
        <w:rPr>
          <w:sz w:val="24"/>
          <w:szCs w:val="24"/>
        </w:rPr>
        <w:t xml:space="preserve"> </w:t>
      </w:r>
      <w:r w:rsidRPr="00F27ADE">
        <w:rPr>
          <w:sz w:val="24"/>
          <w:szCs w:val="24"/>
        </w:rPr>
        <w:t>ocurriría, por tanto propone minimizar esa diferencia.</w:t>
      </w:r>
    </w:p>
    <w:p w:rsidR="00436EEC" w:rsidRPr="00F27ADE" w:rsidRDefault="00436EEC" w:rsidP="00F27ADE">
      <w:pPr>
        <w:spacing w:line="240" w:lineRule="auto"/>
        <w:jc w:val="both"/>
        <w:rPr>
          <w:sz w:val="24"/>
          <w:szCs w:val="24"/>
        </w:rPr>
      </w:pPr>
      <w:r w:rsidRPr="00F27ADE">
        <w:rPr>
          <w:sz w:val="24"/>
          <w:szCs w:val="24"/>
        </w:rPr>
        <w:t>Para llevarlo a la práctica, se construye una nueva matriz que en lugar de las</w:t>
      </w:r>
      <w:r>
        <w:rPr>
          <w:sz w:val="24"/>
          <w:szCs w:val="24"/>
        </w:rPr>
        <w:t xml:space="preserve"> </w:t>
      </w:r>
      <w:r w:rsidRPr="00F27ADE">
        <w:rPr>
          <w:sz w:val="24"/>
          <w:szCs w:val="24"/>
        </w:rPr>
        <w:t>compensaciones lleva los costos de oportunidad (o lamentos), cuyos elementos son la</w:t>
      </w:r>
      <w:r>
        <w:rPr>
          <w:sz w:val="24"/>
          <w:szCs w:val="24"/>
        </w:rPr>
        <w:t xml:space="preserve"> </w:t>
      </w:r>
      <w:r w:rsidRPr="00F27ADE">
        <w:rPr>
          <w:sz w:val="24"/>
          <w:szCs w:val="24"/>
        </w:rPr>
        <w:t>diferencia entre la máxima compensación de su columna y la compensación</w:t>
      </w:r>
      <w:r>
        <w:rPr>
          <w:sz w:val="24"/>
          <w:szCs w:val="24"/>
        </w:rPr>
        <w:t xml:space="preserve"> </w:t>
      </w:r>
      <w:r w:rsidRPr="00F27ADE">
        <w:rPr>
          <w:sz w:val="24"/>
          <w:szCs w:val="24"/>
        </w:rPr>
        <w:t>correspondiente. A esta matriz se le aplica el enfoque del pesimismo, con la precaución</w:t>
      </w:r>
      <w:r>
        <w:rPr>
          <w:sz w:val="24"/>
          <w:szCs w:val="24"/>
        </w:rPr>
        <w:t xml:space="preserve"> </w:t>
      </w:r>
      <w:r w:rsidRPr="00F27ADE">
        <w:rPr>
          <w:sz w:val="24"/>
          <w:szCs w:val="24"/>
        </w:rPr>
        <w:t>de que en este caso si el problema es de maximización, a la matriz de costos de</w:t>
      </w:r>
      <w:r>
        <w:rPr>
          <w:sz w:val="24"/>
          <w:szCs w:val="24"/>
        </w:rPr>
        <w:t xml:space="preserve"> </w:t>
      </w:r>
      <w:r w:rsidRPr="00F27ADE">
        <w:rPr>
          <w:sz w:val="24"/>
          <w:szCs w:val="24"/>
        </w:rPr>
        <w:t>oportunidad habrá que resolverla en el sentido de minimización.</w:t>
      </w:r>
    </w:p>
    <w:p w:rsidR="00436EEC" w:rsidRPr="00F27ADE" w:rsidRDefault="00436EEC" w:rsidP="00950039">
      <w:pPr>
        <w:pStyle w:val="Heading2"/>
      </w:pPr>
      <w:r w:rsidRPr="00F27ADE">
        <w:t>ENFOQUE DE EQUIPROBABILIDAD (LAPLACE O LAGRANGE)</w:t>
      </w:r>
    </w:p>
    <w:p w:rsidR="00436EEC" w:rsidRPr="00F27ADE" w:rsidRDefault="00436EEC" w:rsidP="00F27ADE">
      <w:pPr>
        <w:spacing w:line="240" w:lineRule="auto"/>
        <w:jc w:val="both"/>
        <w:rPr>
          <w:sz w:val="24"/>
          <w:szCs w:val="24"/>
        </w:rPr>
      </w:pPr>
      <w:r w:rsidRPr="00F27ADE">
        <w:rPr>
          <w:sz w:val="24"/>
          <w:szCs w:val="24"/>
        </w:rPr>
        <w:t>Mantiene el concepto inicial de la relación entre satisfacción y compensación y se basa en</w:t>
      </w:r>
      <w:r>
        <w:rPr>
          <w:sz w:val="24"/>
          <w:szCs w:val="24"/>
        </w:rPr>
        <w:t xml:space="preserve"> </w:t>
      </w:r>
      <w:r w:rsidRPr="00F27ADE">
        <w:rPr>
          <w:sz w:val="24"/>
          <w:szCs w:val="24"/>
        </w:rPr>
        <w:t>el Principio de la Razón Insuficiente sosteniendo que si no conocemos la distribución de</w:t>
      </w:r>
      <w:r>
        <w:rPr>
          <w:sz w:val="24"/>
          <w:szCs w:val="24"/>
        </w:rPr>
        <w:t xml:space="preserve"> </w:t>
      </w:r>
      <w:r w:rsidRPr="00F27ADE">
        <w:rPr>
          <w:sz w:val="24"/>
          <w:szCs w:val="24"/>
        </w:rPr>
        <w:t>probabilidades de los distintos estados de la naturaleza debemos asumir que todos tienen</w:t>
      </w:r>
      <w:r>
        <w:rPr>
          <w:sz w:val="24"/>
          <w:szCs w:val="24"/>
        </w:rPr>
        <w:t xml:space="preserve"> </w:t>
      </w:r>
      <w:r w:rsidRPr="00F27ADE">
        <w:rPr>
          <w:sz w:val="24"/>
          <w:szCs w:val="24"/>
        </w:rPr>
        <w:t>la misma probabilidad de ocurrencia. Se considera como función de decisión d(x) para</w:t>
      </w:r>
      <w:r>
        <w:rPr>
          <w:sz w:val="24"/>
          <w:szCs w:val="24"/>
        </w:rPr>
        <w:t xml:space="preserve"> </w:t>
      </w:r>
      <w:r w:rsidRPr="00F27ADE">
        <w:rPr>
          <w:sz w:val="24"/>
          <w:szCs w:val="24"/>
        </w:rPr>
        <w:t>cada alternativa al promedio de las compensaciones que le corresponden a la misma para</w:t>
      </w:r>
      <w:r>
        <w:rPr>
          <w:sz w:val="24"/>
          <w:szCs w:val="24"/>
        </w:rPr>
        <w:t xml:space="preserve"> </w:t>
      </w:r>
      <w:r w:rsidRPr="00F27ADE">
        <w:rPr>
          <w:sz w:val="24"/>
          <w:szCs w:val="24"/>
        </w:rPr>
        <w:t>cada uno de los estados posibles de la naturaleza.</w:t>
      </w:r>
    </w:p>
    <w:p w:rsidR="00436EEC" w:rsidRPr="00F27ADE" w:rsidRDefault="00436EEC" w:rsidP="00950039">
      <w:pPr>
        <w:pStyle w:val="Heading2"/>
      </w:pPr>
      <w:r w:rsidRPr="00F27ADE">
        <w:t>UNIVERSO ALEATORIO</w:t>
      </w:r>
    </w:p>
    <w:p w:rsidR="00436EEC" w:rsidRDefault="00436EEC" w:rsidP="00F27ADE">
      <w:pPr>
        <w:spacing w:line="240" w:lineRule="auto"/>
        <w:jc w:val="both"/>
        <w:rPr>
          <w:sz w:val="24"/>
          <w:szCs w:val="24"/>
        </w:rPr>
      </w:pPr>
      <w:r w:rsidRPr="00F27ADE">
        <w:rPr>
          <w:sz w:val="24"/>
          <w:szCs w:val="24"/>
        </w:rPr>
        <w:t>En este caso se conoce la probabilidad de ocurrencia de cada uno de los estados y de Y.</w:t>
      </w:r>
      <w:r>
        <w:rPr>
          <w:sz w:val="24"/>
          <w:szCs w:val="24"/>
        </w:rPr>
        <w:t xml:space="preserve"> </w:t>
      </w:r>
      <w:r w:rsidRPr="00F27ADE">
        <w:rPr>
          <w:sz w:val="24"/>
          <w:szCs w:val="24"/>
        </w:rPr>
        <w:t>Ante esta situación, podemos utilizar dos reglas distintas, la regla del más probable o la</w:t>
      </w:r>
      <w:r>
        <w:rPr>
          <w:sz w:val="24"/>
          <w:szCs w:val="24"/>
        </w:rPr>
        <w:t xml:space="preserve"> </w:t>
      </w:r>
      <w:r w:rsidRPr="00F27ADE">
        <w:rPr>
          <w:sz w:val="24"/>
          <w:szCs w:val="24"/>
        </w:rPr>
        <w:t>regla de Bayes.</w:t>
      </w:r>
    </w:p>
    <w:p w:rsidR="00436EEC" w:rsidRDefault="00436EEC" w:rsidP="00E6656B">
      <w:pPr>
        <w:pStyle w:val="Heading2"/>
      </w:pPr>
      <w:r>
        <w:rPr>
          <w:sz w:val="24"/>
          <w:szCs w:val="24"/>
        </w:rPr>
        <w:t>R</w:t>
      </w:r>
      <w:r>
        <w:t>EGLA DEL MÁS PROBABLE</w:t>
      </w:r>
    </w:p>
    <w:p w:rsidR="00436EEC" w:rsidRPr="004240C4" w:rsidRDefault="00436EEC" w:rsidP="00E6656B">
      <w:pPr>
        <w:autoSpaceDE w:val="0"/>
        <w:autoSpaceDN w:val="0"/>
        <w:adjustRightInd w:val="0"/>
        <w:spacing w:after="0" w:line="240" w:lineRule="auto"/>
        <w:rPr>
          <w:rFonts w:cs="ArialMT"/>
          <w:sz w:val="24"/>
          <w:szCs w:val="24"/>
        </w:rPr>
      </w:pPr>
      <w:r w:rsidRPr="004240C4">
        <w:rPr>
          <w:rFonts w:cs="ArialMT"/>
          <w:sz w:val="24"/>
          <w:szCs w:val="24"/>
        </w:rPr>
        <w:t>Consiste en identificar el estado de la naturaleza con mayor probabilidad de ocurrencia y elegir la alternativa que me da mayor compensación.</w:t>
      </w:r>
    </w:p>
    <w:p w:rsidR="00436EEC" w:rsidRDefault="00436EEC" w:rsidP="00E6656B">
      <w:pPr>
        <w:pStyle w:val="Heading2"/>
      </w:pPr>
      <w:r>
        <w:rPr>
          <w:sz w:val="24"/>
          <w:szCs w:val="24"/>
        </w:rPr>
        <w:t xml:space="preserve"> R</w:t>
      </w:r>
      <w:r>
        <w:t xml:space="preserve">EGLA DE </w:t>
      </w:r>
      <w:r>
        <w:rPr>
          <w:sz w:val="24"/>
          <w:szCs w:val="24"/>
        </w:rPr>
        <w:t>B</w:t>
      </w:r>
      <w:r>
        <w:t>AYES</w:t>
      </w:r>
    </w:p>
    <w:p w:rsidR="00436EEC" w:rsidRPr="004240C4" w:rsidRDefault="00436EEC" w:rsidP="00E6656B">
      <w:pPr>
        <w:autoSpaceDE w:val="0"/>
        <w:autoSpaceDN w:val="0"/>
        <w:adjustRightInd w:val="0"/>
        <w:spacing w:after="0" w:line="240" w:lineRule="auto"/>
        <w:rPr>
          <w:rFonts w:cs="ArialMT"/>
          <w:sz w:val="24"/>
          <w:szCs w:val="24"/>
        </w:rPr>
      </w:pPr>
      <w:r w:rsidRPr="004240C4">
        <w:rPr>
          <w:rFonts w:cs="ArialMT"/>
          <w:sz w:val="24"/>
          <w:szCs w:val="24"/>
        </w:rPr>
        <w:t xml:space="preserve">Esta regla se puede utilizar cuando el proceso de decisión es repetido un número grande de veces bajo las mismas condiciones. La herramienta de cálculo que se utiliza es la Esperanza Matemática, la que dará una función de decisión de valor único para cada alternativa y esta será: d(x)= E[c(x,y)] = # c(xyj) * p(yj) La utilización de la Esperanza Matemática se debe hacer teniendo en cuenta dos limitaciones: la primera de ellas está en relación a las diferencias que pueden existir en las curvas de distribución de probabilidad de las compensaciones resultantes de cada decisión posible; y la segunda limitación es la llamada </w:t>
      </w:r>
      <w:r w:rsidRPr="004240C4">
        <w:rPr>
          <w:rFonts w:cs="Arial-BoldMT"/>
          <w:b/>
          <w:bCs/>
          <w:sz w:val="24"/>
          <w:szCs w:val="24"/>
        </w:rPr>
        <w:t xml:space="preserve">Probabilidad de Ruina </w:t>
      </w:r>
      <w:r w:rsidRPr="004240C4">
        <w:rPr>
          <w:rFonts w:cs="ArialMT"/>
          <w:sz w:val="24"/>
          <w:szCs w:val="24"/>
        </w:rPr>
        <w:t xml:space="preserve">que surge de considerar que las situaciones desfavorables pueden llegar a agruparse en las primeras repeticiones y el decisor que no prevea esta situación puede llegar a arruinarse y perder la posibilidad de seguir operando. </w:t>
      </w:r>
    </w:p>
    <w:p w:rsidR="00436EEC" w:rsidRDefault="00436EEC" w:rsidP="00E6656B">
      <w:pPr>
        <w:pStyle w:val="Heading2"/>
      </w:pPr>
      <w:r>
        <w:t>Función de Utilidad o Actitud Individual frente al Riesgo</w:t>
      </w:r>
    </w:p>
    <w:p w:rsidR="00436EEC" w:rsidRPr="004240C4" w:rsidRDefault="00436EEC" w:rsidP="00E6656B">
      <w:pPr>
        <w:autoSpaceDE w:val="0"/>
        <w:autoSpaceDN w:val="0"/>
        <w:adjustRightInd w:val="0"/>
        <w:spacing w:after="0" w:line="240" w:lineRule="auto"/>
        <w:rPr>
          <w:rFonts w:cs="ArialMT"/>
          <w:sz w:val="24"/>
          <w:szCs w:val="24"/>
        </w:rPr>
      </w:pPr>
      <w:r w:rsidRPr="004240C4">
        <w:rPr>
          <w:rFonts w:cs="ArialMT"/>
          <w:sz w:val="24"/>
          <w:szCs w:val="24"/>
        </w:rPr>
        <w:t xml:space="preserve">Generalmente hay que utilizar las probabilidades aceptando alguna cuota de riesgo debido a la posible aparición de resultados no esperados y las distintas personas pueden tomar actitudes diferentes frente al riesgo según sus condiciones y experiencias particulares </w:t>
      </w:r>
    </w:p>
    <w:p w:rsidR="00436EEC" w:rsidRPr="004240C4" w:rsidRDefault="00436EEC" w:rsidP="00E6656B">
      <w:pPr>
        <w:pStyle w:val="ListParagraph"/>
        <w:numPr>
          <w:ilvl w:val="0"/>
          <w:numId w:val="2"/>
        </w:numPr>
        <w:autoSpaceDE w:val="0"/>
        <w:autoSpaceDN w:val="0"/>
        <w:adjustRightInd w:val="0"/>
        <w:spacing w:after="0" w:line="240" w:lineRule="auto"/>
        <w:rPr>
          <w:rFonts w:cs="ArialMT"/>
          <w:sz w:val="24"/>
          <w:szCs w:val="24"/>
        </w:rPr>
      </w:pPr>
      <w:r w:rsidRPr="004240C4">
        <w:rPr>
          <w:rFonts w:cs="Symbol"/>
          <w:sz w:val="24"/>
          <w:szCs w:val="24"/>
        </w:rPr>
        <w:t xml:space="preserve"> </w:t>
      </w:r>
      <w:r w:rsidRPr="004240C4">
        <w:rPr>
          <w:rFonts w:cs="ArialMT"/>
          <w:sz w:val="24"/>
          <w:szCs w:val="24"/>
        </w:rPr>
        <w:t>Indiferente al riesgo:</w:t>
      </w:r>
      <w:r w:rsidRPr="004240C4">
        <w:rPr>
          <w:rFonts w:cs="Wingdings-Regular"/>
          <w:sz w:val="24"/>
          <w:szCs w:val="24"/>
        </w:rPr>
        <w:t xml:space="preserve"> </w:t>
      </w:r>
      <w:r w:rsidRPr="004240C4">
        <w:rPr>
          <w:rFonts w:cs="ArialMT"/>
          <w:sz w:val="24"/>
          <w:szCs w:val="24"/>
        </w:rPr>
        <w:t>pérdidas y ganancias de igual magnitud producen igual</w:t>
      </w:r>
    </w:p>
    <w:p w:rsidR="00436EEC" w:rsidRPr="004240C4" w:rsidRDefault="00436EEC" w:rsidP="00E6656B">
      <w:pPr>
        <w:autoSpaceDE w:val="0"/>
        <w:autoSpaceDN w:val="0"/>
        <w:adjustRightInd w:val="0"/>
        <w:spacing w:after="0" w:line="240" w:lineRule="auto"/>
        <w:rPr>
          <w:rFonts w:cs="ArialMT"/>
          <w:sz w:val="24"/>
          <w:szCs w:val="24"/>
        </w:rPr>
      </w:pPr>
      <w:r w:rsidRPr="004240C4">
        <w:rPr>
          <w:rFonts w:cs="ArialMT"/>
          <w:sz w:val="24"/>
          <w:szCs w:val="24"/>
        </w:rPr>
        <w:t>satisfacción.</w:t>
      </w:r>
    </w:p>
    <w:p w:rsidR="00436EEC" w:rsidRPr="004240C4" w:rsidRDefault="00436EEC" w:rsidP="00E6656B">
      <w:pPr>
        <w:pStyle w:val="ListParagraph"/>
        <w:numPr>
          <w:ilvl w:val="0"/>
          <w:numId w:val="2"/>
        </w:numPr>
        <w:autoSpaceDE w:val="0"/>
        <w:autoSpaceDN w:val="0"/>
        <w:adjustRightInd w:val="0"/>
        <w:spacing w:after="0" w:line="240" w:lineRule="auto"/>
        <w:rPr>
          <w:rFonts w:cs="ArialMT"/>
          <w:sz w:val="24"/>
          <w:szCs w:val="24"/>
        </w:rPr>
      </w:pPr>
      <w:r w:rsidRPr="004240C4">
        <w:rPr>
          <w:rFonts w:cs="Symbol"/>
          <w:sz w:val="24"/>
          <w:szCs w:val="24"/>
        </w:rPr>
        <w:t xml:space="preserve"> </w:t>
      </w:r>
      <w:r w:rsidRPr="004240C4">
        <w:rPr>
          <w:rFonts w:cs="ArialMT"/>
          <w:sz w:val="24"/>
          <w:szCs w:val="24"/>
        </w:rPr>
        <w:t>Adverso al riesgo:</w:t>
      </w:r>
      <w:r w:rsidRPr="004240C4">
        <w:rPr>
          <w:rFonts w:cs="Wingdings-Regular"/>
          <w:sz w:val="24"/>
          <w:szCs w:val="24"/>
        </w:rPr>
        <w:t xml:space="preserve"> </w:t>
      </w:r>
      <w:r w:rsidRPr="004240C4">
        <w:rPr>
          <w:rFonts w:cs="ArialMT"/>
          <w:sz w:val="24"/>
          <w:szCs w:val="24"/>
        </w:rPr>
        <w:t>las ganancias dan menor satisfacción o “utilidad” que la</w:t>
      </w:r>
    </w:p>
    <w:p w:rsidR="00436EEC" w:rsidRPr="004240C4" w:rsidRDefault="00436EEC" w:rsidP="00E6656B">
      <w:pPr>
        <w:autoSpaceDE w:val="0"/>
        <w:autoSpaceDN w:val="0"/>
        <w:adjustRightInd w:val="0"/>
        <w:spacing w:after="0" w:line="240" w:lineRule="auto"/>
        <w:rPr>
          <w:rFonts w:cs="ArialMT"/>
          <w:sz w:val="24"/>
          <w:szCs w:val="24"/>
        </w:rPr>
      </w:pPr>
      <w:r w:rsidRPr="004240C4">
        <w:rPr>
          <w:rFonts w:cs="ArialMT"/>
          <w:sz w:val="24"/>
          <w:szCs w:val="24"/>
        </w:rPr>
        <w:t>insatisfacción que producen las pérdidas de igual magnitud.</w:t>
      </w:r>
    </w:p>
    <w:p w:rsidR="00436EEC" w:rsidRPr="004240C4" w:rsidRDefault="00436EEC" w:rsidP="00E6656B">
      <w:pPr>
        <w:pStyle w:val="ListParagraph"/>
        <w:numPr>
          <w:ilvl w:val="0"/>
          <w:numId w:val="2"/>
        </w:numPr>
        <w:autoSpaceDE w:val="0"/>
        <w:autoSpaceDN w:val="0"/>
        <w:adjustRightInd w:val="0"/>
        <w:spacing w:after="0" w:line="240" w:lineRule="auto"/>
        <w:rPr>
          <w:rFonts w:cs="ArialMT"/>
          <w:sz w:val="24"/>
          <w:szCs w:val="24"/>
        </w:rPr>
      </w:pPr>
      <w:r w:rsidRPr="004240C4">
        <w:rPr>
          <w:rFonts w:cs="Symbol"/>
          <w:sz w:val="24"/>
          <w:szCs w:val="24"/>
        </w:rPr>
        <w:t xml:space="preserve"> </w:t>
      </w:r>
      <w:r w:rsidRPr="004240C4">
        <w:rPr>
          <w:rFonts w:cs="ArialMT"/>
          <w:sz w:val="24"/>
          <w:szCs w:val="24"/>
        </w:rPr>
        <w:t>Propenso al riesgo</w:t>
      </w:r>
      <w:r w:rsidRPr="004240C4">
        <w:rPr>
          <w:rFonts w:cs="Wingdings-Regular"/>
          <w:sz w:val="24"/>
          <w:szCs w:val="24"/>
        </w:rPr>
        <w:t xml:space="preserve">: </w:t>
      </w:r>
      <w:r w:rsidRPr="004240C4">
        <w:rPr>
          <w:rFonts w:cs="ArialMT"/>
          <w:sz w:val="24"/>
          <w:szCs w:val="24"/>
        </w:rPr>
        <w:t>las ganancias dan mayor satisfacción o “utilidad” que la insatisfacción que producen las pérdidas de igual magnitud.</w:t>
      </w:r>
    </w:p>
    <w:p w:rsidR="00436EEC" w:rsidRPr="004240C4" w:rsidRDefault="00436EEC" w:rsidP="00E6656B">
      <w:pPr>
        <w:autoSpaceDE w:val="0"/>
        <w:autoSpaceDN w:val="0"/>
        <w:adjustRightInd w:val="0"/>
        <w:spacing w:after="0" w:line="240" w:lineRule="auto"/>
        <w:rPr>
          <w:rFonts w:cs="ArialMT"/>
          <w:sz w:val="24"/>
          <w:szCs w:val="24"/>
        </w:rPr>
      </w:pPr>
      <w:r w:rsidRPr="004240C4">
        <w:rPr>
          <w:rFonts w:cs="ArialMT"/>
          <w:sz w:val="24"/>
          <w:szCs w:val="24"/>
        </w:rPr>
        <w:t>La mayoría de las personas son adversas al riesgo y ello es fácilmente observable en el hecho de que para casi todos perder una suma de dinero produce más dolor que ganar la misma cantidad. La función de utilidad propone reemplazar las compensaciones por las utilidades para elegir una alternativa en base a la Esperanza Matemática. Para ello es necesario construir una función de utilidad para la persona que debe decidir y determinar los puntos de la</w:t>
      </w:r>
      <w:r>
        <w:rPr>
          <w:rFonts w:cs="ArialMT"/>
          <w:sz w:val="24"/>
          <w:szCs w:val="24"/>
        </w:rPr>
        <w:t xml:space="preserve"> curva teniend</w:t>
      </w:r>
      <w:r w:rsidRPr="004240C4">
        <w:rPr>
          <w:rFonts w:cs="ArialMT"/>
          <w:sz w:val="24"/>
          <w:szCs w:val="24"/>
        </w:rPr>
        <w:t>o en cuenta que la utilidad 0 corresponde a la mínima ganancia y 1 a la máxima.</w:t>
      </w:r>
    </w:p>
    <w:p w:rsidR="00436EEC" w:rsidRPr="004240C4" w:rsidRDefault="00436EEC" w:rsidP="00E6656B">
      <w:pPr>
        <w:autoSpaceDE w:val="0"/>
        <w:autoSpaceDN w:val="0"/>
        <w:adjustRightInd w:val="0"/>
        <w:spacing w:after="0" w:line="240" w:lineRule="auto"/>
        <w:rPr>
          <w:rFonts w:cs="ArialMT"/>
          <w:sz w:val="24"/>
          <w:szCs w:val="24"/>
        </w:rPr>
      </w:pPr>
      <w:r w:rsidRPr="004240C4">
        <w:rPr>
          <w:rFonts w:cs="ArialMT"/>
          <w:sz w:val="24"/>
          <w:szCs w:val="24"/>
        </w:rPr>
        <w:t>Para determinar los puntos intermedios h</w:t>
      </w:r>
      <w:r>
        <w:rPr>
          <w:rFonts w:cs="ArialMT"/>
          <w:sz w:val="24"/>
          <w:szCs w:val="24"/>
        </w:rPr>
        <w:t>abrá que dialogar con el decis</w:t>
      </w:r>
      <w:r w:rsidRPr="004240C4">
        <w:rPr>
          <w:rFonts w:cs="ArialMT"/>
          <w:sz w:val="24"/>
          <w:szCs w:val="24"/>
        </w:rPr>
        <w:t>or y pedirle que para cada valor de ganancia (x), imagine un juego en el que tenga una probabilidad p de recibir lo máximo y (1- p) de recibir lo mínimo y determine cuál es el valor de p que hace indiferente jugar ese juego. Ese valor corresponderá a la utilidad de la ganancia planteada; p= U(x)</w:t>
      </w:r>
    </w:p>
    <w:p w:rsidR="00436EEC" w:rsidRPr="004240C4" w:rsidRDefault="00436EEC" w:rsidP="00E6656B">
      <w:pPr>
        <w:autoSpaceDE w:val="0"/>
        <w:autoSpaceDN w:val="0"/>
        <w:adjustRightInd w:val="0"/>
        <w:spacing w:after="0" w:line="240" w:lineRule="auto"/>
        <w:rPr>
          <w:rFonts w:cs="ArialMT"/>
          <w:sz w:val="24"/>
          <w:szCs w:val="24"/>
        </w:rPr>
      </w:pPr>
      <w:r w:rsidRPr="004240C4">
        <w:rPr>
          <w:rFonts w:cs="ArialMT"/>
          <w:sz w:val="24"/>
          <w:szCs w:val="24"/>
        </w:rPr>
        <w:t>Hay aproximaciones a la función de utilidad con una expresión exponencial del tipo U(x)=1-e(-x/R)donde R se llama tolerancia al riesgo y se calcula como el valor para el</w:t>
      </w:r>
    </w:p>
    <w:p w:rsidR="00436EEC" w:rsidRPr="004240C4" w:rsidRDefault="00436EEC" w:rsidP="00E6656B">
      <w:pPr>
        <w:autoSpaceDE w:val="0"/>
        <w:autoSpaceDN w:val="0"/>
        <w:adjustRightInd w:val="0"/>
        <w:spacing w:after="0" w:line="240" w:lineRule="auto"/>
        <w:rPr>
          <w:rFonts w:cs="ArialMT"/>
          <w:sz w:val="24"/>
          <w:szCs w:val="24"/>
        </w:rPr>
      </w:pPr>
      <w:r w:rsidRPr="004240C4">
        <w:rPr>
          <w:rFonts w:cs="ArialMT"/>
          <w:sz w:val="24"/>
          <w:szCs w:val="24"/>
        </w:rPr>
        <w:t>cual a quien decide, le es indiferente entre recibir efectivamente una compensación nula o participar de un juego donde puede ganar R con probabilidad 50% o perder R/2 con</w:t>
      </w:r>
      <w:r>
        <w:rPr>
          <w:rFonts w:cs="ArialMT"/>
          <w:sz w:val="24"/>
          <w:szCs w:val="24"/>
        </w:rPr>
        <w:t xml:space="preserve"> </w:t>
      </w:r>
      <w:r w:rsidRPr="004240C4">
        <w:rPr>
          <w:rFonts w:cs="ArialMT"/>
          <w:sz w:val="24"/>
          <w:szCs w:val="24"/>
        </w:rPr>
        <w:t>probabilidad 50%.</w:t>
      </w:r>
    </w:p>
    <w:p w:rsidR="00436EEC" w:rsidRPr="004240C4" w:rsidRDefault="00436EEC" w:rsidP="00E6656B">
      <w:pPr>
        <w:autoSpaceDE w:val="0"/>
        <w:autoSpaceDN w:val="0"/>
        <w:adjustRightInd w:val="0"/>
        <w:spacing w:after="0" w:line="240" w:lineRule="auto"/>
        <w:rPr>
          <w:rFonts w:cs="ArialMT"/>
          <w:sz w:val="24"/>
          <w:szCs w:val="24"/>
        </w:rPr>
      </w:pPr>
      <w:r w:rsidRPr="004240C4">
        <w:rPr>
          <w:rFonts w:cs="ArialMT"/>
          <w:sz w:val="24"/>
          <w:szCs w:val="24"/>
        </w:rPr>
        <w:t>La función de utilidad falla en los extremos, por dos paradojas respecto a la percepción de</w:t>
      </w:r>
      <w:r>
        <w:rPr>
          <w:rFonts w:cs="ArialMT"/>
          <w:sz w:val="24"/>
          <w:szCs w:val="24"/>
        </w:rPr>
        <w:t xml:space="preserve"> </w:t>
      </w:r>
      <w:r w:rsidRPr="004240C4">
        <w:rPr>
          <w:rFonts w:cs="ArialMT"/>
          <w:sz w:val="24"/>
          <w:szCs w:val="24"/>
        </w:rPr>
        <w:t>la probabilidad:</w:t>
      </w:r>
    </w:p>
    <w:p w:rsidR="00436EEC" w:rsidRPr="004240C4" w:rsidRDefault="00436EEC" w:rsidP="00E6656B">
      <w:pPr>
        <w:autoSpaceDE w:val="0"/>
        <w:autoSpaceDN w:val="0"/>
        <w:adjustRightInd w:val="0"/>
        <w:spacing w:after="0" w:line="240" w:lineRule="auto"/>
        <w:rPr>
          <w:rFonts w:cs="ArialMT"/>
          <w:sz w:val="24"/>
          <w:szCs w:val="24"/>
        </w:rPr>
      </w:pPr>
      <w:r w:rsidRPr="004240C4">
        <w:rPr>
          <w:rFonts w:cs="Symbol"/>
          <w:sz w:val="24"/>
          <w:szCs w:val="24"/>
        </w:rPr>
        <w:t xml:space="preserve">• </w:t>
      </w:r>
      <w:r w:rsidRPr="002C3EF1">
        <w:rPr>
          <w:rFonts w:cs="Arial-ItalicMT"/>
          <w:b/>
          <w:i/>
          <w:iCs/>
          <w:sz w:val="24"/>
          <w:szCs w:val="24"/>
        </w:rPr>
        <w:t>Suavizamiento</w:t>
      </w:r>
      <w:r w:rsidRPr="002C3EF1">
        <w:rPr>
          <w:rFonts w:cs="Wingdings-Regular"/>
          <w:b/>
          <w:sz w:val="25"/>
          <w:szCs w:val="25"/>
        </w:rPr>
        <w:t>:</w:t>
      </w:r>
      <w:r w:rsidRPr="004240C4">
        <w:rPr>
          <w:rFonts w:cs="Wingdings-Regular"/>
          <w:sz w:val="25"/>
          <w:szCs w:val="25"/>
        </w:rPr>
        <w:t xml:space="preserve"> </w:t>
      </w:r>
      <w:r w:rsidRPr="004240C4">
        <w:rPr>
          <w:rFonts w:cs="ArialMT"/>
          <w:sz w:val="24"/>
          <w:szCs w:val="24"/>
        </w:rPr>
        <w:t>probabilidades altas se perciben más pequeñas y las bajas</w:t>
      </w:r>
    </w:p>
    <w:p w:rsidR="00436EEC" w:rsidRPr="004240C4" w:rsidRDefault="00436EEC" w:rsidP="00E6656B">
      <w:pPr>
        <w:autoSpaceDE w:val="0"/>
        <w:autoSpaceDN w:val="0"/>
        <w:adjustRightInd w:val="0"/>
        <w:spacing w:after="0" w:line="240" w:lineRule="auto"/>
        <w:rPr>
          <w:rFonts w:cs="ArialMT"/>
          <w:sz w:val="24"/>
          <w:szCs w:val="24"/>
        </w:rPr>
      </w:pPr>
      <w:r w:rsidRPr="004240C4">
        <w:rPr>
          <w:rFonts w:cs="ArialMT"/>
          <w:sz w:val="24"/>
          <w:szCs w:val="24"/>
        </w:rPr>
        <w:t>parecen más altas.</w:t>
      </w:r>
    </w:p>
    <w:p w:rsidR="00436EEC" w:rsidRPr="004240C4" w:rsidRDefault="00436EEC" w:rsidP="00E6656B">
      <w:pPr>
        <w:autoSpaceDE w:val="0"/>
        <w:autoSpaceDN w:val="0"/>
        <w:adjustRightInd w:val="0"/>
        <w:spacing w:after="0" w:line="240" w:lineRule="auto"/>
        <w:rPr>
          <w:rFonts w:cs="ArialMT"/>
          <w:sz w:val="24"/>
          <w:szCs w:val="24"/>
        </w:rPr>
      </w:pPr>
      <w:r w:rsidRPr="004240C4">
        <w:rPr>
          <w:rFonts w:cs="Symbol"/>
          <w:sz w:val="24"/>
          <w:szCs w:val="24"/>
        </w:rPr>
        <w:t xml:space="preserve">• </w:t>
      </w:r>
      <w:r w:rsidRPr="002C3EF1">
        <w:rPr>
          <w:rFonts w:cs="Arial-ItalicMT"/>
          <w:b/>
          <w:i/>
          <w:iCs/>
          <w:sz w:val="24"/>
          <w:szCs w:val="24"/>
        </w:rPr>
        <w:t>Punto de Vista</w:t>
      </w:r>
      <w:r w:rsidRPr="002C3EF1">
        <w:rPr>
          <w:rFonts w:cs="Wingdings-Regular"/>
          <w:b/>
          <w:sz w:val="25"/>
          <w:szCs w:val="25"/>
        </w:rPr>
        <w:t>:</w:t>
      </w:r>
      <w:r w:rsidRPr="004240C4">
        <w:rPr>
          <w:rFonts w:cs="Wingdings-Regular"/>
          <w:sz w:val="25"/>
          <w:szCs w:val="25"/>
        </w:rPr>
        <w:t xml:space="preserve"> </w:t>
      </w:r>
      <w:r w:rsidRPr="004240C4">
        <w:rPr>
          <w:rFonts w:cs="ArialMT"/>
          <w:sz w:val="24"/>
          <w:szCs w:val="24"/>
        </w:rPr>
        <w:t>se prefieren valores ciertos a esperados para resultados buenos,</w:t>
      </w:r>
    </w:p>
    <w:p w:rsidR="00436EEC" w:rsidRPr="004240C4" w:rsidRDefault="00436EEC" w:rsidP="00E6656B">
      <w:pPr>
        <w:autoSpaceDE w:val="0"/>
        <w:autoSpaceDN w:val="0"/>
        <w:adjustRightInd w:val="0"/>
        <w:spacing w:after="0" w:line="240" w:lineRule="auto"/>
        <w:rPr>
          <w:rFonts w:cs="ArialMT"/>
          <w:sz w:val="24"/>
          <w:szCs w:val="24"/>
        </w:rPr>
      </w:pPr>
      <w:r w:rsidRPr="004240C4">
        <w:rPr>
          <w:rFonts w:cs="ArialMT"/>
          <w:sz w:val="24"/>
          <w:szCs w:val="24"/>
        </w:rPr>
        <w:t>pero a la inversa para los desagradables.</w:t>
      </w:r>
    </w:p>
    <w:p w:rsidR="00436EEC" w:rsidRPr="004240C4" w:rsidRDefault="00436EEC" w:rsidP="002C3EF1">
      <w:pPr>
        <w:pStyle w:val="Heading2"/>
      </w:pPr>
      <w:r w:rsidRPr="004240C4">
        <w:t>Incorporación de información adicional</w:t>
      </w:r>
    </w:p>
    <w:p w:rsidR="00436EEC" w:rsidRPr="004240C4" w:rsidRDefault="00436EEC" w:rsidP="00E6656B">
      <w:pPr>
        <w:autoSpaceDE w:val="0"/>
        <w:autoSpaceDN w:val="0"/>
        <w:adjustRightInd w:val="0"/>
        <w:spacing w:after="0" w:line="240" w:lineRule="auto"/>
        <w:rPr>
          <w:rFonts w:cs="ArialMT"/>
          <w:sz w:val="24"/>
          <w:szCs w:val="24"/>
        </w:rPr>
      </w:pPr>
      <w:r w:rsidRPr="004240C4">
        <w:rPr>
          <w:rFonts w:cs="ArialMT"/>
          <w:sz w:val="24"/>
          <w:szCs w:val="24"/>
        </w:rPr>
        <w:t>Siempre es factible la realización de pruebas o experimentos que mejoren la información</w:t>
      </w:r>
      <w:r>
        <w:rPr>
          <w:rFonts w:cs="ArialMT"/>
          <w:sz w:val="24"/>
          <w:szCs w:val="24"/>
        </w:rPr>
        <w:t xml:space="preserve"> </w:t>
      </w:r>
      <w:r w:rsidRPr="004240C4">
        <w:rPr>
          <w:rFonts w:cs="ArialMT"/>
          <w:sz w:val="24"/>
          <w:szCs w:val="24"/>
        </w:rPr>
        <w:t>de probabilidad o que permitan acercarse más al conocimiento de cuál puede ser el</w:t>
      </w:r>
      <w:r>
        <w:rPr>
          <w:rFonts w:cs="ArialMT"/>
          <w:sz w:val="24"/>
          <w:szCs w:val="24"/>
        </w:rPr>
        <w:t xml:space="preserve"> </w:t>
      </w:r>
      <w:r w:rsidRPr="004240C4">
        <w:rPr>
          <w:rFonts w:cs="ArialMT"/>
          <w:sz w:val="24"/>
          <w:szCs w:val="24"/>
        </w:rPr>
        <w:t>verdadero estado de la naturaleza que se presentará para la decisión en curso. Como</w:t>
      </w:r>
      <w:r>
        <w:rPr>
          <w:rFonts w:cs="ArialMT"/>
          <w:sz w:val="24"/>
          <w:szCs w:val="24"/>
        </w:rPr>
        <w:t xml:space="preserve"> </w:t>
      </w:r>
      <w:r w:rsidRPr="004240C4">
        <w:rPr>
          <w:rFonts w:cs="ArialMT"/>
          <w:sz w:val="24"/>
          <w:szCs w:val="24"/>
        </w:rPr>
        <w:t>todos estos métodos son imperfectos hay que determinar en cada caso cuanto puede</w:t>
      </w:r>
      <w:r>
        <w:rPr>
          <w:rFonts w:cs="ArialMT"/>
          <w:sz w:val="24"/>
          <w:szCs w:val="24"/>
        </w:rPr>
        <w:t xml:space="preserve"> </w:t>
      </w:r>
      <w:r w:rsidRPr="004240C4">
        <w:rPr>
          <w:rFonts w:cs="ArialMT"/>
          <w:sz w:val="24"/>
          <w:szCs w:val="24"/>
        </w:rPr>
        <w:t xml:space="preserve">llegar a pagarse por la mejora y para eso se utiliza lo que se llama </w:t>
      </w:r>
      <w:r w:rsidRPr="004240C4">
        <w:rPr>
          <w:rFonts w:cs="Arial-BoldMT"/>
          <w:b/>
          <w:bCs/>
          <w:sz w:val="24"/>
          <w:szCs w:val="24"/>
        </w:rPr>
        <w:t>Análisis Bayesiano</w:t>
      </w:r>
      <w:r w:rsidRPr="004240C4">
        <w:rPr>
          <w:rFonts w:cs="ArialMT"/>
          <w:sz w:val="24"/>
          <w:szCs w:val="24"/>
        </w:rPr>
        <w:t>.</w:t>
      </w:r>
    </w:p>
    <w:p w:rsidR="00436EEC" w:rsidRPr="00D17FF5" w:rsidRDefault="00436EEC" w:rsidP="00E6656B">
      <w:pPr>
        <w:autoSpaceDE w:val="0"/>
        <w:autoSpaceDN w:val="0"/>
        <w:adjustRightInd w:val="0"/>
        <w:spacing w:after="0" w:line="240" w:lineRule="auto"/>
        <w:rPr>
          <w:rFonts w:cs="ArialMT"/>
          <w:sz w:val="24"/>
          <w:szCs w:val="24"/>
          <w:lang w:val="en-US"/>
        </w:rPr>
      </w:pPr>
      <w:r w:rsidRPr="00D17FF5">
        <w:rPr>
          <w:rFonts w:cs="ArialMT"/>
          <w:sz w:val="24"/>
          <w:szCs w:val="24"/>
          <w:lang w:val="en-US"/>
        </w:rPr>
        <w:t>P(S1/</w:t>
      </w:r>
      <w:r w:rsidRPr="004240C4">
        <w:rPr>
          <w:rFonts w:cs="ArialMT"/>
          <w:sz w:val="24"/>
          <w:szCs w:val="24"/>
        </w:rPr>
        <w:t>μ</w:t>
      </w:r>
      <w:r w:rsidRPr="00D17FF5">
        <w:rPr>
          <w:rFonts w:cs="ArialMT"/>
          <w:sz w:val="24"/>
          <w:szCs w:val="24"/>
          <w:lang w:val="en-US"/>
        </w:rPr>
        <w:t>1) = {P(S1/</w:t>
      </w:r>
      <w:r w:rsidRPr="004240C4">
        <w:rPr>
          <w:rFonts w:cs="ArialMT"/>
          <w:sz w:val="24"/>
          <w:szCs w:val="24"/>
        </w:rPr>
        <w:t>μ</w:t>
      </w:r>
      <w:r w:rsidRPr="00D17FF5">
        <w:rPr>
          <w:rFonts w:cs="ArialMT"/>
          <w:sz w:val="24"/>
          <w:szCs w:val="24"/>
          <w:lang w:val="en-US"/>
        </w:rPr>
        <w:t>1)*P(S1)} / {# P(S=Sj/</w:t>
      </w:r>
      <w:r w:rsidRPr="004240C4">
        <w:rPr>
          <w:rFonts w:cs="ArialMT"/>
          <w:sz w:val="24"/>
          <w:szCs w:val="24"/>
        </w:rPr>
        <w:t>μ</w:t>
      </w:r>
      <w:r w:rsidRPr="00D17FF5">
        <w:rPr>
          <w:rFonts w:cs="ArialMT"/>
          <w:sz w:val="24"/>
          <w:szCs w:val="24"/>
          <w:lang w:val="en-US"/>
        </w:rPr>
        <w:t>=</w:t>
      </w:r>
      <w:r w:rsidRPr="004240C4">
        <w:rPr>
          <w:rFonts w:cs="ArialMT"/>
          <w:sz w:val="24"/>
          <w:szCs w:val="24"/>
        </w:rPr>
        <w:t>μ</w:t>
      </w:r>
      <w:r w:rsidRPr="00D17FF5">
        <w:rPr>
          <w:rFonts w:cs="ArialMT"/>
          <w:sz w:val="24"/>
          <w:szCs w:val="24"/>
          <w:lang w:val="en-US"/>
        </w:rPr>
        <w:t>j)* P(</w:t>
      </w:r>
      <w:r w:rsidRPr="004240C4">
        <w:rPr>
          <w:rFonts w:cs="ArialMT"/>
          <w:sz w:val="24"/>
          <w:szCs w:val="24"/>
        </w:rPr>
        <w:t>μ</w:t>
      </w:r>
      <w:r w:rsidRPr="00D17FF5">
        <w:rPr>
          <w:rFonts w:cs="ArialMT"/>
          <w:sz w:val="24"/>
          <w:szCs w:val="24"/>
          <w:lang w:val="en-US"/>
        </w:rPr>
        <w:t>=</w:t>
      </w:r>
      <w:r w:rsidRPr="004240C4">
        <w:rPr>
          <w:rFonts w:cs="ArialMT"/>
          <w:sz w:val="24"/>
          <w:szCs w:val="24"/>
        </w:rPr>
        <w:t>μ</w:t>
      </w:r>
      <w:r w:rsidRPr="00D17FF5">
        <w:rPr>
          <w:rFonts w:cs="ArialMT"/>
          <w:sz w:val="24"/>
          <w:szCs w:val="24"/>
          <w:lang w:val="en-US"/>
        </w:rPr>
        <w:t>j)}</w:t>
      </w:r>
    </w:p>
    <w:p w:rsidR="00436EEC" w:rsidRPr="004240C4" w:rsidRDefault="00436EEC" w:rsidP="00E6656B">
      <w:pPr>
        <w:autoSpaceDE w:val="0"/>
        <w:autoSpaceDN w:val="0"/>
        <w:adjustRightInd w:val="0"/>
        <w:spacing w:after="0" w:line="240" w:lineRule="auto"/>
        <w:rPr>
          <w:rFonts w:cs="ArialMT"/>
          <w:sz w:val="24"/>
          <w:szCs w:val="24"/>
        </w:rPr>
      </w:pPr>
      <w:r w:rsidRPr="004240C4">
        <w:rPr>
          <w:rFonts w:cs="ArialMT"/>
          <w:sz w:val="24"/>
          <w:szCs w:val="24"/>
        </w:rPr>
        <w:t>Donde los Sj se utilizan para representar los estados posibles y los μj serán los resultados</w:t>
      </w:r>
      <w:r>
        <w:rPr>
          <w:rFonts w:cs="ArialMT"/>
          <w:sz w:val="24"/>
          <w:szCs w:val="24"/>
        </w:rPr>
        <w:t xml:space="preserve"> </w:t>
      </w:r>
      <w:r w:rsidRPr="004240C4">
        <w:rPr>
          <w:rFonts w:cs="ArialMT"/>
          <w:sz w:val="24"/>
          <w:szCs w:val="24"/>
        </w:rPr>
        <w:t>posibles del ensayo o prueba.</w:t>
      </w:r>
    </w:p>
    <w:p w:rsidR="00436EEC" w:rsidRPr="004240C4" w:rsidRDefault="00436EEC" w:rsidP="002C3EF1">
      <w:pPr>
        <w:autoSpaceDE w:val="0"/>
        <w:autoSpaceDN w:val="0"/>
        <w:adjustRightInd w:val="0"/>
        <w:spacing w:after="0" w:line="240" w:lineRule="auto"/>
        <w:rPr>
          <w:sz w:val="24"/>
          <w:szCs w:val="24"/>
        </w:rPr>
      </w:pPr>
      <w:r w:rsidRPr="004240C4">
        <w:rPr>
          <w:rFonts w:cs="ArialMT"/>
          <w:sz w:val="24"/>
          <w:szCs w:val="24"/>
        </w:rPr>
        <w:t>De esta manera se podrá conocer la nueva distribución de probabilidad de los estados</w:t>
      </w:r>
      <w:r>
        <w:rPr>
          <w:rFonts w:cs="ArialMT"/>
          <w:sz w:val="24"/>
          <w:szCs w:val="24"/>
        </w:rPr>
        <w:t xml:space="preserve"> </w:t>
      </w:r>
      <w:r w:rsidRPr="004240C4">
        <w:rPr>
          <w:rFonts w:cs="ArialMT"/>
          <w:sz w:val="24"/>
          <w:szCs w:val="24"/>
        </w:rPr>
        <w:t>en base al resultado que se obtenga de la prueba y con ella volver a calcular la Esperanza</w:t>
      </w:r>
      <w:r>
        <w:rPr>
          <w:rFonts w:cs="ArialMT"/>
          <w:sz w:val="24"/>
          <w:szCs w:val="24"/>
        </w:rPr>
        <w:t xml:space="preserve"> </w:t>
      </w:r>
      <w:r w:rsidRPr="004240C4">
        <w:rPr>
          <w:rFonts w:cs="ArialMT"/>
          <w:sz w:val="24"/>
          <w:szCs w:val="24"/>
        </w:rPr>
        <w:t>Matemática que permita hacer la selección de la alternativa más conveniente. Pero</w:t>
      </w:r>
      <w:r>
        <w:rPr>
          <w:rFonts w:cs="ArialMT"/>
          <w:sz w:val="24"/>
          <w:szCs w:val="24"/>
        </w:rPr>
        <w:t xml:space="preserve"> </w:t>
      </w:r>
      <w:r w:rsidRPr="004240C4">
        <w:rPr>
          <w:rFonts w:cs="ArialMT"/>
          <w:sz w:val="24"/>
          <w:szCs w:val="24"/>
        </w:rPr>
        <w:t>además la fórmula de Bayes permite conocer cuáles serían los valores corregidos de las</w:t>
      </w:r>
      <w:r>
        <w:rPr>
          <w:rFonts w:cs="ArialMT"/>
          <w:sz w:val="24"/>
          <w:szCs w:val="24"/>
        </w:rPr>
        <w:t xml:space="preserve"> </w:t>
      </w:r>
      <w:r w:rsidRPr="004240C4">
        <w:rPr>
          <w:rFonts w:cs="ArialMT"/>
          <w:sz w:val="24"/>
          <w:szCs w:val="24"/>
        </w:rPr>
        <w:t>probabilidades para todos los resultados posibles de la prueba, y conjuntamente todas las</w:t>
      </w:r>
      <w:r>
        <w:rPr>
          <w:rFonts w:cs="ArialMT"/>
          <w:sz w:val="24"/>
          <w:szCs w:val="24"/>
        </w:rPr>
        <w:t xml:space="preserve"> </w:t>
      </w:r>
      <w:r w:rsidRPr="004240C4">
        <w:rPr>
          <w:rFonts w:cs="ArialMT"/>
          <w:sz w:val="24"/>
          <w:szCs w:val="24"/>
        </w:rPr>
        <w:t>Esperanzas Matemáticas para todas las situaciones posibles, de modo de poder</w:t>
      </w:r>
      <w:r>
        <w:rPr>
          <w:rFonts w:cs="ArialMT"/>
          <w:sz w:val="24"/>
          <w:szCs w:val="24"/>
        </w:rPr>
        <w:t xml:space="preserve"> </w:t>
      </w:r>
      <w:r w:rsidRPr="004240C4">
        <w:rPr>
          <w:rFonts w:cs="ArialMT"/>
          <w:sz w:val="24"/>
          <w:szCs w:val="24"/>
        </w:rPr>
        <w:t>determinar de antemano una estrategia de decisiones y un valor esperado del resultado,</w:t>
      </w:r>
      <w:r>
        <w:rPr>
          <w:rFonts w:cs="ArialMT"/>
          <w:sz w:val="24"/>
          <w:szCs w:val="24"/>
        </w:rPr>
        <w:t xml:space="preserve"> </w:t>
      </w:r>
      <w:r w:rsidRPr="004240C4">
        <w:rPr>
          <w:rFonts w:cs="ArialMT"/>
          <w:sz w:val="24"/>
          <w:szCs w:val="24"/>
        </w:rPr>
        <w:t>el que comparado con el valor esperado sin prueba permitirá determinar cuál es el costo</w:t>
      </w:r>
      <w:r>
        <w:rPr>
          <w:rFonts w:cs="ArialMT"/>
          <w:sz w:val="24"/>
          <w:szCs w:val="24"/>
        </w:rPr>
        <w:t xml:space="preserve"> </w:t>
      </w:r>
      <w:r w:rsidRPr="004240C4">
        <w:rPr>
          <w:rFonts w:cs="ArialMT"/>
          <w:sz w:val="24"/>
          <w:szCs w:val="24"/>
        </w:rPr>
        <w:t>máximo que se puede pagar para dicha prueba. Para realizar este análisis se utilizan los</w:t>
      </w:r>
      <w:r>
        <w:rPr>
          <w:rFonts w:cs="ArialMT"/>
          <w:sz w:val="24"/>
          <w:szCs w:val="24"/>
        </w:rPr>
        <w:t xml:space="preserve"> </w:t>
      </w:r>
      <w:r w:rsidRPr="004240C4">
        <w:rPr>
          <w:rFonts w:cs="Arial-BoldMT"/>
          <w:b/>
          <w:bCs/>
          <w:sz w:val="24"/>
          <w:szCs w:val="24"/>
        </w:rPr>
        <w:t>árboles de decisión</w:t>
      </w:r>
      <w:r w:rsidRPr="004240C4">
        <w:rPr>
          <w:rFonts w:cs="ArialMT"/>
          <w:sz w:val="24"/>
          <w:szCs w:val="24"/>
        </w:rPr>
        <w:t>.</w:t>
      </w:r>
    </w:p>
    <w:sectPr w:rsidR="00436EEC" w:rsidRPr="004240C4" w:rsidSect="00C566A3">
      <w:footerReference w:type="even" r:id="rId7"/>
      <w:footerReference w:type="default" r:id="rId8"/>
      <w:pgSz w:w="11906" w:h="16838"/>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36EEC" w:rsidRDefault="00436EEC">
      <w:r>
        <w:separator/>
      </w:r>
    </w:p>
  </w:endnote>
  <w:endnote w:type="continuationSeparator" w:id="1">
    <w:p w:rsidR="00436EEC" w:rsidRDefault="00436EE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MT">
    <w:panose1 w:val="00000000000000000000"/>
    <w:charset w:val="00"/>
    <w:family w:val="swiss"/>
    <w:notTrueType/>
    <w:pitch w:val="default"/>
    <w:sig w:usb0="00000003" w:usb1="00000000" w:usb2="00000000" w:usb3="00000000" w:csb0="00000001" w:csb1="00000000"/>
  </w:font>
  <w:font w:name="Arial-BoldMT">
    <w:panose1 w:val="00000000000000000000"/>
    <w:charset w:val="00"/>
    <w:family w:val="swiss"/>
    <w:notTrueType/>
    <w:pitch w:val="default"/>
    <w:sig w:usb0="00000003" w:usb1="00000000" w:usb2="00000000" w:usb3="00000000" w:csb0="00000001" w:csb1="00000000"/>
  </w:font>
  <w:font w:name="Arial-ItalicMT">
    <w:panose1 w:val="00000000000000000000"/>
    <w:charset w:val="00"/>
    <w:family w:val="swiss"/>
    <w:notTrueType/>
    <w:pitch w:val="default"/>
    <w:sig w:usb0="00000003" w:usb1="00000000" w:usb2="00000000" w:usb3="00000000" w:csb0="00000001" w:csb1="00000000"/>
  </w:font>
  <w:font w:name="Wingdings-Regular">
    <w:panose1 w:val="00000000000000000000"/>
    <w:charset w:val="00"/>
    <w:family w:val="auto"/>
    <w:notTrueType/>
    <w:pitch w:val="default"/>
    <w:sig w:usb0="00000003" w:usb1="00000000" w:usb2="00000000" w:usb3="00000000" w:csb0="00000001" w:csb1="00000000"/>
  </w:font>
  <w:font w:name="Arial-Black">
    <w:panose1 w:val="00000000000000000000"/>
    <w:charset w:val="00"/>
    <w:family w:val="swiss"/>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36EEC" w:rsidRDefault="00436EEC" w:rsidP="00562C5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436EEC" w:rsidRDefault="00436EEC">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36EEC" w:rsidRDefault="00436EEC" w:rsidP="00562C5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rsidR="00436EEC" w:rsidRDefault="00436EE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36EEC" w:rsidRDefault="00436EEC">
      <w:r>
        <w:separator/>
      </w:r>
    </w:p>
  </w:footnote>
  <w:footnote w:type="continuationSeparator" w:id="1">
    <w:p w:rsidR="00436EEC" w:rsidRDefault="00436EE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7F5F8A"/>
    <w:multiLevelType w:val="hybridMultilevel"/>
    <w:tmpl w:val="E6C499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2EE073ED"/>
    <w:multiLevelType w:val="hybridMultilevel"/>
    <w:tmpl w:val="CE0E7292"/>
    <w:lvl w:ilvl="0" w:tplc="0C0A0001">
      <w:start w:val="1"/>
      <w:numFmt w:val="bullet"/>
      <w:lvlText w:val=""/>
      <w:lvlJc w:val="left"/>
      <w:pPr>
        <w:ind w:left="787" w:hanging="360"/>
      </w:pPr>
      <w:rPr>
        <w:rFonts w:ascii="Symbol" w:hAnsi="Symbol" w:hint="default"/>
      </w:rPr>
    </w:lvl>
    <w:lvl w:ilvl="1" w:tplc="0C0A0003" w:tentative="1">
      <w:start w:val="1"/>
      <w:numFmt w:val="bullet"/>
      <w:lvlText w:val="o"/>
      <w:lvlJc w:val="left"/>
      <w:pPr>
        <w:ind w:left="1507" w:hanging="360"/>
      </w:pPr>
      <w:rPr>
        <w:rFonts w:ascii="Courier New" w:hAnsi="Courier New" w:hint="default"/>
      </w:rPr>
    </w:lvl>
    <w:lvl w:ilvl="2" w:tplc="0C0A0005" w:tentative="1">
      <w:start w:val="1"/>
      <w:numFmt w:val="bullet"/>
      <w:lvlText w:val=""/>
      <w:lvlJc w:val="left"/>
      <w:pPr>
        <w:ind w:left="2227" w:hanging="360"/>
      </w:pPr>
      <w:rPr>
        <w:rFonts w:ascii="Wingdings" w:hAnsi="Wingdings" w:hint="default"/>
      </w:rPr>
    </w:lvl>
    <w:lvl w:ilvl="3" w:tplc="0C0A0001" w:tentative="1">
      <w:start w:val="1"/>
      <w:numFmt w:val="bullet"/>
      <w:lvlText w:val=""/>
      <w:lvlJc w:val="left"/>
      <w:pPr>
        <w:ind w:left="2947" w:hanging="360"/>
      </w:pPr>
      <w:rPr>
        <w:rFonts w:ascii="Symbol" w:hAnsi="Symbol" w:hint="default"/>
      </w:rPr>
    </w:lvl>
    <w:lvl w:ilvl="4" w:tplc="0C0A0003" w:tentative="1">
      <w:start w:val="1"/>
      <w:numFmt w:val="bullet"/>
      <w:lvlText w:val="o"/>
      <w:lvlJc w:val="left"/>
      <w:pPr>
        <w:ind w:left="3667" w:hanging="360"/>
      </w:pPr>
      <w:rPr>
        <w:rFonts w:ascii="Courier New" w:hAnsi="Courier New" w:hint="default"/>
      </w:rPr>
    </w:lvl>
    <w:lvl w:ilvl="5" w:tplc="0C0A0005" w:tentative="1">
      <w:start w:val="1"/>
      <w:numFmt w:val="bullet"/>
      <w:lvlText w:val=""/>
      <w:lvlJc w:val="left"/>
      <w:pPr>
        <w:ind w:left="4387" w:hanging="360"/>
      </w:pPr>
      <w:rPr>
        <w:rFonts w:ascii="Wingdings" w:hAnsi="Wingdings" w:hint="default"/>
      </w:rPr>
    </w:lvl>
    <w:lvl w:ilvl="6" w:tplc="0C0A0001" w:tentative="1">
      <w:start w:val="1"/>
      <w:numFmt w:val="bullet"/>
      <w:lvlText w:val=""/>
      <w:lvlJc w:val="left"/>
      <w:pPr>
        <w:ind w:left="5107" w:hanging="360"/>
      </w:pPr>
      <w:rPr>
        <w:rFonts w:ascii="Symbol" w:hAnsi="Symbol" w:hint="default"/>
      </w:rPr>
    </w:lvl>
    <w:lvl w:ilvl="7" w:tplc="0C0A0003" w:tentative="1">
      <w:start w:val="1"/>
      <w:numFmt w:val="bullet"/>
      <w:lvlText w:val="o"/>
      <w:lvlJc w:val="left"/>
      <w:pPr>
        <w:ind w:left="5827" w:hanging="360"/>
      </w:pPr>
      <w:rPr>
        <w:rFonts w:ascii="Courier New" w:hAnsi="Courier New" w:hint="default"/>
      </w:rPr>
    </w:lvl>
    <w:lvl w:ilvl="8" w:tplc="0C0A0005" w:tentative="1">
      <w:start w:val="1"/>
      <w:numFmt w:val="bullet"/>
      <w:lvlText w:val=""/>
      <w:lvlJc w:val="left"/>
      <w:pPr>
        <w:ind w:left="6547"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hyphenationZone w:val="425"/>
  <w:drawingGridHorizontalSpacing w:val="110"/>
  <w:displayHorizontalDrawingGridEvery w:val="2"/>
  <w:characterSpacingControl w:val="doNotCompress"/>
  <w:footnotePr>
    <w:footnote w:id="0"/>
    <w:footnote w:id="1"/>
  </w:footnotePr>
  <w:endnotePr>
    <w:endnote w:id="0"/>
    <w:endnote w:id="1"/>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825AED"/>
    <w:rsid w:val="000B451C"/>
    <w:rsid w:val="002C3EF1"/>
    <w:rsid w:val="003034FF"/>
    <w:rsid w:val="00364EE8"/>
    <w:rsid w:val="003E7740"/>
    <w:rsid w:val="004240C4"/>
    <w:rsid w:val="00436EEC"/>
    <w:rsid w:val="004A14C9"/>
    <w:rsid w:val="00505271"/>
    <w:rsid w:val="00553253"/>
    <w:rsid w:val="00562C5B"/>
    <w:rsid w:val="005F378F"/>
    <w:rsid w:val="007943DF"/>
    <w:rsid w:val="00825AED"/>
    <w:rsid w:val="00950039"/>
    <w:rsid w:val="00A3662E"/>
    <w:rsid w:val="00AF6D3F"/>
    <w:rsid w:val="00AF6FC8"/>
    <w:rsid w:val="00C566A3"/>
    <w:rsid w:val="00D17FF5"/>
    <w:rsid w:val="00DA4294"/>
    <w:rsid w:val="00E6656B"/>
    <w:rsid w:val="00F27ADE"/>
    <w:rsid w:val="00F836C5"/>
    <w:rsid w:val="00FF52FE"/>
  </w:rsids>
  <m:mathPr>
    <m:mathFont m:val="Cambria Math"/>
    <m:brkBin m:val="before"/>
    <m:brkBinSub m:val="--"/>
    <m:smallFrac m:val="off"/>
    <m:dispDef/>
    <m:lMargin m:val="0"/>
    <m:rMargin m:val="0"/>
    <m:defJc m:val="centerGroup"/>
    <m:wrapIndent m:val="1440"/>
    <m:intLim m:val="subSup"/>
    <m:naryLim m:val="undOvr"/>
  </m:mathPr>
  <w:uiCompat97To2003/>
  <w:themeFontLang w:val="es-A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s-AR" w:eastAsia="es-A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662E"/>
    <w:pPr>
      <w:spacing w:after="200" w:line="276" w:lineRule="auto"/>
    </w:pPr>
    <w:rPr>
      <w:lang w:val="es-ES" w:eastAsia="en-US"/>
    </w:rPr>
  </w:style>
  <w:style w:type="paragraph" w:styleId="Heading1">
    <w:name w:val="heading 1"/>
    <w:basedOn w:val="Normal"/>
    <w:next w:val="Normal"/>
    <w:link w:val="Heading1Char"/>
    <w:uiPriority w:val="99"/>
    <w:qFormat/>
    <w:rsid w:val="00FF52FE"/>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9"/>
    <w:qFormat/>
    <w:rsid w:val="00553253"/>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FF52FE"/>
    <w:rPr>
      <w:rFonts w:ascii="Cambria" w:hAnsi="Cambria" w:cs="Times New Roman"/>
      <w:b/>
      <w:bCs/>
      <w:color w:val="365F91"/>
      <w:sz w:val="28"/>
      <w:szCs w:val="28"/>
    </w:rPr>
  </w:style>
  <w:style w:type="character" w:customStyle="1" w:styleId="Heading2Char">
    <w:name w:val="Heading 2 Char"/>
    <w:basedOn w:val="DefaultParagraphFont"/>
    <w:link w:val="Heading2"/>
    <w:uiPriority w:val="99"/>
    <w:locked/>
    <w:rsid w:val="00553253"/>
    <w:rPr>
      <w:rFonts w:ascii="Cambria" w:hAnsi="Cambria" w:cs="Times New Roman"/>
      <w:b/>
      <w:bCs/>
      <w:color w:val="4F81BD"/>
      <w:sz w:val="26"/>
      <w:szCs w:val="26"/>
    </w:rPr>
  </w:style>
  <w:style w:type="paragraph" w:styleId="DocumentMap">
    <w:name w:val="Document Map"/>
    <w:basedOn w:val="Normal"/>
    <w:link w:val="DocumentMapChar"/>
    <w:uiPriority w:val="99"/>
    <w:semiHidden/>
    <w:rsid w:val="00DA4294"/>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locked/>
    <w:rsid w:val="00DA4294"/>
    <w:rPr>
      <w:rFonts w:ascii="Tahoma" w:hAnsi="Tahoma" w:cs="Tahoma"/>
      <w:sz w:val="16"/>
      <w:szCs w:val="16"/>
    </w:rPr>
  </w:style>
  <w:style w:type="paragraph" w:styleId="NoSpacing">
    <w:name w:val="No Spacing"/>
    <w:link w:val="NoSpacingChar"/>
    <w:uiPriority w:val="99"/>
    <w:qFormat/>
    <w:rsid w:val="00C566A3"/>
    <w:rPr>
      <w:rFonts w:eastAsia="Times New Roman"/>
      <w:lang w:val="es-ES" w:eastAsia="en-US"/>
    </w:rPr>
  </w:style>
  <w:style w:type="character" w:customStyle="1" w:styleId="NoSpacingChar">
    <w:name w:val="No Spacing Char"/>
    <w:basedOn w:val="DefaultParagraphFont"/>
    <w:link w:val="NoSpacing"/>
    <w:uiPriority w:val="99"/>
    <w:locked/>
    <w:rsid w:val="00C566A3"/>
    <w:rPr>
      <w:rFonts w:eastAsia="Times New Roman" w:cs="Times New Roman"/>
      <w:sz w:val="22"/>
      <w:szCs w:val="22"/>
      <w:lang w:val="es-ES" w:eastAsia="en-US" w:bidi="ar-SA"/>
    </w:rPr>
  </w:style>
  <w:style w:type="paragraph" w:styleId="BalloonText">
    <w:name w:val="Balloon Text"/>
    <w:basedOn w:val="Normal"/>
    <w:link w:val="BalloonTextChar"/>
    <w:uiPriority w:val="99"/>
    <w:semiHidden/>
    <w:rsid w:val="00C566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C566A3"/>
    <w:rPr>
      <w:rFonts w:ascii="Tahoma" w:hAnsi="Tahoma" w:cs="Tahoma"/>
      <w:sz w:val="16"/>
      <w:szCs w:val="16"/>
    </w:rPr>
  </w:style>
  <w:style w:type="paragraph" w:styleId="ListParagraph">
    <w:name w:val="List Paragraph"/>
    <w:basedOn w:val="Normal"/>
    <w:uiPriority w:val="99"/>
    <w:qFormat/>
    <w:rsid w:val="00FF52FE"/>
    <w:pPr>
      <w:ind w:left="720"/>
      <w:contextualSpacing/>
    </w:pPr>
  </w:style>
  <w:style w:type="paragraph" w:styleId="Footer">
    <w:name w:val="footer"/>
    <w:basedOn w:val="Normal"/>
    <w:link w:val="FooterChar"/>
    <w:uiPriority w:val="99"/>
    <w:rsid w:val="00D17FF5"/>
    <w:pPr>
      <w:tabs>
        <w:tab w:val="center" w:pos="4252"/>
        <w:tab w:val="right" w:pos="8504"/>
      </w:tabs>
    </w:pPr>
  </w:style>
  <w:style w:type="character" w:customStyle="1" w:styleId="FooterChar">
    <w:name w:val="Footer Char"/>
    <w:basedOn w:val="DefaultParagraphFont"/>
    <w:link w:val="Footer"/>
    <w:uiPriority w:val="99"/>
    <w:semiHidden/>
    <w:rsid w:val="00515687"/>
    <w:rPr>
      <w:lang w:val="es-ES" w:eastAsia="en-US"/>
    </w:rPr>
  </w:style>
  <w:style w:type="character" w:styleId="PageNumber">
    <w:name w:val="page number"/>
    <w:basedOn w:val="DefaultParagraphFont"/>
    <w:uiPriority w:val="99"/>
    <w:rsid w:val="00D17FF5"/>
    <w:rPr>
      <w:rFonts w:cs="Times New Roma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211</TotalTime>
  <Pages>5</Pages>
  <Words>1517</Words>
  <Characters>8344</Characters>
  <Application>Microsoft Office Outlook</Application>
  <DocSecurity>0</DocSecurity>
  <Lines>0</Lines>
  <Paragraphs>0</Paragraphs>
  <ScaleCrop>false</ScaleCrop>
  <Company>Kapica</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Sistemas de Gestión</dc:title>
  <dc:subject>Informe Nº 4</dc:subject>
  <dc:creator>Alumnos: Carlos Kapica                        </dc:creator>
  <cp:keywords/>
  <dc:description/>
  <cp:lastModifiedBy>usuario1</cp:lastModifiedBy>
  <cp:revision>6</cp:revision>
  <dcterms:created xsi:type="dcterms:W3CDTF">2012-07-29T22:24:00Z</dcterms:created>
  <dcterms:modified xsi:type="dcterms:W3CDTF">2012-07-30T03:47:00Z</dcterms:modified>
</cp:coreProperties>
</file>