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Header Block</w:t>
          </w:r>
          <w:r>
            <w:tab/>
          </w:r>
          <w:r>
            <w:t xml:space="preserve">3</w:t>
          </w:r>
        </w:p>
        <w:p>
          <w:pPr>
            <w:pStyle w:val="TOC2"/>
            <w:tabs>
              <w:tab w:val="right" w:leader="dot" w:pos="9072"/>
            </w:tabs>
          </w:pPr>
          <w:r>
            <w:t xml:space="preserve">Verdict</w:t>
          </w:r>
          <w:r>
            <w:tab/>
          </w:r>
          <w:r>
            <w:t xml:space="preserve">4</w:t>
          </w:r>
        </w:p>
        <w:p>
          <w:pPr>
            <w:pStyle w:val="TOC2"/>
            <w:tabs>
              <w:tab w:val="right" w:leader="dot" w:pos="9072"/>
            </w:tabs>
          </w:pPr>
          <w:r>
            <w:t xml:space="preserve">Score Card</w:t>
          </w:r>
          <w:r>
            <w:tab/>
          </w:r>
          <w:r>
            <w:t xml:space="preserve">5</w:t>
          </w:r>
        </w:p>
        <w:p>
          <w:pPr>
            <w:pStyle w:val="TOC2"/>
            <w:tabs>
              <w:tab w:val="right" w:leader="dot" w:pos="9072"/>
            </w:tabs>
          </w:pPr>
          <w:r>
            <w:t xml:space="preserve">Hard Failures</w:t>
          </w:r>
          <w:r>
            <w:tab/>
          </w:r>
          <w:r>
            <w:t xml:space="preserve">6</w:t>
          </w:r>
        </w:p>
        <w:p>
          <w:pPr>
            <w:pStyle w:val="TOC2"/>
            <w:tabs>
              <w:tab w:val="right" w:leader="dot" w:pos="9072"/>
            </w:tabs>
          </w:pPr>
          <w:r>
            <w:t xml:space="preserve">Technical Visual Issues</w:t>
          </w:r>
          <w:r>
            <w:tab/>
          </w:r>
          <w:r>
            <w:t xml:space="preserve">7</w:t>
          </w:r>
        </w:p>
        <w:p>
          <w:pPr>
            <w:pStyle w:val="TOC2"/>
            <w:tabs>
              <w:tab w:val="right" w:leader="dot" w:pos="9072"/>
            </w:tabs>
          </w:pPr>
          <w:r>
            <w:t xml:space="preserve">Anti-Patterns Detected</w:t>
          </w:r>
          <w:r>
            <w:tab/>
          </w:r>
          <w:r>
            <w:t xml:space="preserve">8</w:t>
          </w:r>
        </w:p>
        <w:p>
          <w:pPr>
            <w:pStyle w:val="TOC2"/>
            <w:tabs>
              <w:tab w:val="right" w:leader="dot" w:pos="9072"/>
            </w:tabs>
          </w:pPr>
          <w:r>
            <w:t xml:space="preserve">Top 5 Issues</w:t>
          </w:r>
          <w:r>
            <w:tab/>
          </w:r>
          <w:r>
            <w:t xml:space="preserve">9</w:t>
          </w:r>
        </w:p>
        <w:p>
          <w:pPr>
            <w:pStyle w:val="TOC3"/>
            <w:tabs>
              <w:tab w:val="right" w:leader="dot" w:pos="9072"/>
            </w:tabs>
          </w:pPr>
          <w:r>
            <w:t xml:space="preserve">1. Final slide is empty, so the deck ends flat</w:t>
          </w:r>
          <w:r>
            <w:tab/>
          </w:r>
          <w:r>
            <w:t xml:space="preserve">10</w:t>
          </w:r>
        </w:p>
        <w:p>
          <w:pPr>
            <w:pStyle w:val="TOC3"/>
            <w:tabs>
              <w:tab w:val="right" w:leader="dot" w:pos="9072"/>
            </w:tabs>
          </w:pPr>
          <w:r>
            <w:t xml:space="preserve">2. Deck is not on the official template slide size</w:t>
          </w:r>
          <w:r>
            <w:tab/>
          </w:r>
          <w:r>
            <w:t xml:space="preserve">11</w:t>
          </w:r>
        </w:p>
        <w:p>
          <w:pPr>
            <w:pStyle w:val="TOC3"/>
            <w:tabs>
              <w:tab w:val="right" w:leader="dot" w:pos="9072"/>
            </w:tabs>
          </w:pPr>
          <w:r>
            <w:t xml:space="preserve">3. Footer/page numbering looks broken or inherited from source layouts</w:t>
          </w:r>
          <w:r>
            <w:tab/>
          </w:r>
          <w:r>
            <w:t xml:space="preserve">12</w:t>
          </w:r>
        </w:p>
        <w:p>
          <w:pPr>
            <w:pStyle w:val="TOC3"/>
            <w:tabs>
              <w:tab w:val="right" w:leader="dot" w:pos="9072"/>
            </w:tabs>
          </w:pPr>
          <w:r>
            <w:t xml:space="preserve">4. Several slides are too text-heavy for live presentation</w:t>
          </w:r>
          <w:r>
            <w:tab/>
          </w:r>
          <w:r>
            <w:t xml:space="preserve">13</w:t>
          </w:r>
        </w:p>
        <w:p>
          <w:pPr>
            <w:pStyle w:val="TOC3"/>
            <w:tabs>
              <w:tab w:val="right" w:leader="dot" w:pos="9072"/>
            </w:tabs>
          </w:pPr>
          <w:r>
            <w:t xml:space="preserve">5. Some slides still read like briefing notes rather than commercial slides</w:t>
          </w:r>
          <w:r>
            <w:tab/>
          </w:r>
          <w:r>
            <w:t xml:space="preserve">14</w:t>
          </w:r>
        </w:p>
        <w:p>
          <w:pPr>
            <w:pStyle w:val="TOC2"/>
            <w:tabs>
              <w:tab w:val="right" w:leader="dot" w:pos="9072"/>
            </w:tabs>
          </w:pPr>
          <w:r>
            <w:t xml:space="preserve">Slide-by-Slide Notes</w:t>
          </w:r>
          <w:r>
            <w:tab/>
          </w:r>
          <w:r>
            <w:t xml:space="preserve">15</w:t>
          </w:r>
        </w:p>
        <w:p>
          <w:pPr>
            <w:pStyle w:val="TOC2"/>
            <w:tabs>
              <w:tab w:val="right" w:leader="dot" w:pos="9072"/>
            </w:tabs>
          </w:pPr>
          <w:r>
            <w:t xml:space="preserve">Strengths</w:t>
          </w:r>
          <w:r>
            <w:tab/>
          </w:r>
          <w:r>
            <w:t xml:space="preserve">16</w:t>
          </w:r>
        </w:p>
        <w:p>
          <w:pPr>
            <w:pStyle w:val="TOC2"/>
            <w:tabs>
              <w:tab w:val="right" w:leader="dot" w:pos="9072"/>
            </w:tabs>
          </w:pPr>
          <w:r>
            <w:t xml:space="preserve">Recommended Fix Path</w:t>
          </w:r>
          <w:r>
            <w:tab/>
          </w:r>
          <w:r>
            <w:t xml:space="preserve">17</w:t>
          </w:r>
        </w:p>
        <w:p>
          <w:pPr>
            <w:pStyle w:val="TOC3"/>
            <w:tabs>
              <w:tab w:val="right" w:leader="dot" w:pos="9072"/>
            </w:tabs>
          </w:pPr>
          <w:r>
            <w:t xml:space="preserve">Quick wins (&lt;30 min)</w:t>
          </w:r>
          <w:r>
            <w:tab/>
          </w:r>
          <w:r>
            <w:t xml:space="preserve">18</w:t>
          </w:r>
        </w:p>
        <w:p>
          <w:pPr>
            <w:pStyle w:val="TOC3"/>
            <w:tabs>
              <w:tab w:val="right" w:leader="dot" w:pos="9072"/>
            </w:tabs>
          </w:pPr>
          <w:r>
            <w:t xml:space="preserve">Medium effort (1–2 hours)</w:t>
          </w:r>
          <w:r>
            <w:tab/>
          </w:r>
          <w:r>
            <w:t xml:space="preserve">19</w:t>
          </w:r>
        </w:p>
        <w:p>
          <w:pPr>
            <w:pStyle w:val="TOC3"/>
            <w:tabs>
              <w:tab w:val="right" w:leader="dot" w:pos="9072"/>
            </w:tabs>
          </w:pPr>
          <w:r>
            <w:t xml:space="preserve">Heavy lift (rebuild sections)</w:t>
          </w:r>
          <w:r>
            <w:tab/>
          </w:r>
          <w:r>
            <w:t xml:space="preserve">20</w:t>
          </w:r>
        </w:p>
        <w:p>
          <w:pPr>
            <w:pStyle w:val="TOC2"/>
            <w:tabs>
              <w:tab w:val="right" w:leader="dot" w:pos="9072"/>
            </w:tabs>
          </w:pPr>
          <w:r>
            <w:t xml:space="preserve">Review Metadata</w:t>
          </w:r>
          <w:r>
            <w:tab/>
          </w:r>
          <w:r>
            <w:t xml:space="preserve">21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Header Block</w:t>
      </w:r>
    </w:p>
    <w:p>
      <w:pPr>
        <w:pStyle w:val="ListParagraph"/>
        <w:numPr>
          <w:ilvl w:val="0"/>
          <w:numId w:val="4"/>
        </w:numPr>
      </w:pPr>
      <w:r>
        <w:rPr>
          <w:rFonts w:ascii="Figtree" w:hAnsi="Figtree"/>
          <w:b/>
          <w:i w:val="0"/>
          <w:sz w:val="22"/>
        </w:rPr>
        <w:t>Deck filename:</w:t>
      </w:r>
      <w:r>
        <w:rPr>
          <w:rFonts w:ascii="Figtree" w:hAnsi="Figtree"/>
          <w:b w:val="0"/>
          <w:i w:val="0"/>
          <w:sz w:val="22"/>
        </w:rPr>
        <w:t xml:space="preserve"> 2026-03-19-digital-assets-mea-20.pptx</w:t>
      </w:r>
    </w:p>
    <w:p>
      <w:pPr>
        <w:pStyle w:val="ListParagraph"/>
        <w:numPr>
          <w:ilvl w:val="0"/>
          <w:numId w:val="4"/>
        </w:numPr>
      </w:pPr>
      <w:r>
        <w:rPr>
          <w:rFonts w:ascii="Figtree" w:hAnsi="Figtree"/>
          <w:b/>
          <w:i w:val="0"/>
          <w:sz w:val="22"/>
        </w:rPr>
        <w:t>Review date:</w:t>
      </w:r>
      <w:r>
        <w:rPr>
          <w:rFonts w:ascii="Figtree" w:hAnsi="Figtree"/>
          <w:b w:val="0"/>
          <w:i w:val="0"/>
          <w:sz w:val="22"/>
        </w:rPr>
        <w:t xml:space="preserve"> 2026-03-20</w:t>
      </w:r>
    </w:p>
    <w:p>
      <w:pPr>
        <w:pStyle w:val="ListParagraph"/>
        <w:numPr>
          <w:ilvl w:val="0"/>
          <w:numId w:val="4"/>
        </w:numPr>
      </w:pPr>
      <w:r>
        <w:rPr>
          <w:rFonts w:ascii="Figtree" w:hAnsi="Figtree"/>
          <w:b/>
          <w:i w:val="0"/>
          <w:sz w:val="22"/>
        </w:rPr>
        <w:t>Slide count:</w:t>
      </w:r>
      <w:r>
        <w:rPr>
          <w:rFonts w:ascii="Figtree" w:hAnsi="Figtree"/>
          <w:b w:val="0"/>
          <w:i w:val="0"/>
          <w:sz w:val="22"/>
        </w:rPr>
        <w:t xml:space="preserve"> 20</w:t>
      </w:r>
    </w:p>
    <w:p>
      <w:pPr>
        <w:pStyle w:val="ListParagraph"/>
        <w:numPr>
          <w:ilvl w:val="0"/>
          <w:numId w:val="4"/>
        </w:numPr>
      </w:pPr>
      <w:r>
        <w:rPr>
          <w:rFonts w:ascii="Figtree" w:hAnsi="Figtree"/>
          <w:b/>
          <w:i w:val="0"/>
          <w:sz w:val="22"/>
        </w:rPr>
        <w:t>Intended audience:</w:t>
      </w:r>
      <w:r>
        <w:rPr>
          <w:rFonts w:ascii="Figtree" w:hAnsi="Figtree"/>
          <w:b w:val="0"/>
          <w:i w:val="0"/>
          <w:sz w:val="22"/>
        </w:rPr>
        <w:t xml:space="preserve"> MEA commercial / business development conversations around DALP</w:t>
      </w:r>
    </w:p>
    <w:p>
      <w:pPr>
        <w:pStyle w:val="ListParagraph"/>
        <w:numPr>
          <w:ilvl w:val="0"/>
          <w:numId w:val="4"/>
        </w:numPr>
      </w:pPr>
      <w:r>
        <w:rPr>
          <w:rFonts w:ascii="Figtree" w:hAnsi="Figtree"/>
          <w:b/>
          <w:i w:val="0"/>
          <w:sz w:val="22"/>
        </w:rPr>
        <w:t>Automated inspection summary:</w:t>
      </w:r>
    </w:p>
    <w:p>
      <w:pPr>
        <w:pStyle w:val="ListParagraph"/>
        <w:numPr>
          <w:ilvl w:val="1"/>
          <w:numId w:val="4"/>
        </w:numPr>
      </w:pPr>
      <w:r>
        <w:rPr>
          <w:rFonts w:ascii="Figtree" w:hAnsi="Figtree"/>
          <w:b w:val="0"/>
          <w:i w:val="0"/>
          <w:sz w:val="22"/>
        </w:rPr>
        <w:t>Total slides: 20</w:t>
      </w:r>
    </w:p>
    <w:p>
      <w:pPr>
        <w:pStyle w:val="ListParagraph"/>
        <w:numPr>
          <w:ilvl w:val="1"/>
          <w:numId w:val="4"/>
        </w:numPr>
      </w:pPr>
      <w:r>
        <w:rPr>
          <w:rFonts w:ascii="Figtree" w:hAnsi="Figtree"/>
          <w:b w:val="0"/>
          <w:i w:val="0"/>
          <w:sz w:val="22"/>
        </w:rPr>
        <w:t>Image-heavy slides: 7</w:t>
      </w:r>
    </w:p>
    <w:p>
      <w:pPr>
        <w:pStyle w:val="ListParagraph"/>
        <w:numPr>
          <w:ilvl w:val="1"/>
          <w:numId w:val="4"/>
        </w:numPr>
      </w:pPr>
      <w:r>
        <w:rPr>
          <w:rFonts w:ascii="Figtree" w:hAnsi="Figtree"/>
          <w:b w:val="0"/>
          <w:i w:val="0"/>
          <w:sz w:val="22"/>
        </w:rPr>
        <w:t>Dense text slides: 3</w:t>
      </w:r>
    </w:p>
    <w:p>
      <w:pPr>
        <w:pStyle w:val="ListParagraph"/>
        <w:numPr>
          <w:ilvl w:val="1"/>
          <w:numId w:val="4"/>
        </w:numPr>
      </w:pPr>
      <w:r>
        <w:rPr>
          <w:rFonts w:ascii="Figtree" w:hAnsi="Figtree"/>
          <w:b w:val="0"/>
          <w:i w:val="0"/>
          <w:sz w:val="22"/>
        </w:rPr>
        <w:t>Empty / near-empty slides: 1</w:t>
      </w:r>
    </w:p>
    <w:p>
      <w:pPr>
        <w:pStyle w:val="ListParagraph"/>
        <w:numPr>
          <w:ilvl w:val="1"/>
          <w:numId w:val="4"/>
        </w:numPr>
      </w:pPr>
      <w:r>
        <w:rPr>
          <w:rFonts w:ascii="Figtree" w:hAnsi="Figtree"/>
          <w:b w:val="0"/>
          <w:i w:val="0"/>
          <w:sz w:val="22"/>
        </w:rPr>
        <w:t>Placeholder / leftover slides: 0</w:t>
      </w:r>
    </w:p>
    <w:p>
      <w:pPr>
        <w:pStyle w:val="ListParagraph"/>
        <w:numPr>
          <w:ilvl w:val="1"/>
          <w:numId w:val="4"/>
        </w:numPr>
      </w:pPr>
      <w:r>
        <w:rPr>
          <w:rFonts w:ascii="Figtree" w:hAnsi="Figtree"/>
          <w:b w:val="0"/>
          <w:i w:val="0"/>
          <w:sz w:val="22"/>
        </w:rPr>
        <w:t>Font issues detected: No non-Figtree fonts detected</w:t>
      </w:r>
    </w:p>
    <w:p>
      <w:pPr>
        <w:pStyle w:val="ListParagraph"/>
        <w:numPr>
          <w:ilvl w:val="1"/>
          <w:numId w:val="4"/>
        </w:numPr>
      </w:pPr>
      <w:r>
        <w:rPr>
          <w:rFonts w:ascii="Figtree" w:hAnsi="Figtree"/>
          <w:b w:val="0"/>
          <w:i w:val="0"/>
          <w:sz w:val="22"/>
        </w:rPr>
        <w:t>Brand / template issues detected: Deck uses non-template slide dimensions; multiple content slides are flagged with dark/blue background inheritance; footer/page numbering appears inconsistent across content slides</w:t>
      </w:r>
    </w:p>
    <w:p>
      <w:pPr>
        <w:pStyle w:val="ListParagraph"/>
        <w:numPr>
          <w:ilvl w:val="1"/>
          <w:numId w:val="4"/>
        </w:numPr>
      </w:pPr>
      <w:r>
        <w:rPr>
          <w:rFonts w:ascii="Figtree" w:hAnsi="Figtree"/>
          <w:b w:val="0"/>
          <w:i w:val="0"/>
          <w:sz w:val="22"/>
        </w:rPr>
        <w:t>Editability risks detected: Core content appears native/editable overall; no obvious screenshot-only deck pattern</w:t>
      </w:r>
    </w:p>
    <w:p>
      <w:pPr>
        <w:pStyle w:val="ListParagraph"/>
        <w:numPr>
          <w:ilvl w:val="1"/>
          <w:numId w:val="4"/>
        </w:numPr>
      </w:pPr>
      <w:r>
        <w:rPr>
          <w:rFonts w:ascii="Figtree" w:hAnsi="Figtree"/>
          <w:b w:val="0"/>
          <w:i w:val="0"/>
          <w:sz w:val="22"/>
        </w:rPr>
        <w:t>Other key inspection notes: Inspector reported an aspect-ratio mismatch, but the practical issue is more specifically that the deck is on 13.333 x 7.5 slide dimensions instead of the ppt-maker / ppt-checker template baseline of 10.0 x 5.6</w:t>
      </w:r>
    </w:p>
    <w:p>
      <w:r>
        <w:br w:type="page"/>
      </w:r>
    </w:p>
    <w:p>
      <w:pPr>
        <w:pStyle w:val="H2"/>
        <w:numPr>
          <w:ilvl w:val="1"/>
          <w:numId w:val="1"/>
        </w:numPr>
      </w:pPr>
      <w:r>
        <w:t>Verdict</w:t>
      </w:r>
    </w:p>
    <w:p>
      <w:r>
        <w:rPr>
          <w:rFonts w:ascii="Figtree" w:hAnsi="Figtree"/>
          <w:b/>
          <w:i w:val="0"/>
          <w:sz w:val="22"/>
        </w:rPr>
        <w:t>Revise</w:t>
      </w:r>
      <w:r>
        <w:rPr>
          <w:rFonts w:ascii="Figtree" w:hAnsi="Figtree"/>
          <w:b w:val="0"/>
          <w:i w:val="0"/>
          <w:sz w:val="22"/>
        </w:rPr>
        <w:t xml:space="preserve"> — the story direction is usable, but the deck is not presentation-ready because of the non-template slide size, an empty final slide, inconsistent footer numbering, and several text-heavy slides.</w:t>
      </w:r>
    </w:p>
    <w:p>
      <w:r>
        <w:br w:type="page"/>
      </w:r>
    </w:p>
    <w:p>
      <w:pPr>
        <w:pStyle w:val="H2"/>
        <w:numPr>
          <w:ilvl w:val="1"/>
          <w:numId w:val="1"/>
        </w:numPr>
      </w:pPr>
      <w:r>
        <w:t>Score Card</w:t>
      </w:r>
    </w:p>
    <w:p>
      <w:pPr>
        <w:pStyle w:val="ListParagraph"/>
        <w:numPr>
          <w:ilvl w:val="0"/>
          <w:numId w:val="4"/>
        </w:numPr>
      </w:pPr>
      <w:r>
        <w:rPr>
          <w:rFonts w:ascii="Figtree" w:hAnsi="Figtree"/>
          <w:b/>
          <w:i w:val="0"/>
          <w:sz w:val="22"/>
        </w:rPr>
        <w:t>Brand Compliance:</w:t>
      </w:r>
      <w:r>
        <w:rPr>
          <w:rFonts w:ascii="Figtree" w:hAnsi="Figtree"/>
          <w:b w:val="0"/>
          <w:i w:val="0"/>
          <w:sz w:val="22"/>
        </w:rPr>
        <w:t xml:space="preserve"> 2/5 — Figtree is clean, but the deck is not on the expected template slide size and footer behavior looks inconsistent</w:t>
      </w:r>
    </w:p>
    <w:p>
      <w:pPr>
        <w:pStyle w:val="ListParagraph"/>
        <w:numPr>
          <w:ilvl w:val="0"/>
          <w:numId w:val="4"/>
        </w:numPr>
      </w:pPr>
      <w:r>
        <w:rPr>
          <w:rFonts w:ascii="Figtree" w:hAnsi="Figtree"/>
          <w:b/>
          <w:i w:val="0"/>
          <w:sz w:val="22"/>
        </w:rPr>
        <w:t>Slide Selection:</w:t>
      </w:r>
      <w:r>
        <w:rPr>
          <w:rFonts w:ascii="Figtree" w:hAnsi="Figtree"/>
          <w:b w:val="0"/>
          <w:i w:val="0"/>
          <w:sz w:val="22"/>
        </w:rPr>
        <w:t xml:space="preserve"> 3/5 — layout variety is serviceable, but several slides are still more document-like than presentation-native</w:t>
      </w:r>
    </w:p>
    <w:p>
      <w:pPr>
        <w:pStyle w:val="ListParagraph"/>
        <w:numPr>
          <w:ilvl w:val="0"/>
          <w:numId w:val="4"/>
        </w:numPr>
      </w:pPr>
      <w:r>
        <w:rPr>
          <w:rFonts w:ascii="Figtree" w:hAnsi="Figtree"/>
          <w:b/>
          <w:i w:val="0"/>
          <w:sz w:val="22"/>
        </w:rPr>
        <w:t>Text Quality:</w:t>
      </w:r>
      <w:r>
        <w:rPr>
          <w:rFonts w:ascii="Figtree" w:hAnsi="Figtree"/>
          <w:b w:val="0"/>
          <w:i w:val="0"/>
          <w:sz w:val="22"/>
        </w:rPr>
        <w:t xml:space="preserve"> 3/5 — generally clear and business-oriented, but multiple slides are too long and could be cut harder</w:t>
      </w:r>
    </w:p>
    <w:p>
      <w:pPr>
        <w:pStyle w:val="ListParagraph"/>
        <w:numPr>
          <w:ilvl w:val="0"/>
          <w:numId w:val="4"/>
        </w:numPr>
      </w:pPr>
      <w:r>
        <w:rPr>
          <w:rFonts w:ascii="Figtree" w:hAnsi="Figtree"/>
          <w:b/>
          <w:i w:val="0"/>
          <w:sz w:val="22"/>
        </w:rPr>
        <w:t>Content Accuracy:</w:t>
      </w:r>
      <w:r>
        <w:rPr>
          <w:rFonts w:ascii="Figtree" w:hAnsi="Figtree"/>
          <w:b w:val="0"/>
          <w:i w:val="0"/>
          <w:sz w:val="22"/>
        </w:rPr>
        <w:t xml:space="preserve"> 4/5 — DALP positioning is mostly disciplined and institutionally framed</w:t>
      </w:r>
    </w:p>
    <w:p>
      <w:pPr>
        <w:pStyle w:val="ListParagraph"/>
        <w:numPr>
          <w:ilvl w:val="0"/>
          <w:numId w:val="4"/>
        </w:numPr>
      </w:pPr>
      <w:r>
        <w:rPr>
          <w:rFonts w:ascii="Figtree" w:hAnsi="Figtree"/>
          <w:b/>
          <w:i w:val="0"/>
          <w:sz w:val="22"/>
        </w:rPr>
        <w:t>Visual Balance:</w:t>
      </w:r>
      <w:r>
        <w:rPr>
          <w:rFonts w:ascii="Figtree" w:hAnsi="Figtree"/>
          <w:b w:val="0"/>
          <w:i w:val="0"/>
          <w:sz w:val="22"/>
        </w:rPr>
        <w:t xml:space="preserve"> 2/5 — a few slides carry too much copy, and the empty last slide makes the finish feel unfinished</w:t>
      </w:r>
    </w:p>
    <w:p>
      <w:pPr>
        <w:pStyle w:val="ListParagraph"/>
        <w:numPr>
          <w:ilvl w:val="0"/>
          <w:numId w:val="4"/>
        </w:numPr>
      </w:pPr>
      <w:r>
        <w:rPr>
          <w:rFonts w:ascii="Figtree" w:hAnsi="Figtree"/>
          <w:b/>
          <w:i w:val="0"/>
          <w:sz w:val="22"/>
        </w:rPr>
        <w:t>Narrative Flow:</w:t>
      </w:r>
      <w:r>
        <w:rPr>
          <w:rFonts w:ascii="Figtree" w:hAnsi="Figtree"/>
          <w:b w:val="0"/>
          <w:i w:val="0"/>
          <w:sz w:val="22"/>
        </w:rPr>
        <w:t xml:space="preserve"> 4/5 — the arc from market context to DALP fit to operating model to proof is coherent</w:t>
      </w:r>
    </w:p>
    <w:p>
      <w:pPr>
        <w:pStyle w:val="ListParagraph"/>
        <w:numPr>
          <w:ilvl w:val="0"/>
          <w:numId w:val="4"/>
        </w:numPr>
      </w:pPr>
      <w:r>
        <w:rPr>
          <w:rFonts w:ascii="Figtree" w:hAnsi="Figtree"/>
          <w:b/>
          <w:i w:val="0"/>
          <w:sz w:val="22"/>
        </w:rPr>
        <w:t>Audience Fit:</w:t>
      </w:r>
      <w:r>
        <w:rPr>
          <w:rFonts w:ascii="Figtree" w:hAnsi="Figtree"/>
          <w:b w:val="0"/>
          <w:i w:val="0"/>
          <w:sz w:val="22"/>
        </w:rPr>
        <w:t xml:space="preserve"> 4/5 — the content is aligned to executive/commercial discussions in MEA rather than technical architecture detail</w:t>
      </w:r>
    </w:p>
    <w:p>
      <w:pPr>
        <w:pStyle w:val="ListParagraph"/>
        <w:numPr>
          <w:ilvl w:val="0"/>
          <w:numId w:val="4"/>
        </w:numPr>
      </w:pPr>
      <w:r>
        <w:rPr>
          <w:rFonts w:ascii="Figtree" w:hAnsi="Figtree"/>
          <w:b/>
          <w:i w:val="0"/>
          <w:sz w:val="22"/>
        </w:rPr>
        <w:t>Completeness:</w:t>
      </w:r>
      <w:r>
        <w:rPr>
          <w:rFonts w:ascii="Figtree" w:hAnsi="Figtree"/>
          <w:b w:val="0"/>
          <w:i w:val="0"/>
          <w:sz w:val="22"/>
        </w:rPr>
        <w:t xml:space="preserve"> 2/5 — Slide 20 is empty and the close is therefore incomplete</w:t>
      </w:r>
    </w:p>
    <w:p>
      <w:pPr>
        <w:pStyle w:val="ListParagraph"/>
        <w:numPr>
          <w:ilvl w:val="0"/>
          <w:numId w:val="4"/>
        </w:numPr>
      </w:pPr>
      <w:r>
        <w:rPr>
          <w:rFonts w:ascii="Figtree" w:hAnsi="Figtree"/>
          <w:b/>
          <w:i w:val="0"/>
          <w:sz w:val="22"/>
        </w:rPr>
        <w:t>Editability:</w:t>
      </w:r>
      <w:r>
        <w:rPr>
          <w:rFonts w:ascii="Figtree" w:hAnsi="Figtree"/>
          <w:b w:val="0"/>
          <w:i w:val="0"/>
          <w:sz w:val="22"/>
        </w:rPr>
        <w:t xml:space="preserve"> 4/5 — this looks like a genuinely editable PPTX rather than flattened artwork</w:t>
      </w:r>
    </w:p>
    <w:p>
      <w:pPr>
        <w:pStyle w:val="ListParagraph"/>
        <w:numPr>
          <w:ilvl w:val="0"/>
          <w:numId w:val="4"/>
        </w:numPr>
      </w:pPr>
      <w:r>
        <w:rPr>
          <w:rFonts w:ascii="Figtree" w:hAnsi="Figtree"/>
          <w:b/>
          <w:i w:val="0"/>
          <w:sz w:val="22"/>
        </w:rPr>
        <w:t>Message Hierarchy:</w:t>
      </w:r>
      <w:r>
        <w:rPr>
          <w:rFonts w:ascii="Figtree" w:hAnsi="Figtree"/>
          <w:b w:val="0"/>
          <w:i w:val="0"/>
          <w:sz w:val="22"/>
        </w:rPr>
        <w:t xml:space="preserve"> 3/5 — most headlines make a point, but some slides still ask the audience to read too much before the takeaway lands</w:t>
      </w:r>
    </w:p>
    <w:p>
      <w:r>
        <w:rPr>
          <w:rFonts w:ascii="Figtree" w:hAnsi="Figtree"/>
          <w:b/>
          <w:i w:val="0"/>
          <w:sz w:val="22"/>
        </w:rPr>
        <w:t>Technical/Visual Sub-Score: 13/25</w:t>
      </w:r>
      <w:r>
        <w:rPr>
          <w:rFonts w:ascii="Figtree" w:hAnsi="Figtree"/>
          <w:b w:val="0"/>
          <w:i w:val="0"/>
          <w:sz w:val="22"/>
        </w:rPr>
        <w:t xml:space="preserve"> </w:t>
      </w:r>
      <w:r>
        <w:rPr>
          <w:rFonts w:ascii="Figtree" w:hAnsi="Figtree"/>
          <w:b w:val="0"/>
          <w:i/>
          <w:sz w:val="22"/>
        </w:rPr>
        <w:t>(Brand Compliance + Visual Balance + Completeness + Editability + Slide Selection)</w:t>
      </w:r>
    </w:p>
    <w:p>
      <w:r>
        <w:rPr>
          <w:rFonts w:ascii="Figtree" w:hAnsi="Figtree"/>
          <w:b/>
          <w:i w:val="0"/>
          <w:sz w:val="22"/>
        </w:rPr>
        <w:t>Content/Messaging Sub-Score: 18/25</w:t>
      </w:r>
      <w:r>
        <w:rPr>
          <w:rFonts w:ascii="Figtree" w:hAnsi="Figtree"/>
          <w:b w:val="0"/>
          <w:i w:val="0"/>
          <w:sz w:val="22"/>
        </w:rPr>
        <w:t xml:space="preserve"> </w:t>
      </w:r>
      <w:r>
        <w:rPr>
          <w:rFonts w:ascii="Figtree" w:hAnsi="Figtree"/>
          <w:b w:val="0"/>
          <w:i/>
          <w:sz w:val="22"/>
        </w:rPr>
        <w:t>(Text Quality + Content Accuracy + Narrative Flow + Audience Fit + Message Hierarchy)</w:t>
      </w:r>
    </w:p>
    <w:p>
      <w:r>
        <w:rPr>
          <w:rFonts w:ascii="Figtree" w:hAnsi="Figtree"/>
          <w:b/>
          <w:i w:val="0"/>
          <w:sz w:val="22"/>
        </w:rPr>
        <w:t>Total: 31/50</w:t>
      </w:r>
    </w:p>
    <w:p>
      <w:r>
        <w:br w:type="page"/>
      </w:r>
    </w:p>
    <w:p>
      <w:pPr>
        <w:pStyle w:val="H2"/>
        <w:numPr>
          <w:ilvl w:val="1"/>
          <w:numId w:val="1"/>
        </w:numPr>
      </w:pPr>
      <w:r>
        <w:t>Hard Failures</w:t>
      </w:r>
    </w:p>
    <w:p>
      <w:pPr>
        <w:pStyle w:val="ListParagraph"/>
        <w:numPr>
          <w:ilvl w:val="0"/>
          <w:numId w:val="4"/>
        </w:numPr>
      </w:pPr>
      <w:r>
        <w:rPr>
          <w:rFonts w:ascii="Figtree" w:hAnsi="Figtree"/>
          <w:b/>
          <w:i w:val="0"/>
          <w:sz w:val="22"/>
        </w:rPr>
        <w:t>Non-template slide dimensions</w:t>
      </w:r>
      <w:r>
        <w:rPr>
          <w:rFonts w:ascii="Figtree" w:hAnsi="Figtree"/>
          <w:b w:val="0"/>
          <w:i w:val="0"/>
          <w:sz w:val="22"/>
        </w:rPr>
        <w:t xml:space="preserve"> — the deck is not using the expected ppt-maker / ppt-checker template size (10.0" × 5.6"). Even though the file is still widescreen, it does not match the official template baseline.</w:t>
      </w:r>
    </w:p>
    <w:p>
      <w:pPr>
        <w:pStyle w:val="ListParagraph"/>
        <w:numPr>
          <w:ilvl w:val="0"/>
          <w:numId w:val="4"/>
        </w:numPr>
      </w:pPr>
      <w:r>
        <w:rPr>
          <w:rFonts w:ascii="Figtree" w:hAnsi="Figtree"/>
          <w:b/>
          <w:i w:val="0"/>
          <w:sz w:val="22"/>
        </w:rPr>
        <w:t>Empty final slide</w:t>
      </w:r>
      <w:r>
        <w:rPr>
          <w:rFonts w:ascii="Figtree" w:hAnsi="Figtree"/>
          <w:b w:val="0"/>
          <w:i w:val="0"/>
          <w:sz w:val="22"/>
        </w:rPr>
        <w:t xml:space="preserve"> — Slide 20 is blank, which reads as an unfinished closing and should not ship.</w:t>
      </w:r>
    </w:p>
    <w:p>
      <w:r>
        <w:br w:type="page"/>
      </w:r>
    </w:p>
    <w:p>
      <w:pPr>
        <w:pStyle w:val="H2"/>
        <w:numPr>
          <w:ilvl w:val="1"/>
          <w:numId w:val="1"/>
        </w:numPr>
      </w:pPr>
      <w:r>
        <w:t>Technical Visual Issues</w:t>
      </w:r>
    </w:p>
    <w:p>
      <w:r>
        <w:rPr>
          <w:rFonts w:ascii="Figtree" w:hAnsi="Figtree"/>
          <w:b w:val="0"/>
          <w:i w:val="0"/>
          <w:sz w:val="22"/>
        </w:rPr>
        <w:t>&gt; Report findings from `setup/technical-visual-checks.md` criteria.</w:t>
      </w:r>
    </w:p>
    <w:p>
      <w:pPr>
        <w:pStyle w:val="ListParagraph"/>
        <w:numPr>
          <w:ilvl w:val="0"/>
          <w:numId w:val="4"/>
        </w:numPr>
      </w:pPr>
      <w:r>
        <w:rPr>
          <w:rFonts w:ascii="Figtree" w:hAnsi="Figtree"/>
          <w:b/>
          <w:i w:val="0"/>
          <w:sz w:val="22"/>
        </w:rPr>
        <w:t>Text overflow/overlap:</w:t>
      </w:r>
      <w:r>
        <w:rPr>
          <w:rFonts w:ascii="Figtree" w:hAnsi="Figtree"/>
          <w:b w:val="0"/>
          <w:i w:val="0"/>
          <w:sz w:val="22"/>
        </w:rPr>
        <w:t xml:space="preserve"> No explicit overflow was surfaced by inspection, but Slides 8, 9, and 19 are dense enough that they are at practical risk during live editing.</w:t>
      </w:r>
    </w:p>
    <w:p>
      <w:pPr>
        <w:pStyle w:val="ListParagraph"/>
        <w:numPr>
          <w:ilvl w:val="0"/>
          <w:numId w:val="4"/>
        </w:numPr>
      </w:pPr>
      <w:r>
        <w:rPr>
          <w:rFonts w:ascii="Figtree" w:hAnsi="Figtree"/>
          <w:b/>
          <w:i w:val="0"/>
          <w:sz w:val="22"/>
        </w:rPr>
        <w:t>Element overlaps:</w:t>
      </w:r>
      <w:r>
        <w:rPr>
          <w:rFonts w:ascii="Figtree" w:hAnsi="Figtree"/>
          <w:b w:val="0"/>
          <w:i w:val="0"/>
          <w:sz w:val="22"/>
        </w:rPr>
        <w:t xml:space="preserve"> None surfaced by the inspection output.</w:t>
      </w:r>
    </w:p>
    <w:p>
      <w:pPr>
        <w:pStyle w:val="ListParagraph"/>
        <w:numPr>
          <w:ilvl w:val="0"/>
          <w:numId w:val="4"/>
        </w:numPr>
      </w:pPr>
      <w:r>
        <w:rPr>
          <w:rFonts w:ascii="Figtree" w:hAnsi="Figtree"/>
          <w:b/>
          <w:i w:val="0"/>
          <w:sz w:val="22"/>
        </w:rPr>
        <w:t>Font violations:</w:t>
      </w:r>
      <w:r>
        <w:rPr>
          <w:rFonts w:ascii="Figtree" w:hAnsi="Figtree"/>
          <w:b w:val="0"/>
          <w:i w:val="0"/>
          <w:sz w:val="22"/>
        </w:rPr>
        <w:t xml:space="preserve"> None detected; Figtree usage appears consistent.</w:t>
      </w:r>
    </w:p>
    <w:p>
      <w:pPr>
        <w:pStyle w:val="ListParagraph"/>
        <w:numPr>
          <w:ilvl w:val="0"/>
          <w:numId w:val="4"/>
        </w:numPr>
      </w:pPr>
      <w:r>
        <w:rPr>
          <w:rFonts w:ascii="Figtree" w:hAnsi="Figtree"/>
          <w:b/>
          <w:i w:val="0"/>
          <w:sz w:val="22"/>
        </w:rPr>
        <w:t>Font sizing issues:</w:t>
      </w:r>
      <w:r>
        <w:rPr>
          <w:rFonts w:ascii="Figtree" w:hAnsi="Figtree"/>
          <w:b w:val="0"/>
          <w:i w:val="0"/>
          <w:sz w:val="22"/>
        </w:rPr>
        <w:t xml:space="preserve"> No explicit font-size failure surfaced, but dense text slides likely rely on tighter sizing/spacing than ideal for live presentation.</w:t>
      </w:r>
    </w:p>
    <w:p>
      <w:pPr>
        <w:pStyle w:val="ListParagraph"/>
        <w:numPr>
          <w:ilvl w:val="0"/>
          <w:numId w:val="4"/>
        </w:numPr>
      </w:pPr>
      <w:r>
        <w:rPr>
          <w:rFonts w:ascii="Figtree" w:hAnsi="Figtree"/>
          <w:b/>
          <w:i w:val="0"/>
          <w:sz w:val="22"/>
        </w:rPr>
        <w:t>Spacing violations:</w:t>
      </w:r>
      <w:r>
        <w:rPr>
          <w:rFonts w:ascii="Figtree" w:hAnsi="Figtree"/>
          <w:b w:val="0"/>
          <w:i w:val="0"/>
          <w:sz w:val="22"/>
        </w:rPr>
        <w:t xml:space="preserve"> Not mechanically flagged, but Slides 8, 9, 13, 18, and especially 19 feel crowded from a presentation standpoint.</w:t>
      </w:r>
    </w:p>
    <w:p>
      <w:pPr>
        <w:pStyle w:val="ListParagraph"/>
        <w:numPr>
          <w:ilvl w:val="0"/>
          <w:numId w:val="4"/>
        </w:numPr>
      </w:pPr>
      <w:r>
        <w:rPr>
          <w:rFonts w:ascii="Figtree" w:hAnsi="Figtree"/>
          <w:b/>
          <w:i w:val="0"/>
          <w:sz w:val="22"/>
        </w:rPr>
        <w:t>Header/footer issues:</w:t>
      </w:r>
      <w:r>
        <w:rPr>
          <w:rFonts w:ascii="Figtree" w:hAnsi="Figtree"/>
          <w:b w:val="0"/>
          <w:i w:val="0"/>
          <w:sz w:val="22"/>
        </w:rPr>
        <w:t xml:space="preserve"> Footer/page numbering appears inconsistent or non-sequential on content slides. Extracted footer values include 11, 16, 12, 13, 8, 6, 14, 8, 19, and 7 rather than a clean running sequence.</w:t>
      </w:r>
    </w:p>
    <w:p>
      <w:pPr>
        <w:pStyle w:val="ListParagraph"/>
        <w:numPr>
          <w:ilvl w:val="0"/>
          <w:numId w:val="4"/>
        </w:numPr>
      </w:pPr>
      <w:r>
        <w:rPr>
          <w:rFonts w:ascii="Figtree" w:hAnsi="Figtree"/>
          <w:b/>
          <w:i w:val="0"/>
          <w:sz w:val="22"/>
        </w:rPr>
        <w:t>Title placement issues:</w:t>
      </w:r>
      <w:r>
        <w:rPr>
          <w:rFonts w:ascii="Figtree" w:hAnsi="Figtree"/>
          <w:b w:val="0"/>
          <w:i w:val="0"/>
          <w:sz w:val="22"/>
        </w:rPr>
        <w:t xml:space="preserve"> No hard title-zone violation surfaced.</w:t>
      </w:r>
    </w:p>
    <w:p>
      <w:pPr>
        <w:pStyle w:val="ListParagraph"/>
        <w:numPr>
          <w:ilvl w:val="0"/>
          <w:numId w:val="4"/>
        </w:numPr>
      </w:pPr>
      <w:r>
        <w:rPr>
          <w:rFonts w:ascii="Figtree" w:hAnsi="Figtree"/>
          <w:b/>
          <w:i w:val="0"/>
          <w:sz w:val="22"/>
        </w:rPr>
        <w:t>Logo issues:</w:t>
      </w:r>
      <w:r>
        <w:rPr>
          <w:rFonts w:ascii="Figtree" w:hAnsi="Figtree"/>
          <w:b w:val="0"/>
          <w:i w:val="0"/>
          <w:sz w:val="22"/>
        </w:rPr>
        <w:t xml:space="preserve"> None surfaced.</w:t>
      </w:r>
    </w:p>
    <w:p>
      <w:pPr>
        <w:pStyle w:val="ListParagraph"/>
        <w:numPr>
          <w:ilvl w:val="0"/>
          <w:numId w:val="4"/>
        </w:numPr>
      </w:pPr>
      <w:r>
        <w:rPr>
          <w:rFonts w:ascii="Figtree" w:hAnsi="Figtree"/>
          <w:b/>
          <w:i w:val="0"/>
          <w:sz w:val="22"/>
        </w:rPr>
        <w:t>Content density flags:</w:t>
      </w:r>
      <w:r>
        <w:rPr>
          <w:rFonts w:ascii="Figtree" w:hAnsi="Figtree"/>
          <w:b w:val="0"/>
          <w:i w:val="0"/>
          <w:sz w:val="22"/>
        </w:rPr>
        <w:t xml:space="preserve"> Slides 8, 9, and 19 are over 100 words; Slides 4 and 13 sit near the upper acceptable limit.</w:t>
      </w:r>
    </w:p>
    <w:p>
      <w:pPr>
        <w:pStyle w:val="ListParagraph"/>
        <w:numPr>
          <w:ilvl w:val="0"/>
          <w:numId w:val="4"/>
        </w:numPr>
      </w:pPr>
      <w:r>
        <w:rPr>
          <w:rFonts w:ascii="Figtree" w:hAnsi="Figtree"/>
          <w:b/>
          <w:i w:val="0"/>
          <w:sz w:val="22"/>
        </w:rPr>
        <w:t>Contrast failures:</w:t>
      </w:r>
      <w:r>
        <w:rPr>
          <w:rFonts w:ascii="Figtree" w:hAnsi="Figtree"/>
          <w:b w:val="0"/>
          <w:i w:val="0"/>
          <w:sz w:val="22"/>
        </w:rPr>
        <w:t xml:space="preserve"> No explicit contrast failure surfaced, but several content slides inherit non-white background behavior in the inspector and should be visually checked in PowerPoint before delivery.</w:t>
      </w:r>
    </w:p>
    <w:p>
      <w:pPr>
        <w:pStyle w:val="ListParagraph"/>
        <w:numPr>
          <w:ilvl w:val="0"/>
          <w:numId w:val="4"/>
        </w:numPr>
      </w:pPr>
      <w:r>
        <w:rPr>
          <w:rFonts w:ascii="Figtree" w:hAnsi="Figtree"/>
          <w:b/>
          <w:i w:val="0"/>
          <w:sz w:val="22"/>
        </w:rPr>
        <w:t>Consistency issues:</w:t>
      </w:r>
      <w:r>
        <w:rPr>
          <w:rFonts w:ascii="Figtree" w:hAnsi="Figtree"/>
          <w:b w:val="0"/>
          <w:i w:val="0"/>
          <w:sz w:val="22"/>
        </w:rPr>
        <w:t xml:space="preserve"> Footer treatment/page numbering is the main consistency problem. The closing sequence is also inconsistent because Slide 20 is empty.</w:t>
      </w:r>
    </w:p>
    <w:p>
      <w:pPr>
        <w:pStyle w:val="ListParagraph"/>
        <w:numPr>
          <w:ilvl w:val="0"/>
          <w:numId w:val="4"/>
        </w:numPr>
      </w:pPr>
      <w:r>
        <w:rPr>
          <w:rFonts w:ascii="Figtree" w:hAnsi="Figtree"/>
          <w:b/>
          <w:i w:val="0"/>
          <w:sz w:val="22"/>
        </w:rPr>
        <w:t>Image quality issues:</w:t>
      </w:r>
      <w:r>
        <w:rPr>
          <w:rFonts w:ascii="Figtree" w:hAnsi="Figtree"/>
          <w:b w:val="0"/>
          <w:i w:val="0"/>
          <w:sz w:val="22"/>
        </w:rPr>
        <w:t xml:space="preserve"> No watermark or major image-quality issue surfaced from the automated pass.</w:t>
      </w:r>
    </w:p>
    <w:p>
      <w:r>
        <w:br w:type="page"/>
      </w:r>
    </w:p>
    <w:p>
      <w:pPr>
        <w:pStyle w:val="H2"/>
        <w:numPr>
          <w:ilvl w:val="1"/>
          <w:numId w:val="1"/>
        </w:numPr>
      </w:pPr>
      <w:r>
        <w:t>Anti-Patterns Detected</w:t>
      </w:r>
    </w:p>
    <w:p>
      <w:pPr>
        <w:pStyle w:val="ListParagraph"/>
        <w:numPr>
          <w:ilvl w:val="0"/>
          <w:numId w:val="4"/>
        </w:numPr>
      </w:pPr>
      <w:r>
        <w:rPr>
          <w:rFonts w:ascii="Figtree" w:hAnsi="Figtree"/>
          <w:b/>
          <w:i w:val="0"/>
          <w:sz w:val="22"/>
        </w:rPr>
        <w:t>Wall of text</w:t>
      </w:r>
      <w:r>
        <w:rPr>
          <w:rFonts w:ascii="Figtree" w:hAnsi="Figtree"/>
          <w:b w:val="0"/>
          <w:i w:val="0"/>
          <w:sz w:val="22"/>
        </w:rPr>
        <w:t xml:space="preserve"> — Slides 8, 9, 19 — too much explanatory copy for presentation pacing</w:t>
      </w:r>
    </w:p>
    <w:p>
      <w:pPr>
        <w:pStyle w:val="ListParagraph"/>
        <w:numPr>
          <w:ilvl w:val="0"/>
          <w:numId w:val="4"/>
        </w:numPr>
      </w:pPr>
      <w:r>
        <w:rPr>
          <w:rFonts w:ascii="Figtree" w:hAnsi="Figtree"/>
          <w:b/>
          <w:i w:val="0"/>
          <w:sz w:val="22"/>
        </w:rPr>
        <w:t>Document-on-a-slide tendency</w:t>
      </w:r>
      <w:r>
        <w:rPr>
          <w:rFonts w:ascii="Figtree" w:hAnsi="Figtree"/>
          <w:b w:val="0"/>
          <w:i w:val="0"/>
          <w:sz w:val="22"/>
        </w:rPr>
        <w:t xml:space="preserve"> — Slides 4, 5, 13 — useful content, but still closer to briefing-page density than confident slide communication</w:t>
      </w:r>
    </w:p>
    <w:p>
      <w:pPr>
        <w:pStyle w:val="ListParagraph"/>
        <w:numPr>
          <w:ilvl w:val="0"/>
          <w:numId w:val="4"/>
        </w:numPr>
      </w:pPr>
      <w:r>
        <w:rPr>
          <w:rFonts w:ascii="Figtree" w:hAnsi="Figtree"/>
          <w:b/>
          <w:i w:val="0"/>
          <w:sz w:val="22"/>
        </w:rPr>
        <w:t>Empty slide</w:t>
      </w:r>
      <w:r>
        <w:rPr>
          <w:rFonts w:ascii="Figtree" w:hAnsi="Figtree"/>
          <w:b w:val="0"/>
          <w:i w:val="0"/>
          <w:sz w:val="22"/>
        </w:rPr>
        <w:t xml:space="preserve"> — Slide 20 — unfinished ending / leftover close</w:t>
      </w:r>
    </w:p>
    <w:p>
      <w:r>
        <w:br w:type="page"/>
      </w:r>
    </w:p>
    <w:p>
      <w:pPr>
        <w:pStyle w:val="H2"/>
        <w:numPr>
          <w:ilvl w:val="1"/>
          <w:numId w:val="1"/>
        </w:numPr>
      </w:pPr>
      <w:r>
        <w:t>Top 5 Issues</w:t>
      </w:r>
    </w:p>
    <w:p>
      <w:pPr>
        <w:pStyle w:val="H3"/>
        <w:numPr>
          <w:ilvl w:val="2"/>
          <w:numId w:val="1"/>
        </w:numPr>
      </w:pPr>
      <w:r>
        <w:t>1. Final slide is empty, so the deck ends flat</w:t>
      </w:r>
    </w:p>
    <w:p>
      <w:pPr>
        <w:pStyle w:val="ListParagraph"/>
        <w:numPr>
          <w:ilvl w:val="0"/>
          <w:numId w:val="4"/>
        </w:numPr>
      </w:pPr>
      <w:r>
        <w:rPr>
          <w:rFonts w:ascii="Figtree" w:hAnsi="Figtree"/>
          <w:b/>
          <w:i w:val="0"/>
          <w:sz w:val="22"/>
        </w:rPr>
        <w:t>Affected slides:</w:t>
      </w:r>
      <w:r>
        <w:rPr>
          <w:rFonts w:ascii="Figtree" w:hAnsi="Figtree"/>
          <w:b w:val="0"/>
          <w:i w:val="0"/>
          <w:sz w:val="22"/>
        </w:rPr>
        <w:t xml:space="preserve"> 20</w:t>
      </w:r>
    </w:p>
    <w:p>
      <w:pPr>
        <w:pStyle w:val="ListParagraph"/>
        <w:numPr>
          <w:ilvl w:val="0"/>
          <w:numId w:val="4"/>
        </w:numPr>
      </w:pPr>
      <w:r>
        <w:rPr>
          <w:rFonts w:ascii="Figtree" w:hAnsi="Figtree"/>
          <w:b/>
          <w:i w:val="0"/>
          <w:sz w:val="22"/>
        </w:rPr>
        <w:t>Severity:</w:t>
      </w:r>
      <w:r>
        <w:rPr>
          <w:rFonts w:ascii="Figtree" w:hAnsi="Figtree"/>
          <w:b w:val="0"/>
          <w:i w:val="0"/>
          <w:sz w:val="22"/>
        </w:rPr>
        <w:t xml:space="preserve"> Critical</w:t>
      </w:r>
    </w:p>
    <w:p>
      <w:pPr>
        <w:pStyle w:val="ListParagraph"/>
        <w:numPr>
          <w:ilvl w:val="0"/>
          <w:numId w:val="4"/>
        </w:numPr>
      </w:pPr>
      <w:r>
        <w:rPr>
          <w:rFonts w:ascii="Figtree" w:hAnsi="Figtree"/>
          <w:b/>
          <w:i w:val="0"/>
          <w:sz w:val="22"/>
        </w:rPr>
        <w:t>Fix effort:</w:t>
      </w:r>
      <w:r>
        <w:rPr>
          <w:rFonts w:ascii="Figtree" w:hAnsi="Figtree"/>
          <w:b w:val="0"/>
          <w:i w:val="0"/>
          <w:sz w:val="22"/>
        </w:rPr>
        <w:t xml:space="preserve"> Quick</w:t>
      </w:r>
    </w:p>
    <w:p>
      <w:pPr>
        <w:pStyle w:val="H3"/>
        <w:numPr>
          <w:ilvl w:val="2"/>
          <w:numId w:val="1"/>
        </w:numPr>
      </w:pPr>
      <w:r>
        <w:t>2. Deck is not on the official template slide size</w:t>
      </w:r>
    </w:p>
    <w:p>
      <w:pPr>
        <w:pStyle w:val="ListParagraph"/>
        <w:numPr>
          <w:ilvl w:val="0"/>
          <w:numId w:val="4"/>
        </w:numPr>
      </w:pPr>
      <w:r>
        <w:rPr>
          <w:rFonts w:ascii="Figtree" w:hAnsi="Figtree"/>
          <w:b/>
          <w:i w:val="0"/>
          <w:sz w:val="22"/>
        </w:rPr>
        <w:t>Affected slides:</w:t>
      </w:r>
      <w:r>
        <w:rPr>
          <w:rFonts w:ascii="Figtree" w:hAnsi="Figtree"/>
          <w:b w:val="0"/>
          <w:i w:val="0"/>
          <w:sz w:val="22"/>
        </w:rPr>
        <w:t xml:space="preserve"> Whole deck</w:t>
      </w:r>
    </w:p>
    <w:p>
      <w:pPr>
        <w:pStyle w:val="ListParagraph"/>
        <w:numPr>
          <w:ilvl w:val="0"/>
          <w:numId w:val="4"/>
        </w:numPr>
      </w:pPr>
      <w:r>
        <w:rPr>
          <w:rFonts w:ascii="Figtree" w:hAnsi="Figtree"/>
          <w:b/>
          <w:i w:val="0"/>
          <w:sz w:val="22"/>
        </w:rPr>
        <w:t>Severity:</w:t>
      </w:r>
      <w:r>
        <w:rPr>
          <w:rFonts w:ascii="Figtree" w:hAnsi="Figtree"/>
          <w:b w:val="0"/>
          <w:i w:val="0"/>
          <w:sz w:val="22"/>
        </w:rPr>
        <w:t xml:space="preserve"> Critical</w:t>
      </w:r>
    </w:p>
    <w:p>
      <w:pPr>
        <w:pStyle w:val="ListParagraph"/>
        <w:numPr>
          <w:ilvl w:val="0"/>
          <w:numId w:val="4"/>
        </w:numPr>
      </w:pPr>
      <w:r>
        <w:rPr>
          <w:rFonts w:ascii="Figtree" w:hAnsi="Figtree"/>
          <w:b/>
          <w:i w:val="0"/>
          <w:sz w:val="22"/>
        </w:rPr>
        <w:t>Fix effort:</w:t>
      </w:r>
      <w:r>
        <w:rPr>
          <w:rFonts w:ascii="Figtree" w:hAnsi="Figtree"/>
          <w:b w:val="0"/>
          <w:i w:val="0"/>
          <w:sz w:val="22"/>
        </w:rPr>
        <w:t xml:space="preserve"> Medium</w:t>
      </w:r>
    </w:p>
    <w:p>
      <w:pPr>
        <w:pStyle w:val="H3"/>
        <w:numPr>
          <w:ilvl w:val="2"/>
          <w:numId w:val="1"/>
        </w:numPr>
      </w:pPr>
      <w:r>
        <w:t>3. Footer/page numbering looks broken or inherited from source layouts</w:t>
      </w:r>
    </w:p>
    <w:p>
      <w:pPr>
        <w:pStyle w:val="ListParagraph"/>
        <w:numPr>
          <w:ilvl w:val="0"/>
          <w:numId w:val="4"/>
        </w:numPr>
      </w:pPr>
      <w:r>
        <w:rPr>
          <w:rFonts w:ascii="Figtree" w:hAnsi="Figtree"/>
          <w:b/>
          <w:i w:val="0"/>
          <w:sz w:val="22"/>
        </w:rPr>
        <w:t>Affected slides:</w:t>
      </w:r>
      <w:r>
        <w:rPr>
          <w:rFonts w:ascii="Figtree" w:hAnsi="Figtree"/>
          <w:b w:val="0"/>
          <w:i w:val="0"/>
          <w:sz w:val="22"/>
        </w:rPr>
        <w:t xml:space="preserve"> 5, 6, 9, 10, 11, 13, 14, 15, 16, 19</w:t>
      </w:r>
    </w:p>
    <w:p>
      <w:pPr>
        <w:pStyle w:val="ListParagraph"/>
        <w:numPr>
          <w:ilvl w:val="0"/>
          <w:numId w:val="4"/>
        </w:numPr>
      </w:pPr>
      <w:r>
        <w:rPr>
          <w:rFonts w:ascii="Figtree" w:hAnsi="Figtree"/>
          <w:b/>
          <w:i w:val="0"/>
          <w:sz w:val="22"/>
        </w:rPr>
        <w:t>Severity:</w:t>
      </w:r>
      <w:r>
        <w:rPr>
          <w:rFonts w:ascii="Figtree" w:hAnsi="Figtree"/>
          <w:b w:val="0"/>
          <w:i w:val="0"/>
          <w:sz w:val="22"/>
        </w:rPr>
        <w:t xml:space="preserve"> Major</w:t>
      </w:r>
    </w:p>
    <w:p>
      <w:pPr>
        <w:pStyle w:val="ListParagraph"/>
        <w:numPr>
          <w:ilvl w:val="0"/>
          <w:numId w:val="4"/>
        </w:numPr>
      </w:pPr>
      <w:r>
        <w:rPr>
          <w:rFonts w:ascii="Figtree" w:hAnsi="Figtree"/>
          <w:b/>
          <w:i w:val="0"/>
          <w:sz w:val="22"/>
        </w:rPr>
        <w:t>Fix effort:</w:t>
      </w:r>
      <w:r>
        <w:rPr>
          <w:rFonts w:ascii="Figtree" w:hAnsi="Figtree"/>
          <w:b w:val="0"/>
          <w:i w:val="0"/>
          <w:sz w:val="22"/>
        </w:rPr>
        <w:t xml:space="preserve"> Quick</w:t>
      </w:r>
    </w:p>
    <w:p>
      <w:pPr>
        <w:pStyle w:val="H3"/>
        <w:numPr>
          <w:ilvl w:val="2"/>
          <w:numId w:val="1"/>
        </w:numPr>
      </w:pPr>
      <w:r>
        <w:t>4. Several slides are too text-heavy for live presentation</w:t>
      </w:r>
    </w:p>
    <w:p>
      <w:pPr>
        <w:pStyle w:val="ListParagraph"/>
        <w:numPr>
          <w:ilvl w:val="0"/>
          <w:numId w:val="4"/>
        </w:numPr>
      </w:pPr>
      <w:r>
        <w:rPr>
          <w:rFonts w:ascii="Figtree" w:hAnsi="Figtree"/>
          <w:b/>
          <w:i w:val="0"/>
          <w:sz w:val="22"/>
        </w:rPr>
        <w:t>Affected slides:</w:t>
      </w:r>
      <w:r>
        <w:rPr>
          <w:rFonts w:ascii="Figtree" w:hAnsi="Figtree"/>
          <w:b w:val="0"/>
          <w:i w:val="0"/>
          <w:sz w:val="22"/>
        </w:rPr>
        <w:t xml:space="preserve"> 8, 9, 19</w:t>
      </w:r>
    </w:p>
    <w:p>
      <w:pPr>
        <w:pStyle w:val="ListParagraph"/>
        <w:numPr>
          <w:ilvl w:val="0"/>
          <w:numId w:val="4"/>
        </w:numPr>
      </w:pPr>
      <w:r>
        <w:rPr>
          <w:rFonts w:ascii="Figtree" w:hAnsi="Figtree"/>
          <w:b/>
          <w:i w:val="0"/>
          <w:sz w:val="22"/>
        </w:rPr>
        <w:t>Severity:</w:t>
      </w:r>
      <w:r>
        <w:rPr>
          <w:rFonts w:ascii="Figtree" w:hAnsi="Figtree"/>
          <w:b w:val="0"/>
          <w:i w:val="0"/>
          <w:sz w:val="22"/>
        </w:rPr>
        <w:t xml:space="preserve"> Major</w:t>
      </w:r>
    </w:p>
    <w:p>
      <w:pPr>
        <w:pStyle w:val="ListParagraph"/>
        <w:numPr>
          <w:ilvl w:val="0"/>
          <w:numId w:val="4"/>
        </w:numPr>
      </w:pPr>
      <w:r>
        <w:rPr>
          <w:rFonts w:ascii="Figtree" w:hAnsi="Figtree"/>
          <w:b/>
          <w:i w:val="0"/>
          <w:sz w:val="22"/>
        </w:rPr>
        <w:t>Fix effort:</w:t>
      </w:r>
      <w:r>
        <w:rPr>
          <w:rFonts w:ascii="Figtree" w:hAnsi="Figtree"/>
          <w:b w:val="0"/>
          <w:i w:val="0"/>
          <w:sz w:val="22"/>
        </w:rPr>
        <w:t xml:space="preserve"> Medium</w:t>
      </w:r>
    </w:p>
    <w:p>
      <w:pPr>
        <w:pStyle w:val="H3"/>
        <w:numPr>
          <w:ilvl w:val="2"/>
          <w:numId w:val="1"/>
        </w:numPr>
      </w:pPr>
      <w:r>
        <w:t>5. Some slides still read like briefing notes rather than commercial slides</w:t>
      </w:r>
    </w:p>
    <w:p>
      <w:pPr>
        <w:pStyle w:val="ListParagraph"/>
        <w:numPr>
          <w:ilvl w:val="0"/>
          <w:numId w:val="4"/>
        </w:numPr>
      </w:pPr>
      <w:r>
        <w:rPr>
          <w:rFonts w:ascii="Figtree" w:hAnsi="Figtree"/>
          <w:b/>
          <w:i w:val="0"/>
          <w:sz w:val="22"/>
        </w:rPr>
        <w:t>Affected slides:</w:t>
      </w:r>
      <w:r>
        <w:rPr>
          <w:rFonts w:ascii="Figtree" w:hAnsi="Figtree"/>
          <w:b w:val="0"/>
          <w:i w:val="0"/>
          <w:sz w:val="22"/>
        </w:rPr>
        <w:t xml:space="preserve"> 4, 5, 13, 18</w:t>
      </w:r>
    </w:p>
    <w:p>
      <w:pPr>
        <w:pStyle w:val="ListParagraph"/>
        <w:numPr>
          <w:ilvl w:val="0"/>
          <w:numId w:val="4"/>
        </w:numPr>
      </w:pPr>
      <w:r>
        <w:rPr>
          <w:rFonts w:ascii="Figtree" w:hAnsi="Figtree"/>
          <w:b/>
          <w:i w:val="0"/>
          <w:sz w:val="22"/>
        </w:rPr>
        <w:t>Severity:</w:t>
      </w:r>
      <w:r>
        <w:rPr>
          <w:rFonts w:ascii="Figtree" w:hAnsi="Figtree"/>
          <w:b w:val="0"/>
          <w:i w:val="0"/>
          <w:sz w:val="22"/>
        </w:rPr>
        <w:t xml:space="preserve"> Minor</w:t>
      </w:r>
    </w:p>
    <w:p>
      <w:pPr>
        <w:pStyle w:val="ListParagraph"/>
        <w:numPr>
          <w:ilvl w:val="0"/>
          <w:numId w:val="4"/>
        </w:numPr>
      </w:pPr>
      <w:r>
        <w:rPr>
          <w:rFonts w:ascii="Figtree" w:hAnsi="Figtree"/>
          <w:b/>
          <w:i w:val="0"/>
          <w:sz w:val="22"/>
        </w:rPr>
        <w:t>Fix effort:</w:t>
      </w:r>
      <w:r>
        <w:rPr>
          <w:rFonts w:ascii="Figtree" w:hAnsi="Figtree"/>
          <w:b w:val="0"/>
          <w:i w:val="0"/>
          <w:sz w:val="22"/>
        </w:rPr>
        <w:t xml:space="preserve"> Medium</w:t>
      </w:r>
    </w:p>
    <w:p>
      <w:r>
        <w:br w:type="page"/>
      </w:r>
    </w:p>
    <w:p>
      <w:pPr>
        <w:pStyle w:val="H2"/>
        <w:numPr>
          <w:ilvl w:val="1"/>
          <w:numId w:val="1"/>
        </w:numPr>
      </w:pPr>
      <w:r>
        <w:t>Slide-by-Slide Notes</w:t>
      </w:r>
    </w:p>
    <w:p>
      <w:r>
        <w:rPr>
          <w:rFonts w:ascii="Figtree" w:hAnsi="Figtree"/>
          <w:b w:val="0"/>
          <w:i w:val="0"/>
          <w:sz w:val="22"/>
        </w:rPr>
        <w:t>&gt; Only include slides that need attention.</w:t>
      </w:r>
    </w:p>
    <w:p>
      <w:pPr>
        <w:pStyle w:val="ListParagraph"/>
        <w:numPr>
          <w:ilvl w:val="0"/>
          <w:numId w:val="4"/>
        </w:numPr>
      </w:pPr>
      <w:r>
        <w:rPr>
          <w:rFonts w:ascii="Figtree" w:hAnsi="Figtree"/>
          <w:b/>
          <w:i w:val="0"/>
          <w:sz w:val="22"/>
        </w:rPr>
        <w:t>Slide 2:</w:t>
      </w:r>
      <w:r>
        <w:rPr>
          <w:rFonts w:ascii="Figtree" w:hAnsi="Figtree"/>
          <w:b w:val="0"/>
          <w:i w:val="0"/>
          <w:sz w:val="22"/>
        </w:rPr>
        <w:t xml:space="preserve"> Agenda slide appears to retain footer numbering on an early orientation slide. → </w:t>
      </w:r>
      <w:r>
        <w:rPr>
          <w:rFonts w:ascii="Figtree" w:hAnsi="Figtree"/>
          <w:b/>
          <w:i w:val="0"/>
          <w:sz w:val="22"/>
        </w:rPr>
        <w:t>Recommendation:</w:t>
      </w:r>
      <w:r>
        <w:rPr>
          <w:rFonts w:ascii="Figtree" w:hAnsi="Figtree"/>
          <w:b w:val="0"/>
          <w:i w:val="0"/>
          <w:sz w:val="22"/>
        </w:rPr>
        <w:t xml:space="preserve"> remove any stray page number/footer artifacts and keep the agenda clean.</w:t>
      </w:r>
    </w:p>
    <w:p>
      <w:pPr>
        <w:pStyle w:val="ListParagraph"/>
        <w:numPr>
          <w:ilvl w:val="0"/>
          <w:numId w:val="4"/>
        </w:numPr>
      </w:pPr>
      <w:r>
        <w:rPr>
          <w:rFonts w:ascii="Figtree" w:hAnsi="Figtree"/>
          <w:b/>
          <w:i w:val="0"/>
          <w:sz w:val="22"/>
        </w:rPr>
        <w:t>Slide 4:</w:t>
      </w:r>
      <w:r>
        <w:rPr>
          <w:rFonts w:ascii="Figtree" w:hAnsi="Figtree"/>
          <w:b w:val="0"/>
          <w:i w:val="0"/>
          <w:sz w:val="22"/>
        </w:rPr>
        <w:t xml:space="preserve"> Strong opening context, but the body copy is long for a spoken slide. → </w:t>
      </w:r>
      <w:r>
        <w:rPr>
          <w:rFonts w:ascii="Figtree" w:hAnsi="Figtree"/>
          <w:b/>
          <w:i w:val="0"/>
          <w:sz w:val="22"/>
        </w:rPr>
        <w:t>Recommendation:</w:t>
      </w:r>
      <w:r>
        <w:rPr>
          <w:rFonts w:ascii="Figtree" w:hAnsi="Figtree"/>
          <w:b w:val="0"/>
          <w:i w:val="0"/>
          <w:sz w:val="22"/>
        </w:rPr>
        <w:t xml:space="preserve"> cut one bullet and tighten each remaining bullet to a shorter claim.</w:t>
      </w:r>
    </w:p>
    <w:p>
      <w:pPr>
        <w:pStyle w:val="ListParagraph"/>
        <w:numPr>
          <w:ilvl w:val="0"/>
          <w:numId w:val="4"/>
        </w:numPr>
      </w:pPr>
      <w:r>
        <w:rPr>
          <w:rFonts w:ascii="Figtree" w:hAnsi="Figtree"/>
          <w:b/>
          <w:i w:val="0"/>
          <w:sz w:val="22"/>
        </w:rPr>
        <w:t>Slide 5:</w:t>
      </w:r>
      <w:r>
        <w:rPr>
          <w:rFonts w:ascii="Figtree" w:hAnsi="Figtree"/>
          <w:b w:val="0"/>
          <w:i w:val="0"/>
          <w:sz w:val="22"/>
        </w:rPr>
        <w:t xml:space="preserve"> Good buyer-needs framing, but it risks becoming a read-heavy quadrant/list slide. → </w:t>
      </w:r>
      <w:r>
        <w:rPr>
          <w:rFonts w:ascii="Figtree" w:hAnsi="Figtree"/>
          <w:b/>
          <w:i w:val="0"/>
          <w:sz w:val="22"/>
        </w:rPr>
        <w:t>Recommendation:</w:t>
      </w:r>
      <w:r>
        <w:rPr>
          <w:rFonts w:ascii="Figtree" w:hAnsi="Figtree"/>
          <w:b w:val="0"/>
          <w:i w:val="0"/>
          <w:sz w:val="22"/>
        </w:rPr>
        <w:t xml:space="preserve"> reduce sentence length and make each buyer need a sharper headline plus one proof point.</w:t>
      </w:r>
    </w:p>
    <w:p>
      <w:pPr>
        <w:pStyle w:val="ListParagraph"/>
        <w:numPr>
          <w:ilvl w:val="0"/>
          <w:numId w:val="4"/>
        </w:numPr>
      </w:pPr>
      <w:r>
        <w:rPr>
          <w:rFonts w:ascii="Figtree" w:hAnsi="Figtree"/>
          <w:b/>
          <w:i w:val="0"/>
          <w:sz w:val="22"/>
        </w:rPr>
        <w:t>Slide 8:</w:t>
      </w:r>
      <w:r>
        <w:rPr>
          <w:rFonts w:ascii="Figtree" w:hAnsi="Figtree"/>
          <w:b w:val="0"/>
          <w:i w:val="0"/>
          <w:sz w:val="22"/>
        </w:rPr>
        <w:t xml:space="preserve"> Clear strategic point, but 112 words is too much for one content slide. → </w:t>
      </w:r>
      <w:r>
        <w:rPr>
          <w:rFonts w:ascii="Figtree" w:hAnsi="Figtree"/>
          <w:b/>
          <w:i w:val="0"/>
          <w:sz w:val="22"/>
        </w:rPr>
        <w:t>Recommendation:</w:t>
      </w:r>
      <w:r>
        <w:rPr>
          <w:rFonts w:ascii="Figtree" w:hAnsi="Figtree"/>
          <w:b w:val="0"/>
          <w:i w:val="0"/>
          <w:sz w:val="22"/>
        </w:rPr>
        <w:t xml:space="preserve"> split into “What DALP is” and “Why that matters in MEA,” or cut the last two bullets into presenter talk track.</w:t>
      </w:r>
    </w:p>
    <w:p>
      <w:pPr>
        <w:pStyle w:val="ListParagraph"/>
        <w:numPr>
          <w:ilvl w:val="0"/>
          <w:numId w:val="4"/>
        </w:numPr>
      </w:pPr>
      <w:r>
        <w:rPr>
          <w:rFonts w:ascii="Figtree" w:hAnsi="Figtree"/>
          <w:b/>
          <w:i w:val="0"/>
          <w:sz w:val="22"/>
        </w:rPr>
        <w:t>Slide 9:</w:t>
      </w:r>
      <w:r>
        <w:rPr>
          <w:rFonts w:ascii="Figtree" w:hAnsi="Figtree"/>
          <w:b w:val="0"/>
          <w:i w:val="0"/>
          <w:sz w:val="22"/>
        </w:rPr>
        <w:t xml:space="preserve"> The building-block structure is directionally right, but the slide is overloaded. → </w:t>
      </w:r>
      <w:r>
        <w:rPr>
          <w:rFonts w:ascii="Figtree" w:hAnsi="Figtree"/>
          <w:b/>
          <w:i w:val="0"/>
          <w:sz w:val="22"/>
        </w:rPr>
        <w:t>Recommendation:</w:t>
      </w:r>
      <w:r>
        <w:rPr>
          <w:rFonts w:ascii="Figtree" w:hAnsi="Figtree"/>
          <w:b w:val="0"/>
          <w:i w:val="0"/>
          <w:sz w:val="22"/>
        </w:rPr>
        <w:t xml:space="preserve"> reduce the number of blocks shown or move secondary explanations into a follow-on slide.</w:t>
      </w:r>
    </w:p>
    <w:p>
      <w:pPr>
        <w:pStyle w:val="ListParagraph"/>
        <w:numPr>
          <w:ilvl w:val="0"/>
          <w:numId w:val="4"/>
        </w:numPr>
      </w:pPr>
      <w:r>
        <w:rPr>
          <w:rFonts w:ascii="Figtree" w:hAnsi="Figtree"/>
          <w:b/>
          <w:i w:val="0"/>
          <w:sz w:val="22"/>
        </w:rPr>
        <w:t>Slide 13:</w:t>
      </w:r>
      <w:r>
        <w:rPr>
          <w:rFonts w:ascii="Figtree" w:hAnsi="Figtree"/>
          <w:b w:val="0"/>
          <w:i w:val="0"/>
          <w:sz w:val="22"/>
        </w:rPr>
        <w:t xml:space="preserve"> The requirements-to-mechanism mapping is useful, but table slides need ruthless simplification. → </w:t>
      </w:r>
      <w:r>
        <w:rPr>
          <w:rFonts w:ascii="Figtree" w:hAnsi="Figtree"/>
          <w:b/>
          <w:i w:val="0"/>
          <w:sz w:val="22"/>
        </w:rPr>
        <w:t>Recommendation:</w:t>
      </w:r>
      <w:r>
        <w:rPr>
          <w:rFonts w:ascii="Figtree" w:hAnsi="Figtree"/>
          <w:b w:val="0"/>
          <w:i w:val="0"/>
          <w:sz w:val="22"/>
        </w:rPr>
        <w:t xml:space="preserve"> keep only the highest-value rows and convert the rest into appendix or speaker notes.</w:t>
      </w:r>
    </w:p>
    <w:p>
      <w:pPr>
        <w:pStyle w:val="ListParagraph"/>
        <w:numPr>
          <w:ilvl w:val="0"/>
          <w:numId w:val="4"/>
        </w:numPr>
      </w:pPr>
      <w:r>
        <w:rPr>
          <w:rFonts w:ascii="Figtree" w:hAnsi="Figtree"/>
          <w:b/>
          <w:i w:val="0"/>
          <w:sz w:val="22"/>
        </w:rPr>
        <w:t>Slide 16:</w:t>
      </w:r>
      <w:r>
        <w:rPr>
          <w:rFonts w:ascii="Figtree" w:hAnsi="Figtree"/>
          <w:b w:val="0"/>
          <w:i w:val="0"/>
          <w:sz w:val="22"/>
        </w:rPr>
        <w:t xml:space="preserve"> The stakeholder/ownership point is solid, but the paragraph is still speech-heavy. → </w:t>
      </w:r>
      <w:r>
        <w:rPr>
          <w:rFonts w:ascii="Figtree" w:hAnsi="Figtree"/>
          <w:b/>
          <w:i w:val="0"/>
          <w:sz w:val="22"/>
        </w:rPr>
        <w:t>Recommendation:</w:t>
      </w:r>
      <w:r>
        <w:rPr>
          <w:rFonts w:ascii="Figtree" w:hAnsi="Figtree"/>
          <w:b w:val="0"/>
          <w:i w:val="0"/>
          <w:sz w:val="22"/>
        </w:rPr>
        <w:t xml:space="preserve"> turn the message into 3 short ownership pillars.</w:t>
      </w:r>
    </w:p>
    <w:p>
      <w:pPr>
        <w:pStyle w:val="ListParagraph"/>
        <w:numPr>
          <w:ilvl w:val="0"/>
          <w:numId w:val="4"/>
        </w:numPr>
      </w:pPr>
      <w:r>
        <w:rPr>
          <w:rFonts w:ascii="Figtree" w:hAnsi="Figtree"/>
          <w:b/>
          <w:i w:val="0"/>
          <w:sz w:val="22"/>
        </w:rPr>
        <w:t>Slide 18:</w:t>
      </w:r>
      <w:r>
        <w:rPr>
          <w:rFonts w:ascii="Figtree" w:hAnsi="Figtree"/>
          <w:b w:val="0"/>
          <w:i w:val="0"/>
          <w:sz w:val="22"/>
        </w:rPr>
        <w:t xml:space="preserve"> Good use-case section, but the slide should prioritize the top 2–3 MEA plays instead of trying to cover too much breadth. → </w:t>
      </w:r>
      <w:r>
        <w:rPr>
          <w:rFonts w:ascii="Figtree" w:hAnsi="Figtree"/>
          <w:b/>
          <w:i w:val="0"/>
          <w:sz w:val="22"/>
        </w:rPr>
        <w:t>Recommendation:</w:t>
      </w:r>
      <w:r>
        <w:rPr>
          <w:rFonts w:ascii="Figtree" w:hAnsi="Figtree"/>
          <w:b w:val="0"/>
          <w:i w:val="0"/>
          <w:sz w:val="22"/>
        </w:rPr>
        <w:t xml:space="preserve"> lead with the strongest commercial use cases and demote the rest.</w:t>
      </w:r>
    </w:p>
    <w:p>
      <w:pPr>
        <w:pStyle w:val="ListParagraph"/>
        <w:numPr>
          <w:ilvl w:val="0"/>
          <w:numId w:val="4"/>
        </w:numPr>
      </w:pPr>
      <w:r>
        <w:rPr>
          <w:rFonts w:ascii="Figtree" w:hAnsi="Figtree"/>
          <w:b/>
          <w:i w:val="0"/>
          <w:sz w:val="22"/>
        </w:rPr>
        <w:t>Slide 19:</w:t>
      </w:r>
      <w:r>
        <w:rPr>
          <w:rFonts w:ascii="Figtree" w:hAnsi="Figtree"/>
          <w:b w:val="0"/>
          <w:i w:val="0"/>
          <w:sz w:val="22"/>
        </w:rPr>
        <w:t xml:space="preserve"> This is the biggest content overload in the deck at 161 words. → </w:t>
      </w:r>
      <w:r>
        <w:rPr>
          <w:rFonts w:ascii="Figtree" w:hAnsi="Figtree"/>
          <w:b/>
          <w:i w:val="0"/>
          <w:sz w:val="22"/>
        </w:rPr>
        <w:t>Recommendation:</w:t>
      </w:r>
      <w:r>
        <w:rPr>
          <w:rFonts w:ascii="Figtree" w:hAnsi="Figtree"/>
          <w:b w:val="0"/>
          <w:i w:val="0"/>
          <w:sz w:val="22"/>
        </w:rPr>
        <w:t xml:space="preserve"> split into one proof slide and one expansion-path slide, or cut the prose into short evidence-led rows.</w:t>
      </w:r>
    </w:p>
    <w:p>
      <w:pPr>
        <w:pStyle w:val="ListParagraph"/>
        <w:numPr>
          <w:ilvl w:val="0"/>
          <w:numId w:val="4"/>
        </w:numPr>
      </w:pPr>
      <w:r>
        <w:rPr>
          <w:rFonts w:ascii="Figtree" w:hAnsi="Figtree"/>
          <w:b/>
          <w:i w:val="0"/>
          <w:sz w:val="22"/>
        </w:rPr>
        <w:t>Slide 20:</w:t>
      </w:r>
      <w:r>
        <w:rPr>
          <w:rFonts w:ascii="Figtree" w:hAnsi="Figtree"/>
          <w:b w:val="0"/>
          <w:i w:val="0"/>
          <w:sz w:val="22"/>
        </w:rPr>
        <w:t xml:space="preserve"> Blank final slide. → </w:t>
      </w:r>
      <w:r>
        <w:rPr>
          <w:rFonts w:ascii="Figtree" w:hAnsi="Figtree"/>
          <w:b/>
          <w:i w:val="0"/>
          <w:sz w:val="22"/>
        </w:rPr>
        <w:t>Recommendation:</w:t>
      </w:r>
      <w:r>
        <w:rPr>
          <w:rFonts w:ascii="Figtree" w:hAnsi="Figtree"/>
          <w:b w:val="0"/>
          <w:i w:val="0"/>
          <w:sz w:val="22"/>
        </w:rPr>
        <w:t xml:space="preserve"> replace with a real closing slide, next-step CTA, or contact/Q&amp;A slide before sending.</w:t>
      </w:r>
    </w:p>
    <w:p>
      <w:r>
        <w:br w:type="page"/>
      </w:r>
    </w:p>
    <w:p>
      <w:pPr>
        <w:pStyle w:val="H2"/>
        <w:numPr>
          <w:ilvl w:val="1"/>
          <w:numId w:val="1"/>
        </w:numPr>
      </w:pPr>
      <w:r>
        <w:t>Strengths</w:t>
      </w:r>
    </w:p>
    <w:p>
      <w:pPr>
        <w:pStyle w:val="ListParagraph"/>
        <w:numPr>
          <w:ilvl w:val="0"/>
          <w:numId w:val="4"/>
        </w:numPr>
      </w:pPr>
      <w:r>
        <w:rPr>
          <w:rFonts w:ascii="Figtree" w:hAnsi="Figtree"/>
          <w:b w:val="0"/>
          <w:i w:val="0"/>
          <w:sz w:val="22"/>
        </w:rPr>
        <w:t>The overall story arc is sensible: market context → DALP fit → operating model → use cases/proof.</w:t>
      </w:r>
    </w:p>
    <w:p>
      <w:pPr>
        <w:pStyle w:val="ListParagraph"/>
        <w:numPr>
          <w:ilvl w:val="0"/>
          <w:numId w:val="4"/>
        </w:numPr>
      </w:pPr>
      <w:r>
        <w:rPr>
          <w:rFonts w:ascii="Figtree" w:hAnsi="Figtree"/>
          <w:b w:val="0"/>
          <w:i w:val="0"/>
          <w:sz w:val="22"/>
        </w:rPr>
        <w:t>The tone is mostly institutional and avoids crypto-hype.</w:t>
      </w:r>
    </w:p>
    <w:p>
      <w:pPr>
        <w:pStyle w:val="ListParagraph"/>
        <w:numPr>
          <w:ilvl w:val="0"/>
          <w:numId w:val="4"/>
        </w:numPr>
      </w:pPr>
      <w:r>
        <w:rPr>
          <w:rFonts w:ascii="Figtree" w:hAnsi="Figtree"/>
          <w:b w:val="0"/>
          <w:i w:val="0"/>
          <w:sz w:val="22"/>
        </w:rPr>
        <w:t>DALP is positioned as an operating/lifecycle platform rather than just a tokenization gimmick, which is the right commercial framing.</w:t>
      </w:r>
    </w:p>
    <w:p>
      <w:r>
        <w:br w:type="page"/>
      </w:r>
    </w:p>
    <w:p>
      <w:pPr>
        <w:pStyle w:val="H2"/>
        <w:numPr>
          <w:ilvl w:val="1"/>
          <w:numId w:val="1"/>
        </w:numPr>
      </w:pPr>
      <w:r>
        <w:t>Recommended Fix Path</w:t>
      </w:r>
    </w:p>
    <w:p>
      <w:pPr>
        <w:pStyle w:val="H3"/>
        <w:numPr>
          <w:ilvl w:val="2"/>
          <w:numId w:val="1"/>
        </w:numPr>
      </w:pPr>
      <w:r>
        <w:t>Quick wins (&lt;30 min)</w:t>
      </w:r>
    </w:p>
    <w:p>
      <w:pPr>
        <w:pStyle w:val="ListParagraph"/>
        <w:numPr>
          <w:ilvl w:val="0"/>
          <w:numId w:val="4"/>
        </w:numPr>
      </w:pPr>
      <w:r>
        <w:rPr>
          <w:rFonts w:ascii="Figtree" w:hAnsi="Figtree"/>
          <w:b w:val="0"/>
          <w:i w:val="0"/>
          <w:sz w:val="22"/>
        </w:rPr>
        <w:t>Replace Slide 20 with a proper closing / next-step slide.</w:t>
      </w:r>
    </w:p>
    <w:p>
      <w:pPr>
        <w:pStyle w:val="ListParagraph"/>
        <w:numPr>
          <w:ilvl w:val="0"/>
          <w:numId w:val="4"/>
        </w:numPr>
      </w:pPr>
      <w:r>
        <w:rPr>
          <w:rFonts w:ascii="Figtree" w:hAnsi="Figtree"/>
          <w:b w:val="0"/>
          <w:i w:val="0"/>
          <w:sz w:val="22"/>
        </w:rPr>
        <w:t>Fix footer/page numbers so content slides use one clean, sequential numbering system.</w:t>
      </w:r>
    </w:p>
    <w:p>
      <w:pPr>
        <w:pStyle w:val="ListParagraph"/>
        <w:numPr>
          <w:ilvl w:val="0"/>
          <w:numId w:val="4"/>
        </w:numPr>
      </w:pPr>
      <w:r>
        <w:rPr>
          <w:rFonts w:ascii="Figtree" w:hAnsi="Figtree"/>
          <w:b w:val="0"/>
          <w:i w:val="0"/>
          <w:sz w:val="22"/>
        </w:rPr>
        <w:t>Trim Slides 8 and 19 by at least 25–35%.</w:t>
      </w:r>
    </w:p>
    <w:p>
      <w:pPr>
        <w:pStyle w:val="H3"/>
        <w:numPr>
          <w:ilvl w:val="2"/>
          <w:numId w:val="1"/>
        </w:numPr>
      </w:pPr>
      <w:r>
        <w:t>Medium effort (1–2 hours)</w:t>
      </w:r>
    </w:p>
    <w:p>
      <w:pPr>
        <w:pStyle w:val="ListParagraph"/>
        <w:numPr>
          <w:ilvl w:val="0"/>
          <w:numId w:val="4"/>
        </w:numPr>
      </w:pPr>
      <w:r>
        <w:rPr>
          <w:rFonts w:ascii="Figtree" w:hAnsi="Figtree"/>
          <w:b w:val="0"/>
          <w:i w:val="0"/>
          <w:sz w:val="22"/>
        </w:rPr>
        <w:t>Refit the deck to the official ppt-maker template slide size and recheck layout spacing afterwards.</w:t>
      </w:r>
    </w:p>
    <w:p>
      <w:pPr>
        <w:pStyle w:val="ListParagraph"/>
        <w:numPr>
          <w:ilvl w:val="0"/>
          <w:numId w:val="4"/>
        </w:numPr>
      </w:pPr>
      <w:r>
        <w:rPr>
          <w:rFonts w:ascii="Figtree" w:hAnsi="Figtree"/>
          <w:b w:val="0"/>
          <w:i w:val="0"/>
          <w:sz w:val="22"/>
        </w:rPr>
        <w:t>Simplify Slide 9 and Slide 13 so they scan in under 10 seconds.</w:t>
      </w:r>
    </w:p>
    <w:p>
      <w:pPr>
        <w:pStyle w:val="ListParagraph"/>
        <w:numPr>
          <w:ilvl w:val="0"/>
          <w:numId w:val="4"/>
        </w:numPr>
      </w:pPr>
      <w:r>
        <w:rPr>
          <w:rFonts w:ascii="Figtree" w:hAnsi="Figtree"/>
          <w:b w:val="0"/>
          <w:i w:val="0"/>
          <w:sz w:val="22"/>
        </w:rPr>
        <w:t>Tighten Slides 4, 5, 16, and 18 into shorter talk-track-led copy.</w:t>
      </w:r>
    </w:p>
    <w:p>
      <w:pPr>
        <w:pStyle w:val="H3"/>
        <w:numPr>
          <w:ilvl w:val="2"/>
          <w:numId w:val="1"/>
        </w:numPr>
      </w:pPr>
      <w:r>
        <w:t>Heavy lift (rebuild sections)</w:t>
      </w:r>
    </w:p>
    <w:p>
      <w:pPr>
        <w:pStyle w:val="ListParagraph"/>
        <w:numPr>
          <w:ilvl w:val="0"/>
          <w:numId w:val="4"/>
        </w:numPr>
      </w:pPr>
      <w:r>
        <w:rPr>
          <w:rFonts w:ascii="Figtree" w:hAnsi="Figtree"/>
          <w:b w:val="0"/>
          <w:i w:val="0"/>
          <w:sz w:val="22"/>
        </w:rPr>
        <w:t>If this deck is meant for a high-stakes client meeting, rebuild the middle section around fewer, more visual proof points rather than paragraph-led explanation.</w:t>
      </w:r>
    </w:p>
    <w:p>
      <w:pPr>
        <w:pStyle w:val="ListParagraph"/>
        <w:numPr>
          <w:ilvl w:val="0"/>
          <w:numId w:val="4"/>
        </w:numPr>
      </w:pPr>
      <w:r>
        <w:rPr>
          <w:rFonts w:ascii="Figtree" w:hAnsi="Figtree"/>
          <w:b w:val="0"/>
          <w:i w:val="0"/>
          <w:sz w:val="22"/>
        </w:rPr>
        <w:t>Consider splitting the current proof/expansion material into a cleaner “proof today” section and a separate “how accounts expand” section.</w:t>
      </w:r>
    </w:p>
    <w:p>
      <w:r>
        <w:br w:type="page"/>
      </w:r>
    </w:p>
    <w:p>
      <w:pPr>
        <w:pStyle w:val="H2"/>
        <w:numPr>
          <w:ilvl w:val="1"/>
          <w:numId w:val="1"/>
        </w:numPr>
      </w:pPr>
      <w:r>
        <w:t>Review Metadata</w:t>
      </w:r>
    </w:p>
    <w:p>
      <w:pPr>
        <w:pStyle w:val="ListParagraph"/>
        <w:numPr>
          <w:ilvl w:val="0"/>
          <w:numId w:val="4"/>
        </w:numPr>
      </w:pPr>
      <w:r>
        <w:rPr>
          <w:rFonts w:ascii="Figtree" w:hAnsi="Figtree"/>
          <w:b/>
          <w:i w:val="0"/>
          <w:sz w:val="22"/>
        </w:rPr>
        <w:t>Reviewer agent version:</w:t>
      </w:r>
      <w:r>
        <w:rPr>
          <w:rFonts w:ascii="Figtree" w:hAnsi="Figtree"/>
          <w:b w:val="0"/>
          <w:i w:val="0"/>
          <w:sz w:val="22"/>
        </w:rPr>
        <w:t xml:space="preserve"> ppt-checker workspace review flow</w:t>
      </w:r>
    </w:p>
    <w:p>
      <w:pPr>
        <w:pStyle w:val="ListParagraph"/>
        <w:numPr>
          <w:ilvl w:val="0"/>
          <w:numId w:val="4"/>
        </w:numPr>
      </w:pPr>
      <w:r>
        <w:rPr>
          <w:rFonts w:ascii="Figtree" w:hAnsi="Figtree"/>
          <w:b/>
          <w:i w:val="0"/>
          <w:sz w:val="22"/>
        </w:rPr>
        <w:t>Inspection script version:</w:t>
      </w:r>
      <w:r>
        <w:rPr>
          <w:rFonts w:ascii="Figtree" w:hAnsi="Figtree"/>
          <w:b w:val="0"/>
          <w:i w:val="0"/>
          <w:sz w:val="22"/>
        </w:rPr>
        <w:t xml:space="preserve"> scripts/inspect-pptx.py</w:t>
      </w:r>
    </w:p>
    <w:p>
      <w:pPr>
        <w:pStyle w:val="ListParagraph"/>
        <w:numPr>
          <w:ilvl w:val="0"/>
          <w:numId w:val="4"/>
        </w:numPr>
      </w:pPr>
      <w:r>
        <w:rPr>
          <w:rFonts w:ascii="Figtree" w:hAnsi="Figtree"/>
          <w:b/>
          <w:i w:val="0"/>
          <w:sz w:val="22"/>
        </w:rPr>
        <w:t>Files referenced:</w:t>
      </w:r>
    </w:p>
    <w:p>
      <w:pPr>
        <w:pStyle w:val="ListParagraph"/>
        <w:numPr>
          <w:ilvl w:val="1"/>
          <w:numId w:val="4"/>
        </w:numPr>
      </w:pPr>
      <w:r>
        <w:rPr>
          <w:rFonts w:ascii="Figtree" w:hAnsi="Figtree"/>
          <w:b w:val="0"/>
          <w:i w:val="0"/>
          <w:sz w:val="22"/>
        </w:rPr>
        <w:t>`setup/scoring-rubric.md`</w:t>
      </w:r>
    </w:p>
    <w:p>
      <w:pPr>
        <w:pStyle w:val="ListParagraph"/>
        <w:numPr>
          <w:ilvl w:val="1"/>
          <w:numId w:val="4"/>
        </w:numPr>
      </w:pPr>
      <w:r>
        <w:rPr>
          <w:rFonts w:ascii="Figtree" w:hAnsi="Figtree"/>
          <w:b w:val="0"/>
          <w:i w:val="0"/>
          <w:sz w:val="22"/>
        </w:rPr>
        <w:t>`setup/review-template.md`</w:t>
      </w:r>
    </w:p>
    <w:p>
      <w:pPr>
        <w:pStyle w:val="ListParagraph"/>
        <w:numPr>
          <w:ilvl w:val="1"/>
          <w:numId w:val="4"/>
        </w:numPr>
      </w:pPr>
      <w:r>
        <w:rPr>
          <w:rFonts w:ascii="Figtree" w:hAnsi="Figtree"/>
          <w:b w:val="0"/>
          <w:i w:val="0"/>
          <w:sz w:val="22"/>
        </w:rPr>
        <w:t>`setup/content-standards.md`</w:t>
      </w:r>
    </w:p>
    <w:p>
      <w:pPr>
        <w:pStyle w:val="ListParagraph"/>
        <w:numPr>
          <w:ilvl w:val="1"/>
          <w:numId w:val="4"/>
        </w:numPr>
      </w:pPr>
      <w:r>
        <w:rPr>
          <w:rFonts w:ascii="Figtree" w:hAnsi="Figtree"/>
          <w:b w:val="0"/>
          <w:i w:val="0"/>
          <w:sz w:val="22"/>
        </w:rPr>
        <w:t>`setup/slide-design-rules.md`</w:t>
      </w:r>
    </w:p>
    <w:p>
      <w:pPr>
        <w:pStyle w:val="ListParagraph"/>
        <w:numPr>
          <w:ilvl w:val="1"/>
          <w:numId w:val="4"/>
        </w:numPr>
      </w:pPr>
      <w:r>
        <w:rPr>
          <w:rFonts w:ascii="Figtree" w:hAnsi="Figtree"/>
          <w:b w:val="0"/>
          <w:i w:val="0"/>
          <w:sz w:val="22"/>
        </w:rPr>
        <w:t>`setup/technical-visual-checks.md`</w:t>
      </w:r>
    </w:p>
    <w:p>
      <w:pPr>
        <w:pStyle w:val="ListParagraph"/>
        <w:numPr>
          <w:ilvl w:val="1"/>
          <w:numId w:val="4"/>
        </w:numPr>
      </w:pPr>
      <w:r>
        <w:rPr>
          <w:rFonts w:ascii="Figtree" w:hAnsi="Figtree"/>
          <w:b w:val="0"/>
          <w:i w:val="0"/>
          <w:sz w:val="22"/>
        </w:rPr>
        <w:t>`scripts/inspect-pptx.py`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