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16sdtfl w16du wp14">
  <ns0:body>
    <ns0:p>
      <ns0:pPr>
        <ns0:pStyle ns0:val="H2"/>
        <ns0:numPr>
          <ns0:ilvl ns0:val="1"/>
          <ns0:numId ns0:val="1"/>
        </ns0:numPr>
      </ns0:pPr>
      <ns0:r>
        <ns0:t>Executive Summary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Verdict:</ns0:t>
      </ns0:r>
      <ns0:r>
        <ns0:rPr>
          <ns0:rFonts ns0:ascii="Figtree" ns0:hAnsi="Figtree"/>
          <ns0:b ns0:val="0"/>
          <ns0:i ns0:val="0"/>
          <ns0:sz ns0:val="22"/>
        </ns0:rPr>
        <ns0:t xml:space="preserve"> Rebuild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Review date:</ns0:t>
      </ns0:r>
      <ns0:r>
        <ns0:rPr>
          <ns0:rFonts ns0:ascii="Figtree" ns0:hAnsi="Figtree"/>
          <ns0:b ns0:val="0"/>
          <ns0:i ns0:val="0"/>
          <ns0:sz ns0:val="22"/>
        </ns0:rPr>
        <ns0:t xml:space="preserve"> 2026-03-20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count:</ns0:t>
      </ns0:r>
      <ns0:r>
        <ns0:rPr>
          <ns0:rFonts ns0:ascii="Figtree" ns0:hAnsi="Figtree"/>
          <ns0:b ns0:val="0"/>
          <ns0:i ns0:val="0"/>
          <ns0:sz ns0:val="22"/>
        </ns0:rPr>
        <ns0:t xml:space="preserve"> 20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Hard failures:</ns0:t>
      </ns0:r>
      <ns0:r>
        <ns0:rPr>
          <ns0:rFonts ns0:ascii="Figtree" ns0:hAnsi="Figtree"/>
          <ns0:b ns0:val="0"/>
          <ns0:i ns0:val="0"/>
          <ns0:sz ns0:val="22"/>
        </ns0:rPr>
        <ns0:t xml:space="preserve"> Non-template slide dimensions, Empty final/client-facing slide(s): 20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Highest-risk slides:</ns0:t>
      </ns0:r>
      <ns0:r>
        <ns0:rPr>
          <ns0:rFonts ns0:ascii="Figtree" ns0:hAnsi="Figtree"/>
          <ns0:b ns0:val="0"/>
          <ns0:i ns0:val="0"/>
          <ns0:sz ns0:val="22"/>
        </ns0:rPr>
        <ns0:t xml:space="preserve"> 8, 9, 19, 20</ns0:t>
      </ns0:r>
    </ns0:p>
    <ns0:p>
      <ns0:pPr>
        <ns0:pStyle ns0:val="H2"/>
        <ns0:numPr>
          <ns0:ilvl ns0:val="1"/>
          <ns0:numId ns0:val="1"/>
        </ns0:numPr>
      </ns0:pPr>
      <ns0:r>
        <ns0:t>PPT Output Structure</ns0:t>
      </ns0:r>
    </ns0:p>
    <ns0:p>
      <ns0:pPr>
        <ns0:pStyle ns0:val="H3"/>
        <ns0:numPr>
          <ns0:ilvl ns0:val="2"/>
          <ns0:numId ns0:val="1"/>
        </ns0:numPr>
      </ns0:pPr>
      <ns0:r>
        <ns0:t>Deck-Level Structural Readout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Slide size compliance: Fail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Empty slides: 20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Dense slides (&gt;100 words): 8, 9, 19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Dark/blue content slides: 4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Non-Figtree font slides: 0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Agenda integrity: Agenda present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Section-separator usage: 6 likely divider-style slide(s)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Duplicate text blocks: 0</ns0:t>
      </ns0:r>
    </ns0:p>
    <ns0:p>
      <ns0:pPr>
        <ns0:pStyle ns0:val="H3"/>
        <ns0:numPr>
          <ns0:ilvl ns0:val="2"/>
          <ns0:numId ns0:val="1"/>
        </ns0:numPr>
      </ns0:pPr>
      <ns0:r>
        <ns0:t>Structural Issues to Fix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Critical:</ns0:t>
      </ns0:r>
      <ns0:r>
        <ns0:rPr>
          <ns0:rFonts ns0:ascii="Figtree" ns0:hAnsi="Figtree"/>
          <ns0:b ns0:val="0"/>
          <ns0:i ns0:val="0"/>
          <ns0:sz ns0:val="22"/>
        </ns0:rPr>
        <ns0:t xml:space="preserve"> deck is 12192000 × 6858000 EMU, not the official 9144000 × 5143500 template size.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Critical:</ns0:t>
      </ns0:r>
      <ns0:r>
        <ns0:rPr>
          <ns0:rFonts ns0:ascii="Figtree" ns0:hAnsi="Figtree"/>
          <ns0:b ns0:val="0"/>
          <ns0:i ns0:val="0"/>
          <ns0:sz ns0:val="22"/>
        </ns0:rPr>
        <ns0:t xml:space="preserve"> Slide(s) 20 are empty and should be removed or turned into a proper close/Q&amp;A slide.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Major:</ns0:t>
      </ns0:r>
      <ns0:r>
        <ns0:rPr>
          <ns0:rFonts ns0:ascii="Figtree" ns0:hAnsi="Figtree"/>
          <ns0:b ns0:val="0"/>
          <ns0:i ns0:val="0"/>
          <ns0:sz ns0:val="22"/>
        </ns0:rPr>
        <ns0:t xml:space="preserve"> Slides 8, 9, 19 are presentation-heavy and at live-delivery risk.</ns0:t>
      </ns0:r>
    </ns0:p>
    <ns0:p>
      <ns0:pPr>
        <ns0:pStyle ns0:val="H3"/>
        <ns0:numPr>
          <ns0:ilvl ns0:val="2"/>
          <ns0:numId ns0:val="1"/>
        </ns0:numPr>
      </ns0:pPr>
      <ns0:r>
        <ns0:t>Slide-Level Structure Notes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2 — Agenda:</ns0:t>
      </ns0:r>
      <ns0:r>
        <ns0:rPr>
          <ns0:rFonts ns0:ascii="Figtree" ns0:hAnsi="Figtree"/>
          <ns0:b ns0:val="0"/>
          <ns0:i ns0:val="0"/>
          <ns0:sz ns0:val="22"/>
        </ns0:rPr>
        <ns0:t xml:space="preserve"> weak/generic headline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8 — DALP is the operating layer:</ns0:t>
      </ns0:r>
      <ns0:r>
        <ns0:rPr>
          <ns0:rFonts ns0:ascii="Figtree" ns0:hAnsi="Figtree"/>
          <ns0:b ns0:val="0"/>
          <ns0:i ns0:val="0"/>
          <ns0:sz ns0:val="22"/>
        </ns0:rPr>
        <ns0:t xml:space="preserve"> 112 words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9 — DALP building blocks for MEA:</ns0:t>
      </ns0:r>
      <ns0:r>
        <ns0:rPr>
          <ns0:rFonts ns0:ascii="Figtree" ns0:hAnsi="Figtree"/>
          <ns0:b ns0:val="0"/>
          <ns0:i ns0:val="0"/>
          <ns0:sz ns0:val="22"/>
        </ns0:rPr>
        <ns0:t xml:space="preserve"> 102 words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13 — Regional requirements mapped to DALP:</ns0:t>
      </ns0:r>
      <ns0:r>
        <ns0:rPr>
          <ns0:rFonts ns0:ascii="Figtree" ns0:hAnsi="Figtree"/>
          <ns0:b ns0:val="0"/>
          <ns0:i ns0:val="0"/>
          <ns0:sz ns0:val="22"/>
        </ns0:rPr>
        <ns0:t xml:space="preserve"> table-fit risk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19 — Regional proof points and expansion path:</ns0:t>
      </ns0:r>
      <ns0:r>
        <ns0:rPr>
          <ns0:rFonts ns0:ascii="Figtree" ns0:hAnsi="Figtree"/>
          <ns0:b ns0:val="0"/>
          <ns0:i ns0:val="0"/>
          <ns0:sz ns0:val="22"/>
        </ns0:rPr>
        <ns0:t xml:space="preserve"> 161 words; table-fit risk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20 — [untitled]:</ns0:t>
      </ns0:r>
      <ns0:r>
        <ns0:rPr>
          <ns0:rFonts ns0:ascii="Figtree" ns0:hAnsi="Figtree"/>
          <ns0:b ns0:val="0"/>
          <ns0:i ns0:val="0"/>
          <ns0:sz ns0:val="22"/>
        </ns0:rPr>
        <ns0:t xml:space="preserve"> empty slide; weak/generic headline</ns0:t>
      </ns0:r>
    </ns0:p>
    <ns0:p>
      <ns0:pPr>
        <ns0:pStyle ns0:val="H2"/>
        <ns0:numPr>
          <ns0:ilvl ns0:val="1"/>
          <ns0:numId ns0:val="1"/>
        </ns0:numPr>
      </ns0:pPr>
      <ns0:r>
        <ns0:t>Content Review</ns0:t>
      </ns0:r>
    </ns0:p>
    <ns0:p>
      <ns0:pPr>
        <ns0:pStyle ns0:val="H3"/>
        <ns0:numPr>
          <ns0:ilvl ns0:val="2"/>
          <ns0:numId ns0:val="1"/>
        </ns0:numPr>
      </ns0:pPr>
      <ns0:r>
        <ns0:t>Messaging and Story Quality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Story arc is commercially coherent if it moves from market/problem → DALP fit → proof/use cases → next step.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Weak headline slides: 2, 20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Generic filler slides: None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DALP positioning risk slides: None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Repetition risk: 0 duplicated block(s)</ns0:t>
      </ns0:r>
    </ns0:p>
    <ns0:p>
      <ns0:pPr>
        <ns0:pStyle ns0:val="H3"/>
        <ns0:numPr>
          <ns0:ilvl ns0:val="2"/>
          <ns0:numId ns0:val="1"/>
        </ns0:numPr>
      </ns0:pPr>
      <ns0:r>
        <ns0:t>Content Issues to Fix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Minor:</ns0:t>
      </ns0:r>
      <ns0:r>
        <ns0:rPr>
          <ns0:rFonts ns0:ascii="Figtree" ns0:hAnsi="Figtree"/>
          <ns0:b ns0:val="0"/>
          <ns0:i ns0:val="0"/>
          <ns0:sz ns0:val="22"/>
        </ns0:rPr>
        <ns0:t xml:space="preserve"> Slides 2, 20 would benefit from point-of-view headlines instead of topic labels.</ns0:t>
      </ns0:r>
    </ns0:p>
    <ns0:p>
      <ns0:pPr>
        <ns0:pStyle ns0:val="H3"/>
        <ns0:numPr>
          <ns0:ilvl ns0:val="2"/>
          <ns0:numId ns0:val="1"/>
        </ns0:numPr>
      </ns0:pPr>
      <ns0:r>
        <ns0:t>Actionable Slide Notes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2 — Agenda:</ns0:t>
      </ns0:r>
      <ns0:r>
        <ns0:rPr>
          <ns0:rFonts ns0:ascii="Figtree" ns0:hAnsi="Figtree"/>
          <ns0:b ns0:val="0"/>
          <ns0:i ns0:val="0"/>
          <ns0:sz ns0:val="22"/>
        </ns0:rPr>
        <ns0:t xml:space="preserve"> rewrite the title as a takeaway, not a topic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8 — DALP is the operating layer:</ns0:t>
      </ns0:r>
      <ns0:r>
        <ns0:rPr>
          <ns0:rFonts ns0:ascii="Figtree" ns0:hAnsi="Figtree"/>
          <ns0:b ns0:val="0"/>
          <ns0:i ns0:val="0"/>
          <ns0:sz ns0:val="22"/>
        </ns0:rPr>
        <ns0:t xml:space="preserve"> cut 25–40% of body copy or split the slide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9 — DALP building blocks for MEA:</ns0:t>
      </ns0:r>
      <ns0:r>
        <ns0:rPr>
          <ns0:rFonts ns0:ascii="Figtree" ns0:hAnsi="Figtree"/>
          <ns0:b ns0:val="0"/>
          <ns0:i ns0:val="0"/>
          <ns0:sz ns0:val="22"/>
        </ns0:rPr>
        <ns0:t xml:space="preserve"> cut 25–40% of body copy or split the slide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19 — Regional proof points and expansion path:</ns0:t>
      </ns0:r>
      <ns0:r>
        <ns0:rPr>
          <ns0:rFonts ns0:ascii="Figtree" ns0:hAnsi="Figtree"/>
          <ns0:b ns0:val="0"/>
          <ns0:i ns0:val="0"/>
          <ns0:sz ns0:val="22"/>
        </ns0:rPr>
        <ns0:t xml:space="preserve"> cut 25–40% of body copy or split the slide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/>
          <ns0:i ns0:val="0"/>
          <ns0:sz ns0:val="22"/>
        </ns0:rPr>
        <ns0:t>Slide 20 — [untitled]:</ns0:t>
      </ns0:r>
      <ns0:r>
        <ns0:rPr>
          <ns0:rFonts ns0:ascii="Figtree" ns0:hAnsi="Figtree"/>
          <ns0:b ns0:val="0"/>
          <ns0:i ns0:val="0"/>
          <ns0:sz ns0:val="22"/>
        </ns0:rPr>
        <ns0:t xml:space="preserve"> rewrite the title as a takeaway, not a topic</ns0:t>
      </ns0:r>
    </ns0:p>
    <ns0:p>
      <ns0:pPr>
        <ns0:pStyle ns0:val="H2"/>
        <ns0:numPr>
          <ns0:ilvl ns0:val="1"/>
          <ns0:numId ns0:val="1"/>
        </ns0:numPr>
      </ns0:pPr>
      <ns0:r>
        <ns0:t>Strengths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Uses editable native content rather than looking like a flattened image deck.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Font discipline appears strong; no non-Figtree usage surfaced.</ns0:t>
      </ns0:r>
    </ns0:p>
    <ns0:p>
      <ns0:pPr>
        <ns0:pStyle ns0:val="ListParagraph"/>
        <ns0:numPr>
          <ns0:ilvl ns0:val="0"/>
          <ns0:numId ns0:val="4"/>
        </ns0:numPr>
      </ns0:pPr>
      <ns0:r>
        <ns0:rPr>
          <ns0:rFonts ns0:ascii="Figtree" ns0:hAnsi="Figtree"/>
          <ns0:b ns0:val="0"/>
          <ns0:i ns0:val="0"/>
          <ns0:sz ns0:val="22"/>
        </ns0:rPr>
        <ns0:t>Core storyline appears business-facing rather than purely technical.</ns0:t>
      </ns0:r>
    </ns0:p>
    <ns0:sectPr ns0:rsidR="00D852BB" ns0:rsidRPr="00A9690B" ns0:rsidSect="001F6184">
      <ns0:headerReference ns0:type="default" ns2:id="rId8"/>
      <ns0:footerReference ns0:type="default" ns2:id="rId9"/>
      <ns0:pgSz ns0:w="11906" ns0:h="16838"/>
      <ns0:pgMar ns0:top="1440" ns0:right="1080" ns0:bottom="1440" ns0:left="1080" ns0:header="708" ns0:footer="708" ns0:gutter="0"/>
      <ns0:pgNumType ns0:start="0"/>
      <ns0:cols ns0:space="708"/>
      <ns0:titlePg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E061" w14:textId="77777777" w:rsidR="009F4DB8" w:rsidRDefault="009F4DB8" w:rsidP="00D852BB">
      <w:pPr>
        <w:spacing w:after="0" w:line="240" w:lineRule="auto"/>
      </w:pPr>
      <w:r>
        <w:separator/>
      </w:r>
    </w:p>
  </w:endnote>
  <w:endnote w:type="continuationSeparator" w:id="0">
    <w:p w14:paraId="429347AA" w14:textId="77777777" w:rsidR="009F4DB8" w:rsidRDefault="009F4DB8" w:rsidP="00D85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libri"/>
    <w:panose1 w:val="00000000000000000000"/>
    <w:charset w:val="00"/>
    <w:family w:val="auto"/>
    <w:notTrueType/>
    <w:pitch w:val="variable"/>
    <w:sig w:usb0="A000006F" w:usb1="00000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AF02" w14:textId="0BD27254" w:rsidR="00E32BFB" w:rsidRPr="0093551D" w:rsidRDefault="00E32BFB" w:rsidP="00E32BFB">
    <w:pPr>
      <w:pStyle w:val="Footer"/>
      <w:tabs>
        <w:tab w:val="clear" w:pos="4513"/>
        <w:tab w:val="clear" w:pos="9026"/>
        <w:tab w:val="center" w:pos="4873"/>
      </w:tabs>
      <w:rPr>
        <w:color w:val="000099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73185A" wp14:editId="2A79EDDE">
              <wp:simplePos x="0" y="0"/>
              <wp:positionH relativeFrom="page">
                <wp:posOffset>-66675</wp:posOffset>
              </wp:positionH>
              <wp:positionV relativeFrom="paragraph">
                <wp:posOffset>-181610</wp:posOffset>
              </wp:positionV>
              <wp:extent cx="7884000" cy="0"/>
              <wp:effectExtent l="0" t="0" r="0" b="0"/>
              <wp:wrapNone/>
              <wp:docPr id="885456621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4000" cy="0"/>
                      </a:xfrm>
                      <a:prstGeom prst="line">
                        <a:avLst/>
                      </a:prstGeom>
                      <a:ln>
                        <a:solidFill>
                          <a:srgbClr val="0033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BE3D7E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.25pt,-14.3pt" to="615.55pt,-1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" strokecolor="#039" strokeweight=".5pt">
              <v:stroke joinstyle="miter"/>
              <w10:wrap anchorx="page"/>
            </v:line>
          </w:pict>
        </mc:Fallback>
      </mc:AlternateContent>
    </w:r>
    <w:r w:rsidRPr="00E32BFB">
      <w:rPr>
        <w:sz w:val="20"/>
        <w:szCs w:val="20"/>
      </w:rPr>
      <w:ptab w:relativeTo="margin" w:alignment="center" w:leader="none"/>
    </w:r>
    <w:r w:rsidRPr="0093551D">
      <w:rPr>
        <w:color w:val="0E2841" w:themeColor="text2"/>
        <w:sz w:val="20"/>
        <w:szCs w:val="20"/>
      </w:rPr>
      <w:t>SettleMint Confidential, All Rights Reserved</w:t>
    </w:r>
    <w:r w:rsidRPr="0093551D">
      <w:rPr>
        <w:color w:val="0E2841" w:themeColor="text2"/>
        <w:sz w:val="20"/>
        <w:szCs w:val="20"/>
      </w:rPr>
      <w:ptab w:relativeTo="margin" w:alignment="right" w:leader="none"/>
    </w:r>
    <w:r w:rsidRPr="0093551D">
      <w:rPr>
        <w:color w:val="0E2841" w:themeColor="text2"/>
        <w:sz w:val="20"/>
        <w:szCs w:val="20"/>
      </w:rPr>
      <w:fldChar w:fldCharType="begin"/>
    </w:r>
    <w:r w:rsidRPr="0093551D">
      <w:rPr>
        <w:color w:val="0E2841" w:themeColor="text2"/>
        <w:sz w:val="20"/>
        <w:szCs w:val="20"/>
      </w:rPr>
      <w:instrText xml:space="preserve"> PAGE   \* MERGEFORMAT </w:instrText>
    </w:r>
    <w:r w:rsidRPr="0093551D">
      <w:rPr>
        <w:color w:val="0E2841" w:themeColor="text2"/>
        <w:sz w:val="20"/>
        <w:szCs w:val="20"/>
      </w:rPr>
      <w:fldChar w:fldCharType="separate"/>
    </w:r>
    <w:r w:rsidRPr="0093551D">
      <w:rPr>
        <w:noProof/>
        <w:color w:val="0E2841" w:themeColor="text2"/>
        <w:sz w:val="20"/>
        <w:szCs w:val="20"/>
      </w:rPr>
      <w:t>1</w:t>
    </w:r>
    <w:r w:rsidRPr="0093551D">
      <w:rPr>
        <w:noProof/>
        <w:color w:val="0E2841" w:themeColor="text2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D5B74" w14:textId="77777777" w:rsidR="009F4DB8" w:rsidRDefault="009F4DB8" w:rsidP="00D852BB">
      <w:pPr>
        <w:spacing w:after="0" w:line="240" w:lineRule="auto"/>
      </w:pPr>
      <w:r>
        <w:separator/>
      </w:r>
    </w:p>
  </w:footnote>
  <w:footnote w:type="continuationSeparator" w:id="0">
    <w:p w14:paraId="62AEAD1A" w14:textId="77777777" w:rsidR="009F4DB8" w:rsidRDefault="009F4DB8" w:rsidP="00D85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48D1" w14:textId="77777777" w:rsidR="00D852BB" w:rsidRDefault="00E32BF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3C2A67" wp14:editId="4494BAB8">
          <wp:simplePos x="0" y="0"/>
          <wp:positionH relativeFrom="margin">
            <wp:posOffset>5257165</wp:posOffset>
          </wp:positionH>
          <wp:positionV relativeFrom="paragraph">
            <wp:posOffset>-209550</wp:posOffset>
          </wp:positionV>
          <wp:extent cx="914400" cy="305435"/>
          <wp:effectExtent l="0" t="0" r="0" b="0"/>
          <wp:wrapSquare wrapText="bothSides"/>
          <wp:docPr id="1852263197" name="Picture 7" descr="A grey background with white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263197" name="Picture 7" descr="A grey background with white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05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55A84FA9" wp14:editId="18CBED61">
          <wp:simplePos x="0" y="0"/>
          <wp:positionH relativeFrom="margin">
            <wp:posOffset>0</wp:posOffset>
          </wp:positionH>
          <wp:positionV relativeFrom="paragraph">
            <wp:posOffset>-259080</wp:posOffset>
          </wp:positionV>
          <wp:extent cx="1828800" cy="414551"/>
          <wp:effectExtent l="0" t="0" r="0" b="5080"/>
          <wp:wrapSquare wrapText="bothSides"/>
          <wp:docPr id="1471399059" name="Picture 8" descr="A black and gre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399059" name="Picture 8" descr="A black and grey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145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A21DE2" wp14:editId="1E61291E">
              <wp:simplePos x="0" y="0"/>
              <wp:positionH relativeFrom="column">
                <wp:posOffset>-971550</wp:posOffset>
              </wp:positionH>
              <wp:positionV relativeFrom="paragraph">
                <wp:posOffset>283845</wp:posOffset>
              </wp:positionV>
              <wp:extent cx="7884000" cy="0"/>
              <wp:effectExtent l="0" t="0" r="0" b="0"/>
              <wp:wrapNone/>
              <wp:docPr id="588624232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4000" cy="0"/>
                      </a:xfrm>
                      <a:prstGeom prst="line">
                        <a:avLst/>
                      </a:prstGeom>
                      <a:ln>
                        <a:solidFill>
                          <a:srgbClr val="0000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7DB5CA" id="Straight Connector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5pt,22.35pt" to="544.3pt,2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" strokecolor="#009" strokeweight=".5pt">
              <v:stroke joinstyle="miter"/>
            </v:line>
          </w:pict>
        </mc:Fallback>
      </mc:AlternateContent>
    </w:r>
    <w:r w:rsidR="00D852BB">
      <w:rPr>
        <w:noProof/>
      </w:rPr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00D30"/>
    <w:multiLevelType w:val="multilevel"/>
    <w:tmpl w:val="E08E3C74"/>
    <w:name w:val="SettleMint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Figtree" w:hAnsi="Figtree" w:hint="default"/>
        <w:b/>
        <w:i w:val="0"/>
        <w:color w:val="000099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Figtree" w:hAnsi="Figtree" w:hint="default"/>
        <w:b/>
        <w:i w:val="0"/>
        <w:color w:val="000099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Figtree" w:hAnsi="Figtree" w:hint="default"/>
        <w:b/>
        <w:i w:val="0"/>
        <w:color w:val="000099"/>
        <w:sz w:val="24"/>
      </w:rPr>
      <w:lvlRestart w:val="1"/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Figtree" w:hAnsi="Figtree" w:hint="default"/>
        <w:b/>
        <w:i w:val="0"/>
        <w:color w:val="000099"/>
        <w:sz w:val="24"/>
      </w:rPr>
      <w:lvlRestart w:val="2"/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B7555D5"/>
    <w:multiLevelType w:val="hybridMultilevel"/>
    <w:tmpl w:val="31C01D58"/>
    <w:name w:val="SettleMint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E5549"/>
    <w:multiLevelType w:val="multilevel"/>
    <w:tmpl w:val="AA60BFE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Figtree" w:hAnsi="Figtree" w:hint="default"/>
        <w:b/>
        <w:i w:val="0"/>
        <w:color w:val="0070C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Figtree" w:hAnsi="Figtree" w:hint="default"/>
        <w:b/>
        <w:i w:val="0"/>
        <w:color w:val="0070C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Figtree" w:hAnsi="Figtree" w:hint="default"/>
        <w:b/>
        <w:i w:val="0"/>
        <w:color w:val="0070C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Figtree" w:hAnsi="Figtree" w:hint="default"/>
        <w:b/>
        <w:i w:val="0"/>
        <w:color w:val="0070C0"/>
        <w:sz w:val="24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color w:val="000099"/>
      </w:rPr>
    </w:lvl>
    <w:lvl w:ilvl="1">
      <w:start w:val="1"/>
      <w:numFmt w:val="bullet"/>
      <w:lvlText w:val="•"/>
      <w:lvlJc w:val="left"/>
      <w:pPr>
        <w:ind w:left="1440" w:hanging="360"/>
      </w:pPr>
      <w:rPr>
        <w:color w:val="000099"/>
      </w:rPr>
    </w:lvl>
    <w:lvl w:ilvl="2">
      <w:start w:val="1"/>
      <w:numFmt w:val="bullet"/>
      <w:lvlText w:val="•"/>
      <w:lvlJc w:val="left"/>
      <w:pPr>
        <w:ind w:left="2160" w:hanging="360"/>
      </w:pPr>
      <w:rPr>
        <w:color w:val="000099"/>
      </w:rPr>
    </w:lvl>
  </w:abstractNum>
  <w:abstractNum w:abstractNumId="4">
    <w:multiLevelType w:val="hybrid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</w:abstractNum>
  <w:num w:numId="1" w16cid:durableId="305939933">
    <w:abstractNumId w:val="0"/>
  </w:num>
  <w:num w:numId="2" w16cid:durableId="2016149747">
    <w:abstractNumId w:val="1"/>
  </w:num>
  <w:num w:numId="3" w16cid:durableId="1914775445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79"/>
    <w:rsid w:val="000A6351"/>
    <w:rsid w:val="001279DF"/>
    <w:rsid w:val="0018162B"/>
    <w:rsid w:val="001F6184"/>
    <w:rsid w:val="00341B65"/>
    <w:rsid w:val="003E3C19"/>
    <w:rsid w:val="004056C9"/>
    <w:rsid w:val="004840D8"/>
    <w:rsid w:val="004962CD"/>
    <w:rsid w:val="005F2DC1"/>
    <w:rsid w:val="00647809"/>
    <w:rsid w:val="006B17EB"/>
    <w:rsid w:val="006B6750"/>
    <w:rsid w:val="006E1665"/>
    <w:rsid w:val="007B0879"/>
    <w:rsid w:val="00802738"/>
    <w:rsid w:val="008A14BF"/>
    <w:rsid w:val="0093551D"/>
    <w:rsid w:val="0096408F"/>
    <w:rsid w:val="0099373D"/>
    <w:rsid w:val="009F101E"/>
    <w:rsid w:val="009F4DB8"/>
    <w:rsid w:val="00A218FC"/>
    <w:rsid w:val="00A5624E"/>
    <w:rsid w:val="00A9690B"/>
    <w:rsid w:val="00AD0410"/>
    <w:rsid w:val="00AD4564"/>
    <w:rsid w:val="00B2009A"/>
    <w:rsid w:val="00B31896"/>
    <w:rsid w:val="00B47CD9"/>
    <w:rsid w:val="00B56DDB"/>
    <w:rsid w:val="00C51B52"/>
    <w:rsid w:val="00CF39A3"/>
    <w:rsid w:val="00D852BB"/>
    <w:rsid w:val="00E32BFB"/>
    <w:rsid w:val="00E86454"/>
    <w:rsid w:val="00E90D74"/>
    <w:rsid w:val="00ED206E"/>
    <w:rsid w:val="00F367C1"/>
    <w:rsid w:val="00F85425"/>
    <w:rsid w:val="00FB2FE9"/>
    <w:rsid w:val="00FD6333"/>
    <w:rsid w:val="00FF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407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9A3"/>
    <w:pPr>
      <w:jc w:val="both"/>
    </w:pPr>
    <w:rPr>
      <w:rFonts w:ascii="Figtree" w:hAnsi="Figtree"/>
      <w:sz w:val="22"/>
    </w:rPr>
  </w:style>
  <w:style w:type="paragraph" w:styleId="Heading1">
    <w:name w:val="heading 1"/>
    <w:basedOn w:val="Normal"/>
    <w:next w:val="Normal"/>
    <w:link w:val="Heading1Char"/>
    <w:uiPriority w:val="9"/>
    <w:rsid w:val="00FD6333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0007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FD6333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0007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FD633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0007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FD633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0007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D6333"/>
    <w:pPr>
      <w:keepNext/>
      <w:keepLines/>
      <w:spacing w:before="80" w:after="40"/>
      <w:outlineLvl w:val="4"/>
    </w:pPr>
    <w:rPr>
      <w:rFonts w:eastAsiaTheme="majorEastAsia" w:cstheme="majorBidi"/>
      <w:color w:val="00007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33"/>
    <w:rPr>
      <w:rFonts w:asciiTheme="majorHAnsi" w:eastAsiaTheme="majorEastAsia" w:hAnsiTheme="majorHAnsi" w:cstheme="majorBidi"/>
      <w:color w:val="00007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333"/>
    <w:rPr>
      <w:rFonts w:asciiTheme="majorHAnsi" w:eastAsiaTheme="majorEastAsia" w:hAnsiTheme="majorHAnsi" w:cstheme="majorBidi"/>
      <w:color w:val="00007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333"/>
    <w:rPr>
      <w:rFonts w:eastAsiaTheme="majorEastAsia" w:cstheme="majorBidi"/>
      <w:color w:val="00007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6333"/>
    <w:rPr>
      <w:rFonts w:eastAsiaTheme="majorEastAsia" w:cstheme="majorBidi"/>
      <w:i/>
      <w:iCs/>
      <w:color w:val="00007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33"/>
    <w:rPr>
      <w:rFonts w:eastAsiaTheme="majorEastAsia" w:cstheme="majorBidi"/>
      <w:color w:val="00007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FD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D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D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D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D6333"/>
    <w:rPr>
      <w:i/>
      <w:iCs/>
      <w:color w:val="0000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D6333"/>
    <w:pPr>
      <w:pBdr>
        <w:top w:val="single" w:sz="4" w:space="10" w:color="000072" w:themeColor="accent1" w:themeShade="BF"/>
        <w:bottom w:val="single" w:sz="4" w:space="10" w:color="000072" w:themeColor="accent1" w:themeShade="BF"/>
      </w:pBdr>
      <w:spacing w:before="360" w:after="360"/>
      <w:ind w:left="864" w:right="864"/>
      <w:jc w:val="center"/>
    </w:pPr>
    <w:rPr>
      <w:i/>
      <w:iCs/>
      <w:color w:val="0000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33"/>
    <w:rPr>
      <w:i/>
      <w:iCs/>
      <w:color w:val="000072" w:themeColor="accent1" w:themeShade="BF"/>
    </w:rPr>
  </w:style>
  <w:style w:type="character" w:styleId="IntenseReference">
    <w:name w:val="Intense Reference"/>
    <w:basedOn w:val="DefaultParagraphFont"/>
    <w:uiPriority w:val="32"/>
    <w:rsid w:val="00FD6333"/>
    <w:rPr>
      <w:b/>
      <w:bCs/>
      <w:smallCaps/>
      <w:color w:val="00007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5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2BB"/>
  </w:style>
  <w:style w:type="paragraph" w:styleId="Footer">
    <w:name w:val="footer"/>
    <w:basedOn w:val="Normal"/>
    <w:link w:val="FooterChar"/>
    <w:uiPriority w:val="99"/>
    <w:unhideWhenUsed/>
    <w:rsid w:val="00D85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2BB"/>
  </w:style>
  <w:style w:type="paragraph" w:styleId="NoSpacing">
    <w:name w:val="No Spacing"/>
    <w:link w:val="NoSpacingChar"/>
    <w:uiPriority w:val="1"/>
    <w:qFormat/>
    <w:rsid w:val="001F618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F6184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H1">
    <w:name w:val="H1"/>
    <w:basedOn w:val="Heading1"/>
    <w:link w:val="H1Char"/>
    <w:autoRedefine/>
    <w:qFormat/>
    <w:rsid w:val="000A6351"/>
    <w:pPr>
      <w:ind w:left="0" w:firstLine="0"/>
      <w:jc w:val="left"/>
    </w:pPr>
    <w:rPr>
      <w:rFonts w:ascii="Figtree" w:hAnsi="Figtree"/>
      <w:b/>
      <w:color w:val="000099"/>
      <w:sz w:val="32"/>
    </w:rPr>
  </w:style>
  <w:style w:type="character" w:customStyle="1" w:styleId="H1Char">
    <w:name w:val="H1 Char"/>
    <w:basedOn w:val="Heading1Char"/>
    <w:link w:val="H1"/>
    <w:rsid w:val="000A6351"/>
    <w:rPr>
      <w:rFonts w:ascii="Figtree" w:eastAsiaTheme="majorEastAsia" w:hAnsi="Figtree" w:cstheme="majorBidi"/>
      <w:b/>
      <w:color w:val="000099"/>
      <w:sz w:val="32"/>
      <w:szCs w:val="40"/>
    </w:rPr>
  </w:style>
  <w:style w:type="paragraph" w:customStyle="1" w:styleId="H2">
    <w:name w:val="H2"/>
    <w:basedOn w:val="Heading2"/>
    <w:link w:val="H2Char"/>
    <w:autoRedefine/>
    <w:qFormat/>
    <w:rsid w:val="000A6351"/>
    <w:pPr>
      <w:ind w:left="0" w:firstLine="0"/>
      <w:jc w:val="left"/>
    </w:pPr>
    <w:rPr>
      <w:rFonts w:ascii="Figtree" w:hAnsi="Figtree"/>
      <w:b/>
      <w:color w:val="000099"/>
      <w:sz w:val="28"/>
    </w:rPr>
  </w:style>
  <w:style w:type="character" w:customStyle="1" w:styleId="H2Char">
    <w:name w:val="H2 Char"/>
    <w:basedOn w:val="Heading2Char"/>
    <w:link w:val="H2"/>
    <w:rsid w:val="000A6351"/>
    <w:rPr>
      <w:rFonts w:ascii="Figtree" w:eastAsiaTheme="majorEastAsia" w:hAnsi="Figtree" w:cstheme="majorBidi"/>
      <w:b/>
      <w:color w:val="000099"/>
      <w:sz w:val="28"/>
      <w:szCs w:val="32"/>
    </w:rPr>
  </w:style>
  <w:style w:type="paragraph" w:customStyle="1" w:styleId="H3">
    <w:name w:val="H3"/>
    <w:basedOn w:val="Heading3"/>
    <w:link w:val="H3Char"/>
    <w:autoRedefine/>
    <w:qFormat/>
    <w:rsid w:val="000A6351"/>
    <w:pPr>
      <w:ind w:left="0" w:firstLine="0"/>
      <w:jc w:val="left"/>
    </w:pPr>
    <w:rPr>
      <w:rFonts w:ascii="Figtree" w:hAnsi="Figtree"/>
      <w:b/>
      <w:color w:val="000099"/>
      <w:sz w:val="24"/>
    </w:rPr>
  </w:style>
  <w:style w:type="character" w:customStyle="1" w:styleId="H3Char">
    <w:name w:val="H3 Char"/>
    <w:basedOn w:val="Heading3Char"/>
    <w:link w:val="H3"/>
    <w:rsid w:val="000A6351"/>
    <w:rPr>
      <w:rFonts w:ascii="Figtree" w:eastAsiaTheme="majorEastAsia" w:hAnsi="Figtree" w:cstheme="majorBidi"/>
      <w:b/>
      <w:color w:val="000099"/>
      <w:sz w:val="28"/>
      <w:szCs w:val="28"/>
    </w:rPr>
  </w:style>
  <w:style w:type="paragraph" w:customStyle="1" w:styleId="H4">
    <w:name w:val="H4"/>
    <w:basedOn w:val="Heading4"/>
    <w:link w:val="H4Char"/>
    <w:autoRedefine/>
    <w:qFormat/>
    <w:rsid w:val="000A6351"/>
    <w:pPr>
      <w:ind w:left="0" w:firstLine="0"/>
      <w:jc w:val="left"/>
    </w:pPr>
    <w:rPr>
      <w:rFonts w:ascii="Figtree" w:hAnsi="Figtree"/>
      <w:b/>
      <w:i w:val="0"/>
      <w:color w:val="000099"/>
    </w:rPr>
  </w:style>
  <w:style w:type="character" w:customStyle="1" w:styleId="H4Char">
    <w:name w:val="H4 Char"/>
    <w:basedOn w:val="Heading4Char"/>
    <w:link w:val="H4"/>
    <w:rsid w:val="000A6351"/>
    <w:rPr>
      <w:rFonts w:ascii="Figtree" w:eastAsiaTheme="majorEastAsia" w:hAnsi="Figtree" w:cstheme="majorBidi"/>
      <w:b/>
      <w:i w:val="0"/>
      <w:iCs/>
      <w:color w:val="000099"/>
    </w:rPr>
  </w:style>
  <w:style w:type="paragraph" w:styleId="TOCHeading">
    <w:name w:val="TOC Heading"/>
    <w:basedOn w:val="Heading1"/>
    <w:next w:val="Normal"/>
    <w:uiPriority w:val="39"/>
    <w:unhideWhenUsed/>
    <w:qFormat/>
    <w:rsid w:val="006B6750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B675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6750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B675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B6750"/>
    <w:rPr>
      <w:color w:val="000048" w:themeColor="hyperlink"/>
      <w:u w:val="single"/>
    </w:rPr>
  </w:style>
  <w:style w:type="table" w:styleId="TableGrid">
    <w:name w:val="Table Grid"/>
    <w:basedOn w:val="TableNormal"/>
    <w:uiPriority w:val="39"/>
    <w:rsid w:val="00F85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962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F3537D4C677A4AAC856F674BAF4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83031-79E6-8444-A272-10097DDD570D}"/>
      </w:docPartPr>
      <w:docPartBody>
        <w:p w:rsidR="00000000" w:rsidRDefault="00000000">
          <w:pPr>
            <w:pStyle w:val="02F3537D4C677A4AAC856F674BAF4DF3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00F9803809315C46887E272E02859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F9B95-38C3-7746-A0B8-DA6B55175233}"/>
      </w:docPartPr>
      <w:docPartBody>
        <w:p w:rsidR="00000000" w:rsidRDefault="00000000">
          <w:pPr>
            <w:pStyle w:val="00F9803809315C46887E272E0285974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0D460E9532679D4283311473F5C36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655B3-928F-E644-BE5D-C357A9384B90}"/>
      </w:docPartPr>
      <w:docPartBody>
        <w:p w:rsidR="00000000" w:rsidRDefault="00000000">
          <w:pPr>
            <w:pStyle w:val="0D460E9532679D4283311473F5C36932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libri"/>
    <w:panose1 w:val="00000000000000000000"/>
    <w:charset w:val="00"/>
    <w:family w:val="auto"/>
    <w:notTrueType/>
    <w:pitch w:val="variable"/>
    <w:sig w:usb0="A000006F" w:usb1="00000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91"/>
    <w:rsid w:val="00080B91"/>
    <w:rsid w:val="005F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F3537D4C677A4AAC856F674BAF4DF3">
    <w:name w:val="02F3537D4C677A4AAC856F674BAF4DF3"/>
  </w:style>
  <w:style w:type="paragraph" w:customStyle="1" w:styleId="00F9803809315C46887E272E02859745">
    <w:name w:val="00F9803809315C46887E272E02859745"/>
  </w:style>
  <w:style w:type="paragraph" w:customStyle="1" w:styleId="0D460E9532679D4283311473F5C36932">
    <w:name w:val="0D460E9532679D4283311473F5C369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ettleMint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0099"/>
      </a:accent1>
      <a:accent2>
        <a:srgbClr val="0066FF"/>
      </a:accent2>
      <a:accent3>
        <a:srgbClr val="0000FF"/>
      </a:accent3>
      <a:accent4>
        <a:srgbClr val="0F9ED5"/>
      </a:accent4>
      <a:accent5>
        <a:srgbClr val="67EBCC"/>
      </a:accent5>
      <a:accent6>
        <a:srgbClr val="70FF9E"/>
      </a:accent6>
      <a:hlink>
        <a:srgbClr val="000048"/>
      </a:hlink>
      <a:folHlink>
        <a:srgbClr val="00001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310B7-8EAE-46C7-B490-25129E3B8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Normal.dotx</Template>
  <TotalTime>0</TotalTime>
  <Pages>5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Sharma</dc:creator>
  <cp:keywords/>
  <dc:description/>
  <cp:lastModifiedBy>Gyan Sharma</cp:lastModifiedBy>
  <cp:revision>1</cp:revision>
  <dcterms:created xsi:type="dcterms:W3CDTF">2026-03-13T17:24:00Z</dcterms:created>
  <dcterms:modified xsi:type="dcterms:W3CDTF">2026-03-13T17:24:00Z</dcterms:modified>
</cp:coreProperties>
</file>