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88" w:rsidRDefault="00415888" w:rsidP="00CE4CD5">
      <w:pPr>
        <w:rPr>
          <w:b/>
          <w:bCs/>
        </w:rPr>
      </w:pPr>
      <w:r>
        <w:rPr>
          <w:b/>
          <w:bCs/>
        </w:rPr>
        <w:t>Data:___/___/______</w:t>
      </w:r>
    </w:p>
    <w:p w:rsidR="00415888" w:rsidRDefault="00415888" w:rsidP="00CE4CD5">
      <w:pPr>
        <w:rPr>
          <w:b/>
          <w:bCs/>
        </w:rPr>
      </w:pPr>
    </w:p>
    <w:p w:rsidR="00CE4CD5" w:rsidRPr="00CE4CD5" w:rsidRDefault="00CE4CD5" w:rsidP="00CE4CD5">
      <w:pPr>
        <w:rPr>
          <w:b/>
          <w:bCs/>
        </w:rPr>
      </w:pPr>
      <w:r w:rsidRPr="00CE4CD5">
        <w:rPr>
          <w:b/>
          <w:bCs/>
        </w:rPr>
        <w:t>A. INTEGRANGES</w:t>
      </w:r>
      <w:r w:rsidR="00415888">
        <w:rPr>
          <w:b/>
          <w:bCs/>
        </w:rPr>
        <w:t xml:space="preserve"> (apenas incluir aqueles que participaram ativamente da etapa)</w:t>
      </w:r>
    </w:p>
    <w:p w:rsidR="00CE4CD5" w:rsidRDefault="00CE4CD5" w:rsidP="00CE4CD5"/>
    <w:p w:rsidR="00CE4CD5" w:rsidRDefault="00CE4CD5" w:rsidP="00CE4CD5">
      <w:r>
        <w:t xml:space="preserve">Nome Completo: </w:t>
      </w:r>
    </w:p>
    <w:p w:rsidR="00CE4CD5" w:rsidRDefault="00CE4CD5" w:rsidP="00CE4CD5">
      <w:r>
        <w:t>E-mail:</w:t>
      </w:r>
    </w:p>
    <w:p w:rsidR="00CE4CD5" w:rsidRDefault="00CE4CD5" w:rsidP="00CE4CD5"/>
    <w:p w:rsidR="00CE4CD5" w:rsidRDefault="00CE4CD5" w:rsidP="00CE4CD5">
      <w:r>
        <w:t xml:space="preserve">Nome Completo: </w:t>
      </w:r>
    </w:p>
    <w:p w:rsidR="00CE4CD5" w:rsidRDefault="00CE4CD5" w:rsidP="00CE4CD5">
      <w:r>
        <w:t>E-mail:</w:t>
      </w:r>
    </w:p>
    <w:p w:rsidR="00CE4CD5" w:rsidRDefault="00CE4CD5" w:rsidP="00CE4CD5"/>
    <w:p w:rsidR="00CE4CD5" w:rsidRDefault="00CE4CD5" w:rsidP="00CE4CD5">
      <w:r>
        <w:t xml:space="preserve">Nome Completo: </w:t>
      </w:r>
    </w:p>
    <w:p w:rsidR="00CE4CD5" w:rsidRDefault="00CE4CD5" w:rsidP="00CE4CD5">
      <w:r>
        <w:t>E-mail:</w:t>
      </w:r>
    </w:p>
    <w:p w:rsidR="00CE4CD5" w:rsidRDefault="00CE4CD5" w:rsidP="00CE4CD5"/>
    <w:p w:rsidR="00CE4CD5" w:rsidRDefault="00CE4CD5" w:rsidP="00CE4CD5">
      <w:r>
        <w:t xml:space="preserve">Nome Completo: </w:t>
      </w:r>
    </w:p>
    <w:p w:rsidR="00CE4CD5" w:rsidRDefault="00CE4CD5" w:rsidP="00CE4CD5">
      <w:r>
        <w:t>E-mail:</w:t>
      </w:r>
    </w:p>
    <w:p w:rsidR="00CE4CD5" w:rsidRDefault="00CE4CD5" w:rsidP="00CE4CD5"/>
    <w:p w:rsidR="00CE4CD5" w:rsidRDefault="00CE4CD5" w:rsidP="00CE4CD5">
      <w:r>
        <w:t xml:space="preserve">Nome Completo: </w:t>
      </w:r>
    </w:p>
    <w:p w:rsidR="00CE4CD5" w:rsidRDefault="00CE4CD5" w:rsidP="00CE4CD5">
      <w:r>
        <w:t>E-mail:</w:t>
      </w:r>
    </w:p>
    <w:p w:rsidR="00CE4CD5" w:rsidRDefault="00CE4CD5" w:rsidP="00CE4CD5"/>
    <w:p w:rsidR="00CE4CD5" w:rsidRDefault="00CE4CD5" w:rsidP="00CE4CD5">
      <w:pPr>
        <w:rPr>
          <w:b/>
          <w:bCs/>
        </w:rPr>
      </w:pPr>
      <w:r w:rsidRPr="00CE4CD5">
        <w:rPr>
          <w:b/>
          <w:bCs/>
        </w:rPr>
        <w:t>B. TÍTULO DO NEGÓCIO</w:t>
      </w:r>
    </w:p>
    <w:p w:rsidR="00CE4CD5" w:rsidRDefault="00CE4CD5" w:rsidP="00CE4CD5">
      <w:pPr>
        <w:rPr>
          <w:b/>
          <w:bCs/>
        </w:rPr>
      </w:pPr>
    </w:p>
    <w:p w:rsidR="00CE4CD5" w:rsidRDefault="00CE4CD5" w:rsidP="00CE4CD5">
      <w:pPr>
        <w:rPr>
          <w:b/>
          <w:bCs/>
        </w:rPr>
      </w:pPr>
      <w:r>
        <w:rPr>
          <w:b/>
          <w:bCs/>
        </w:rPr>
        <w:t>C. DESCRIÇÃO DO NEGÓCIO</w:t>
      </w:r>
    </w:p>
    <w:p w:rsidR="00CE4CD5" w:rsidRDefault="00CE4CD5" w:rsidP="00CE4CD5">
      <w:pPr>
        <w:rPr>
          <w:b/>
          <w:bCs/>
        </w:rPr>
      </w:pPr>
    </w:p>
    <w:p w:rsidR="00CE4CD5" w:rsidRDefault="00CE4CD5" w:rsidP="00CE4CD5">
      <w:pPr>
        <w:numPr>
          <w:ilvl w:val="0"/>
          <w:numId w:val="1"/>
        </w:numPr>
        <w:spacing w:after="200" w:line="276" w:lineRule="auto"/>
        <w:jc w:val="both"/>
      </w:pPr>
      <w:r>
        <w:t xml:space="preserve">Qual o seu negócio, suas expectativas, qual o público do sistema, e qual seu diferencial (faça um texto, deixando estes aspectos bem claros). </w:t>
      </w:r>
      <w:r w:rsidR="00E90497">
        <w:t>Qual o tipo d</w:t>
      </w:r>
      <w:r>
        <w:t xml:space="preserve">e transação que o sistema deve gerenciar, tal como: a) </w:t>
      </w:r>
      <w:r>
        <w:rPr>
          <w:i/>
        </w:rPr>
        <w:t>locação/empréstimo</w:t>
      </w:r>
      <w:r>
        <w:t xml:space="preserve">, b) </w:t>
      </w:r>
      <w:r>
        <w:rPr>
          <w:i/>
        </w:rPr>
        <w:t>troca</w:t>
      </w:r>
      <w:r>
        <w:t xml:space="preserve"> ou c) </w:t>
      </w:r>
      <w:r>
        <w:rPr>
          <w:i/>
        </w:rPr>
        <w:t>leilão</w:t>
      </w:r>
      <w:r>
        <w:t xml:space="preserve">, d) etc. denominado de </w:t>
      </w:r>
      <w:r>
        <w:rPr>
          <w:b/>
          <w:i/>
        </w:rPr>
        <w:t>transação</w:t>
      </w:r>
      <w:r>
        <w:t xml:space="preserve">. </w:t>
      </w:r>
      <w:r w:rsidR="00E90497">
        <w:t xml:space="preserve"> Defina as</w:t>
      </w:r>
      <w:r>
        <w:t xml:space="preserve"> </w:t>
      </w:r>
      <w:r w:rsidRPr="00A75DF7">
        <w:rPr>
          <w:color w:val="FF0000"/>
        </w:rPr>
        <w:t>restrições para as transações, e os papéis envolvidos</w:t>
      </w:r>
      <w:r w:rsidRPr="00A75DF7">
        <w:t>.</w:t>
      </w:r>
      <w:r>
        <w:t xml:space="preserve"> </w:t>
      </w:r>
      <w:r w:rsidR="00E90497">
        <w:t>Qual o</w:t>
      </w:r>
      <w:r>
        <w:t xml:space="preserve"> contexto organizacional ou social dentro do qual as transações estão inseridas, chamado de </w:t>
      </w:r>
      <w:r>
        <w:rPr>
          <w:b/>
          <w:i/>
        </w:rPr>
        <w:t>comunidade</w:t>
      </w:r>
      <w:r>
        <w:t xml:space="preserve">. </w:t>
      </w:r>
    </w:p>
    <w:p w:rsidR="00CE4CD5" w:rsidRDefault="00E90497" w:rsidP="00CE4CD5">
      <w:pPr>
        <w:numPr>
          <w:ilvl w:val="0"/>
          <w:numId w:val="1"/>
        </w:numPr>
        <w:spacing w:after="200" w:line="276" w:lineRule="auto"/>
        <w:jc w:val="both"/>
      </w:pPr>
      <w:r>
        <w:t>Descreva</w:t>
      </w:r>
      <w:r w:rsidR="00CE4CD5">
        <w:t xml:space="preserve"> como as pessoas integram a comunidade, e seus diferentes </w:t>
      </w:r>
      <w:r w:rsidR="00CE4CD5">
        <w:rPr>
          <w:b/>
        </w:rPr>
        <w:t>papéis</w:t>
      </w:r>
      <w:r w:rsidR="00CE4CD5">
        <w:t>.</w:t>
      </w:r>
    </w:p>
    <w:p w:rsidR="00CE4CD5" w:rsidRDefault="00CE4CD5" w:rsidP="00CE4CD5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>Existe alguém que gerencia os recursos (e.g. uma bibliotecária cadastrando obras);</w:t>
      </w:r>
    </w:p>
    <w:p w:rsidR="00CE4CD5" w:rsidRDefault="00CE4CD5" w:rsidP="00CE4CD5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>Existe alguém que realiza transações envolvendo recursos (e.g. usuário oferecendo objetos em troca);</w:t>
      </w:r>
    </w:p>
    <w:p w:rsidR="00CE4CD5" w:rsidRDefault="00CE4CD5" w:rsidP="00CE4CD5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>Existem pelo menos dois papéis diferentes, com conjunto de operações sobre o futuro sistema distintas (e.g. bibliotecária e usuário da biblioteca); e</w:t>
      </w:r>
    </w:p>
    <w:p w:rsidR="00CE4CD5" w:rsidRDefault="00CE4CD5" w:rsidP="00CE4CD5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>Todas estas pessoas devem ter acesso direto ao sistema. O grupo deve definir o paradigma esperado (e.g. acesso via internet utilizando um browser convencional, desktop por aplicações voltadas a cada tipo de perfil). Evite expectativas envolvendo tecnologias muito especializadas, como aplicativos para celular.</w:t>
      </w:r>
    </w:p>
    <w:p w:rsidR="00CE4CD5" w:rsidRDefault="00E90497" w:rsidP="00CE4CD5">
      <w:pPr>
        <w:numPr>
          <w:ilvl w:val="0"/>
          <w:numId w:val="1"/>
        </w:numPr>
        <w:spacing w:after="200" w:line="276" w:lineRule="auto"/>
        <w:jc w:val="both"/>
      </w:pPr>
      <w:r>
        <w:t>Defina o</w:t>
      </w:r>
      <w:r w:rsidR="00CE4CD5">
        <w:t xml:space="preserve"> </w:t>
      </w:r>
      <w:r w:rsidR="00CE4CD5">
        <w:rPr>
          <w:b/>
        </w:rPr>
        <w:t>tipo de recurso</w:t>
      </w:r>
      <w:r w:rsidR="00CE4CD5">
        <w:t xml:space="preserve"> envolvido nas transações, e suas características. Define também as regras sobre o oferecimento/consumo destes.</w:t>
      </w:r>
    </w:p>
    <w:p w:rsidR="00E90497" w:rsidRDefault="00E90497" w:rsidP="00E90497">
      <w:pPr>
        <w:numPr>
          <w:ilvl w:val="0"/>
          <w:numId w:val="1"/>
        </w:numPr>
        <w:spacing w:after="200" w:line="276" w:lineRule="auto"/>
        <w:jc w:val="both"/>
      </w:pPr>
      <w:r>
        <w:lastRenderedPageBreak/>
        <w:t xml:space="preserve">Deve ser possível a usuários </w:t>
      </w:r>
      <w:r>
        <w:rPr>
          <w:b/>
        </w:rPr>
        <w:t>pesquisar</w:t>
      </w:r>
      <w:r>
        <w:t xml:space="preserve"> sobre recursos disponíveis, e obter detalhes sobre estes. Defina as </w:t>
      </w:r>
      <w:r>
        <w:rPr>
          <w:b/>
        </w:rPr>
        <w:t>formas de pesquisa e visualização</w:t>
      </w:r>
      <w:r>
        <w:t xml:space="preserve"> dos detalhes. Ex. de pesquisa: pesquisar todos os funcionários de uma empresa. Ex.: de forma de pesquisa: por funcionário; Ex.: de visualização: listagem em uma única página.</w:t>
      </w:r>
    </w:p>
    <w:p w:rsidR="00E90497" w:rsidRDefault="00E90497" w:rsidP="00E90497">
      <w:pPr>
        <w:numPr>
          <w:ilvl w:val="0"/>
          <w:numId w:val="1"/>
        </w:numPr>
        <w:spacing w:after="200" w:line="276" w:lineRule="auto"/>
        <w:jc w:val="both"/>
      </w:pPr>
      <w:r>
        <w:t xml:space="preserve">Deve ser possível a usuários realizar </w:t>
      </w:r>
      <w:r>
        <w:rPr>
          <w:b/>
        </w:rPr>
        <w:t>transações</w:t>
      </w:r>
      <w:r>
        <w:t xml:space="preserve"> envolvendo um ou mais recursos, dentro das características de cada tipo de transação. Descreva os dois sentidos de sua transação. A transação pode ou não envolver pagamento ou outro tipo de benefício financeiro. O grupo deve definir como os usuários têm acesso ao recurso, caracterizar início e fim da transação, bem como as restrições desta cessão/liberação.</w:t>
      </w:r>
    </w:p>
    <w:p w:rsidR="00E90497" w:rsidRDefault="00E90497" w:rsidP="00E90497">
      <w:pPr>
        <w:numPr>
          <w:ilvl w:val="0"/>
          <w:numId w:val="1"/>
        </w:numPr>
        <w:spacing w:after="200" w:line="276" w:lineRule="auto"/>
        <w:jc w:val="both"/>
      </w:pPr>
      <w:r>
        <w:t xml:space="preserve">Defina os </w:t>
      </w:r>
      <w:r>
        <w:rPr>
          <w:b/>
        </w:rPr>
        <w:t>relatórios</w:t>
      </w:r>
      <w:r>
        <w:t xml:space="preserve"> sobre as transações (</w:t>
      </w:r>
      <w:proofErr w:type="spellStart"/>
      <w:r>
        <w:t>e.x</w:t>
      </w:r>
      <w:proofErr w:type="spellEnd"/>
      <w:r>
        <w:t>. livros emprestados, histórico de troca de figurinhas, locações), úteis para cada tipo de papel.</w:t>
      </w:r>
    </w:p>
    <w:p w:rsidR="00E90497" w:rsidRDefault="00E90497" w:rsidP="00E90497">
      <w:pPr>
        <w:numPr>
          <w:ilvl w:val="0"/>
          <w:numId w:val="1"/>
        </w:numPr>
        <w:spacing w:after="200" w:line="276" w:lineRule="auto"/>
        <w:jc w:val="both"/>
      </w:pPr>
      <w:r>
        <w:t xml:space="preserve">Defina no mínimo </w:t>
      </w:r>
      <w:r>
        <w:rPr>
          <w:b/>
        </w:rPr>
        <w:t>duas características adicionais</w:t>
      </w:r>
      <w:r>
        <w:t xml:space="preserve"> relevantes ao contexto do negócio (nota adicional, se não atingir a nota máxima).</w:t>
      </w:r>
    </w:p>
    <w:p w:rsidR="00E90497" w:rsidRDefault="00E90497" w:rsidP="00E90497">
      <w:pPr>
        <w:spacing w:after="200" w:line="276" w:lineRule="auto"/>
        <w:jc w:val="both"/>
        <w:rPr>
          <w:b/>
          <w:bCs/>
        </w:rPr>
      </w:pPr>
      <w:r w:rsidRPr="00E90497">
        <w:rPr>
          <w:b/>
          <w:bCs/>
        </w:rPr>
        <w:t>D. DIAGRAMA DE CASOS DE USO (legível e na íntegra)</w:t>
      </w:r>
    </w:p>
    <w:p w:rsidR="00E90497" w:rsidRDefault="00E90497" w:rsidP="00E90497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 xml:space="preserve">E. </w:t>
      </w:r>
      <w:r w:rsidRPr="00415888">
        <w:rPr>
          <w:b/>
          <w:bCs/>
          <w:u w:val="single"/>
        </w:rPr>
        <w:t>TODOS</w:t>
      </w:r>
      <w:r>
        <w:rPr>
          <w:b/>
          <w:bCs/>
        </w:rPr>
        <w:t xml:space="preserve"> OS CASOS DE USO DO DIAGRAMA NO FORMATO PRELIMINAR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21"/>
      </w:tblGrid>
      <w:tr w:rsidR="00415888" w:rsidTr="00732DA1">
        <w:trPr>
          <w:trHeight w:val="1951"/>
        </w:trPr>
        <w:tc>
          <w:tcPr>
            <w:tcW w:w="7321" w:type="dxa"/>
          </w:tcPr>
          <w:p w:rsidR="00415888" w:rsidRPr="00415888" w:rsidRDefault="00415888" w:rsidP="00415888">
            <w:pPr>
              <w:spacing w:after="200" w:line="276" w:lineRule="auto"/>
              <w:jc w:val="both"/>
              <w:rPr>
                <w:b/>
                <w:bCs/>
              </w:rPr>
            </w:pPr>
            <w:r w:rsidRPr="00415888">
              <w:rPr>
                <w:b/>
                <w:bCs/>
              </w:rPr>
              <w:t>Identificação</w:t>
            </w:r>
          </w:p>
          <w:p w:rsidR="00415888" w:rsidRPr="00415888" w:rsidRDefault="00415888" w:rsidP="00415888">
            <w:pPr>
              <w:spacing w:after="200" w:line="276" w:lineRule="auto"/>
              <w:jc w:val="both"/>
              <w:rPr>
                <w:b/>
                <w:bCs/>
              </w:rPr>
            </w:pPr>
            <w:r w:rsidRPr="0041588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(nome idêntico ao que parece no diagrama):</w:t>
            </w:r>
          </w:p>
          <w:p w:rsidR="00415888" w:rsidRPr="00415888" w:rsidRDefault="00415888" w:rsidP="00415888">
            <w:pPr>
              <w:spacing w:after="200" w:line="276" w:lineRule="auto"/>
              <w:jc w:val="both"/>
              <w:rPr>
                <w:b/>
                <w:bCs/>
              </w:rPr>
            </w:pPr>
            <w:r w:rsidRPr="00415888">
              <w:rPr>
                <w:b/>
                <w:bCs/>
              </w:rPr>
              <w:t xml:space="preserve">Ator: </w:t>
            </w:r>
          </w:p>
          <w:p w:rsidR="00415888" w:rsidRDefault="00415888" w:rsidP="00415888">
            <w:pPr>
              <w:spacing w:after="200" w:line="276" w:lineRule="auto"/>
              <w:jc w:val="both"/>
              <w:rPr>
                <w:b/>
                <w:bCs/>
              </w:rPr>
            </w:pPr>
            <w:r w:rsidRPr="00415888">
              <w:rPr>
                <w:b/>
                <w:bCs/>
              </w:rPr>
              <w:t xml:space="preserve">Descrição: </w:t>
            </w:r>
            <w:bookmarkStart w:id="0" w:name="_GoBack"/>
            <w:bookmarkEnd w:id="0"/>
          </w:p>
        </w:tc>
      </w:tr>
    </w:tbl>
    <w:p w:rsidR="00415888" w:rsidRDefault="00415888" w:rsidP="00E90497">
      <w:pPr>
        <w:spacing w:after="200" w:line="276" w:lineRule="auto"/>
        <w:jc w:val="both"/>
        <w:rPr>
          <w:b/>
          <w:bCs/>
        </w:rPr>
      </w:pPr>
    </w:p>
    <w:p w:rsidR="00E90497" w:rsidRDefault="00415888" w:rsidP="00E90497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 xml:space="preserve">F. </w:t>
      </w:r>
      <w:r w:rsidRPr="00415888">
        <w:rPr>
          <w:b/>
          <w:bCs/>
          <w:u w:val="single"/>
        </w:rPr>
        <w:t>CINCO</w:t>
      </w:r>
      <w:r>
        <w:rPr>
          <w:b/>
          <w:bCs/>
        </w:rPr>
        <w:t xml:space="preserve"> CASOS DE USO SELECIONADOS NO FORMATO ESSENCIAL</w:t>
      </w:r>
    </w:p>
    <w:tbl>
      <w:tblPr>
        <w:tblStyle w:val="Tabelacomgrade"/>
        <w:tblW w:w="8134" w:type="dxa"/>
        <w:tblInd w:w="-5" w:type="dxa"/>
        <w:tblLook w:val="04A0" w:firstRow="1" w:lastRow="0" w:firstColumn="1" w:lastColumn="0" w:noHBand="0" w:noVBand="1"/>
      </w:tblPr>
      <w:tblGrid>
        <w:gridCol w:w="4020"/>
        <w:gridCol w:w="4114"/>
      </w:tblGrid>
      <w:tr w:rsidR="00415888" w:rsidTr="00415888">
        <w:tc>
          <w:tcPr>
            <w:tcW w:w="8134" w:type="dxa"/>
            <w:gridSpan w:val="2"/>
          </w:tcPr>
          <w:p w:rsidR="00415888" w:rsidRPr="00415888" w:rsidRDefault="00415888" w:rsidP="00415888">
            <w:pPr>
              <w:spacing w:after="200" w:line="276" w:lineRule="auto"/>
              <w:ind w:left="-44"/>
              <w:jc w:val="both"/>
              <w:rPr>
                <w:b/>
                <w:bCs/>
              </w:rPr>
            </w:pPr>
            <w:r w:rsidRPr="00415888">
              <w:rPr>
                <w:b/>
                <w:bCs/>
              </w:rPr>
              <w:t>Identificação</w:t>
            </w:r>
          </w:p>
          <w:p w:rsidR="00415888" w:rsidRPr="00415888" w:rsidRDefault="00415888" w:rsidP="00415888">
            <w:pPr>
              <w:spacing w:after="200" w:line="276" w:lineRule="auto"/>
              <w:ind w:left="-44"/>
              <w:jc w:val="both"/>
              <w:rPr>
                <w:b/>
                <w:bCs/>
              </w:rPr>
            </w:pPr>
            <w:r w:rsidRPr="0041588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(nome idêntico ao que parece no diagrama):</w:t>
            </w:r>
          </w:p>
          <w:p w:rsidR="00415888" w:rsidRPr="00415888" w:rsidRDefault="00415888" w:rsidP="00415888">
            <w:pPr>
              <w:spacing w:after="200" w:line="276" w:lineRule="auto"/>
              <w:ind w:left="-44"/>
              <w:jc w:val="both"/>
              <w:rPr>
                <w:b/>
                <w:bCs/>
              </w:rPr>
            </w:pPr>
            <w:r w:rsidRPr="00415888">
              <w:rPr>
                <w:b/>
                <w:bCs/>
              </w:rPr>
              <w:t xml:space="preserve">Ator: </w:t>
            </w:r>
          </w:p>
          <w:p w:rsidR="00415888" w:rsidRDefault="00415888" w:rsidP="00415888">
            <w:pPr>
              <w:spacing w:after="200" w:line="276" w:lineRule="auto"/>
              <w:ind w:left="-44"/>
              <w:jc w:val="both"/>
              <w:rPr>
                <w:b/>
                <w:bCs/>
              </w:rPr>
            </w:pPr>
            <w:r w:rsidRPr="00415888">
              <w:rPr>
                <w:b/>
                <w:bCs/>
              </w:rPr>
              <w:t xml:space="preserve">Descrição: </w:t>
            </w:r>
          </w:p>
          <w:p w:rsidR="00415888" w:rsidRDefault="00415888" w:rsidP="00415888">
            <w:pPr>
              <w:spacing w:after="200" w:line="276" w:lineRule="auto"/>
              <w:ind w:left="-4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Pré-Condições:</w:t>
            </w:r>
          </w:p>
          <w:p w:rsidR="00415888" w:rsidRPr="00415888" w:rsidRDefault="00415888" w:rsidP="00415888">
            <w:pPr>
              <w:spacing w:after="200" w:line="276" w:lineRule="auto"/>
              <w:ind w:left="-4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Pós-Condições:</w:t>
            </w:r>
          </w:p>
        </w:tc>
      </w:tr>
      <w:tr w:rsidR="00415888" w:rsidTr="00415888">
        <w:tc>
          <w:tcPr>
            <w:tcW w:w="8134" w:type="dxa"/>
            <w:gridSpan w:val="2"/>
          </w:tcPr>
          <w:p w:rsidR="00415888" w:rsidRPr="00415888" w:rsidRDefault="00415888" w:rsidP="00415888">
            <w:pPr>
              <w:spacing w:after="20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Sequência Típica de Eventos (Fluxo Básico)</w:t>
            </w:r>
          </w:p>
        </w:tc>
      </w:tr>
      <w:tr w:rsidR="00415888" w:rsidTr="00415888">
        <w:tc>
          <w:tcPr>
            <w:tcW w:w="4020" w:type="dxa"/>
          </w:tcPr>
          <w:p w:rsidR="00415888" w:rsidRPr="00415888" w:rsidRDefault="00415888" w:rsidP="00E90497">
            <w:pPr>
              <w:spacing w:after="20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114" w:type="dxa"/>
          </w:tcPr>
          <w:p w:rsidR="00415888" w:rsidRPr="00415888" w:rsidRDefault="00415888" w:rsidP="00415888">
            <w:pPr>
              <w:rPr>
                <w:b/>
                <w:bCs/>
              </w:rPr>
            </w:pPr>
            <w:r w:rsidRPr="00415888">
              <w:rPr>
                <w:b/>
                <w:bCs/>
              </w:rPr>
              <w:t>Resposta do Sistema</w:t>
            </w:r>
          </w:p>
        </w:tc>
      </w:tr>
    </w:tbl>
    <w:p w:rsidR="00CE4CD5" w:rsidRDefault="00CE4CD5" w:rsidP="00E90497">
      <w:pPr>
        <w:spacing w:after="200" w:line="276" w:lineRule="auto"/>
        <w:ind w:left="360"/>
        <w:jc w:val="both"/>
      </w:pPr>
    </w:p>
    <w:p w:rsidR="00CE4CD5" w:rsidRPr="00CE4CD5" w:rsidRDefault="00CE4CD5" w:rsidP="00CE4CD5"/>
    <w:p w:rsidR="00CE4CD5" w:rsidRDefault="00CE4CD5" w:rsidP="00CE4CD5"/>
    <w:p w:rsidR="00CE4CD5" w:rsidRDefault="00CE4CD5" w:rsidP="00CE4CD5"/>
    <w:sectPr w:rsidR="00CE4CD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580" w:rsidRDefault="00492580" w:rsidP="00CE4CD5">
      <w:r>
        <w:separator/>
      </w:r>
    </w:p>
  </w:endnote>
  <w:endnote w:type="continuationSeparator" w:id="0">
    <w:p w:rsidR="00492580" w:rsidRDefault="00492580" w:rsidP="00CE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580" w:rsidRDefault="00492580" w:rsidP="00CE4CD5">
      <w:r>
        <w:separator/>
      </w:r>
    </w:p>
  </w:footnote>
  <w:footnote w:type="continuationSeparator" w:id="0">
    <w:p w:rsidR="00492580" w:rsidRDefault="00492580" w:rsidP="00CE4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D5" w:rsidRDefault="00CE4CD5" w:rsidP="00CE4CD5">
    <w:r>
      <w:t xml:space="preserve">Universidade Federal do Rio Grande do Sul - Instituto de Informática </w:t>
    </w:r>
  </w:p>
  <w:p w:rsidR="00CE4CD5" w:rsidRDefault="00CE4CD5" w:rsidP="00CE4CD5">
    <w:r>
      <w:t>INF01127 – Engenharia de Software N – Turma A – Semestre 2022/01</w:t>
    </w:r>
  </w:p>
  <w:p w:rsidR="00CE4CD5" w:rsidRDefault="00CE4CD5" w:rsidP="00CE4CD5">
    <w:r>
      <w:t xml:space="preserve">Profa. Dra. Lucineia Heloisa </w:t>
    </w:r>
    <w:proofErr w:type="spellStart"/>
    <w:r>
      <w:t>Thom</w:t>
    </w:r>
    <w:proofErr w:type="spellEnd"/>
  </w:p>
  <w:p w:rsidR="00CE4CD5" w:rsidRDefault="00CE4CD5" w:rsidP="00CE4CD5">
    <w:pPr>
      <w:rPr>
        <w:b/>
        <w:bCs/>
      </w:rPr>
    </w:pPr>
    <w:r w:rsidRPr="00CE4CD5">
      <w:rPr>
        <w:b/>
        <w:bCs/>
      </w:rPr>
      <w:t>Trabalho Prático – Etapa 1</w:t>
    </w:r>
  </w:p>
  <w:p w:rsidR="00415888" w:rsidRPr="00CE4CD5" w:rsidRDefault="00415888" w:rsidP="00CE4CD5">
    <w:pPr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51BD2"/>
    <w:multiLevelType w:val="hybridMultilevel"/>
    <w:tmpl w:val="9FE0C1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D5"/>
    <w:rsid w:val="0005122D"/>
    <w:rsid w:val="002E51AB"/>
    <w:rsid w:val="00415888"/>
    <w:rsid w:val="00492580"/>
    <w:rsid w:val="00732DA1"/>
    <w:rsid w:val="00CE4CD5"/>
    <w:rsid w:val="00DF12AC"/>
    <w:rsid w:val="00E9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4C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4CD5"/>
  </w:style>
  <w:style w:type="paragraph" w:styleId="Rodap">
    <w:name w:val="footer"/>
    <w:basedOn w:val="Normal"/>
    <w:link w:val="RodapChar"/>
    <w:uiPriority w:val="99"/>
    <w:unhideWhenUsed/>
    <w:rsid w:val="00CE4C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4CD5"/>
  </w:style>
  <w:style w:type="paragraph" w:styleId="SemEspaamento">
    <w:name w:val="No Spacing"/>
    <w:basedOn w:val="Normal"/>
    <w:uiPriority w:val="1"/>
    <w:qFormat/>
    <w:rsid w:val="00CE4CD5"/>
    <w:pPr>
      <w:jc w:val="both"/>
    </w:pPr>
    <w:rPr>
      <w:rFonts w:ascii="Calibri" w:eastAsia="Times New Roman" w:hAnsi="Calibri" w:cs="Times New Roman"/>
      <w:sz w:val="22"/>
      <w:szCs w:val="22"/>
      <w:lang w:val="en-GB" w:eastAsia="en-GB"/>
    </w:rPr>
  </w:style>
  <w:style w:type="table" w:styleId="Tabelacomgrade">
    <w:name w:val="Table Grid"/>
    <w:basedOn w:val="Tabelanormal"/>
    <w:uiPriority w:val="39"/>
    <w:rsid w:val="0041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4C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4CD5"/>
  </w:style>
  <w:style w:type="paragraph" w:styleId="Rodap">
    <w:name w:val="footer"/>
    <w:basedOn w:val="Normal"/>
    <w:link w:val="RodapChar"/>
    <w:uiPriority w:val="99"/>
    <w:unhideWhenUsed/>
    <w:rsid w:val="00CE4C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4CD5"/>
  </w:style>
  <w:style w:type="paragraph" w:styleId="SemEspaamento">
    <w:name w:val="No Spacing"/>
    <w:basedOn w:val="Normal"/>
    <w:uiPriority w:val="1"/>
    <w:qFormat/>
    <w:rsid w:val="00CE4CD5"/>
    <w:pPr>
      <w:jc w:val="both"/>
    </w:pPr>
    <w:rPr>
      <w:rFonts w:ascii="Calibri" w:eastAsia="Times New Roman" w:hAnsi="Calibri" w:cs="Times New Roman"/>
      <w:sz w:val="22"/>
      <w:szCs w:val="22"/>
      <w:lang w:val="en-GB" w:eastAsia="en-GB"/>
    </w:rPr>
  </w:style>
  <w:style w:type="table" w:styleId="Tabelacomgrade">
    <w:name w:val="Table Grid"/>
    <w:basedOn w:val="Tabelanormal"/>
    <w:uiPriority w:val="39"/>
    <w:rsid w:val="0041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Lucineia Heloisa Thom</dc:creator>
  <cp:lastModifiedBy>lhtom</cp:lastModifiedBy>
  <cp:revision>2</cp:revision>
  <dcterms:created xsi:type="dcterms:W3CDTF">2022-06-22T17:02:00Z</dcterms:created>
  <dcterms:modified xsi:type="dcterms:W3CDTF">2022-06-22T17:02:00Z</dcterms:modified>
</cp:coreProperties>
</file>