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DA7" w:rsidRPr="00777004" w:rsidRDefault="00036DA7" w:rsidP="00B121DE">
      <w:pPr>
        <w:framePr w:w="6815" w:h="3207" w:hRule="exact" w:hSpace="187" w:vSpace="187" w:wrap="notBeside" w:vAnchor="text" w:hAnchor="page" w:x="4514" w:y="-273"/>
        <w:suppressAutoHyphens/>
        <w:autoSpaceDN w:val="0"/>
        <w:jc w:val="center"/>
        <w:textAlignment w:val="baseline"/>
        <w:rPr>
          <w:rFonts w:eastAsia="MS Mincho"/>
          <w:b/>
          <w:kern w:val="3"/>
          <w:sz w:val="28"/>
          <w:lang w:eastAsia="zh-CN"/>
        </w:rPr>
      </w:pPr>
      <w:r w:rsidRPr="00777004">
        <w:rPr>
          <w:rFonts w:eastAsia="MS Mincho"/>
          <w:b/>
          <w:kern w:val="3"/>
          <w:sz w:val="28"/>
          <w:lang w:eastAsia="zh-CN"/>
        </w:rPr>
        <w:t>Instituto Nacional de Telecomunicações - Inatel</w:t>
      </w:r>
    </w:p>
    <w:p w:rsidR="00036DA7" w:rsidRPr="00777004" w:rsidRDefault="00036DA7" w:rsidP="00B121DE">
      <w:pPr>
        <w:framePr w:w="6815" w:h="3207" w:hRule="exact" w:hSpace="187" w:vSpace="187" w:wrap="notBeside" w:vAnchor="text" w:hAnchor="page" w:x="4514" w:y="-273"/>
        <w:suppressAutoHyphens/>
        <w:autoSpaceDN w:val="0"/>
        <w:jc w:val="center"/>
        <w:textAlignment w:val="baseline"/>
        <w:rPr>
          <w:rFonts w:eastAsia="MS Mincho"/>
          <w:b/>
          <w:kern w:val="3"/>
          <w:sz w:val="28"/>
          <w:lang w:eastAsia="zh-CN"/>
        </w:rPr>
      </w:pPr>
      <w:r w:rsidRPr="00777004">
        <w:rPr>
          <w:rFonts w:eastAsia="MS Mincho"/>
          <w:b/>
          <w:kern w:val="3"/>
          <w:sz w:val="28"/>
          <w:lang w:eastAsia="zh-CN"/>
        </w:rPr>
        <w:t>Santa Rita do Sapucaí - MG – Brasil</w:t>
      </w:r>
      <w:r w:rsidR="00B121DE">
        <w:rPr>
          <w:rFonts w:eastAsia="MS Mincho"/>
          <w:b/>
          <w:kern w:val="3"/>
          <w:sz w:val="28"/>
          <w:lang w:eastAsia="zh-CN"/>
        </w:rPr>
        <w:t xml:space="preserve"> – Maio</w:t>
      </w:r>
      <w:r w:rsidR="003A0EAE" w:rsidRPr="00777004">
        <w:rPr>
          <w:rFonts w:eastAsia="MS Mincho"/>
          <w:b/>
          <w:kern w:val="3"/>
          <w:sz w:val="28"/>
          <w:lang w:eastAsia="zh-CN"/>
        </w:rPr>
        <w:t xml:space="preserve"> </w:t>
      </w:r>
      <w:r w:rsidR="005C0CE0" w:rsidRPr="00777004">
        <w:rPr>
          <w:rFonts w:eastAsia="MS Mincho"/>
          <w:b/>
          <w:kern w:val="3"/>
          <w:sz w:val="28"/>
          <w:lang w:eastAsia="zh-CN"/>
        </w:rPr>
        <w:t>–</w:t>
      </w:r>
      <w:r w:rsidR="00F705BC" w:rsidRPr="00777004">
        <w:rPr>
          <w:rFonts w:eastAsia="MS Mincho"/>
          <w:b/>
          <w:kern w:val="3"/>
          <w:sz w:val="28"/>
          <w:lang w:eastAsia="zh-CN"/>
        </w:rPr>
        <w:t xml:space="preserve"> 2024</w:t>
      </w:r>
    </w:p>
    <w:p w:rsidR="009E793E" w:rsidRDefault="003F0E5A" w:rsidP="00B121DE">
      <w:pPr>
        <w:framePr w:w="6815" w:h="3207" w:hRule="exact" w:hSpace="187" w:vSpace="187" w:wrap="notBeside" w:vAnchor="text" w:hAnchor="page" w:x="4514" w:y="-273"/>
        <w:autoSpaceDE w:val="0"/>
        <w:autoSpaceDN w:val="0"/>
        <w:adjustRightInd w:val="0"/>
        <w:spacing w:line="276" w:lineRule="auto"/>
        <w:jc w:val="center"/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</w:pPr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Disciplina</w:t>
      </w:r>
      <w:r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– </w:t>
      </w:r>
      <w:r w:rsidR="0017788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TP547</w:t>
      </w:r>
      <w:r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– </w:t>
      </w:r>
      <w:proofErr w:type="spellStart"/>
      <w:r w:rsidR="0017788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Princípios</w:t>
      </w:r>
      <w:proofErr w:type="spellEnd"/>
      <w:r w:rsidR="0017788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de </w:t>
      </w:r>
      <w:proofErr w:type="spellStart"/>
      <w:r w:rsidR="0017788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Simulação</w:t>
      </w:r>
      <w:proofErr w:type="spellEnd"/>
      <w:r w:rsidR="009E793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</w:t>
      </w:r>
    </w:p>
    <w:p w:rsidR="00B121DE" w:rsidRPr="00B121DE" w:rsidRDefault="00DD68D9" w:rsidP="00B121DE">
      <w:pPr>
        <w:framePr w:w="6815" w:h="3207" w:hRule="exact" w:hSpace="187" w:vSpace="187" w:wrap="notBeside" w:vAnchor="text" w:hAnchor="page" w:x="4514" w:y="-273"/>
        <w:suppressAutoHyphens/>
        <w:autoSpaceDN w:val="0"/>
        <w:jc w:val="center"/>
        <w:textAlignment w:val="baseline"/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</w:pPr>
      <w:r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Uma </w:t>
      </w:r>
      <w:proofErr w:type="spellStart"/>
      <w:r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Análise</w:t>
      </w:r>
      <w:proofErr w:type="spellEnd"/>
      <w:r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</w:t>
      </w:r>
      <w:r w:rsidR="00B121D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de </w:t>
      </w:r>
      <w:proofErr w:type="spellStart"/>
      <w:r w:rsidR="00B121D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sistemas</w:t>
      </w:r>
      <w:proofErr w:type="spellEnd"/>
      <w:r w:rsidR="00B121D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</w:t>
      </w:r>
      <w:proofErr w:type="spellStart"/>
      <w:proofErr w:type="gramStart"/>
      <w:r w:rsidR="00B121D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sem</w:t>
      </w:r>
      <w:proofErr w:type="spellEnd"/>
      <w:proofErr w:type="gramEnd"/>
      <w:r w:rsidR="00B121D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</w:t>
      </w:r>
      <w:proofErr w:type="spellStart"/>
      <w:r w:rsidR="00B121D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fio</w:t>
      </w:r>
      <w:proofErr w:type="spellEnd"/>
      <w:r w:rsidR="00B121D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RIS-Aided THz</w:t>
      </w:r>
    </w:p>
    <w:p w:rsidR="00B121DE" w:rsidRPr="00B121DE" w:rsidRDefault="00B121DE" w:rsidP="00B121DE">
      <w:pPr>
        <w:framePr w:w="6815" w:h="3207" w:hRule="exact" w:hSpace="187" w:vSpace="187" w:wrap="notBeside" w:vAnchor="text" w:hAnchor="page" w:x="4514" w:y="-273"/>
        <w:suppressAutoHyphens/>
        <w:autoSpaceDN w:val="0"/>
        <w:jc w:val="center"/>
        <w:textAlignment w:val="baseline"/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</w:pPr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Sobre </w:t>
      </w:r>
      <w:proofErr w:type="gramStart"/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Desvanecimento  α</w:t>
      </w:r>
      <w:proofErr w:type="gramEnd"/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-μ  com erros de apontando</w:t>
      </w:r>
    </w:p>
    <w:p w:rsidR="00B121DE" w:rsidRPr="00B121DE" w:rsidRDefault="00B121DE" w:rsidP="00B121DE">
      <w:pPr>
        <w:framePr w:w="6815" w:h="3207" w:hRule="exact" w:hSpace="187" w:vSpace="187" w:wrap="notBeside" w:vAnchor="text" w:hAnchor="page" w:x="4514" w:y="-273"/>
        <w:suppressAutoHyphens/>
        <w:autoSpaceDN w:val="0"/>
        <w:jc w:val="center"/>
        <w:textAlignment w:val="baseline"/>
        <w:rPr>
          <w:rFonts w:eastAsia="MS Mincho"/>
          <w:b/>
          <w:kern w:val="3"/>
          <w:sz w:val="24"/>
          <w:lang w:eastAsia="zh-CN"/>
        </w:rPr>
      </w:pPr>
    </w:p>
    <w:p w:rsidR="00036DA7" w:rsidRPr="00B121DE" w:rsidRDefault="005C0CE0" w:rsidP="00B121DE">
      <w:pPr>
        <w:framePr w:w="6815" w:h="3207" w:hRule="exact" w:hSpace="187" w:vSpace="187" w:wrap="notBeside" w:vAnchor="text" w:hAnchor="page" w:x="4514" w:y="-273"/>
        <w:autoSpaceDE w:val="0"/>
        <w:autoSpaceDN w:val="0"/>
        <w:adjustRightInd w:val="0"/>
        <w:spacing w:line="276" w:lineRule="auto"/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</w:pPr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ALUNO: </w:t>
      </w:r>
      <w:r w:rsidR="003169DB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Daniel Malenga </w:t>
      </w:r>
      <w:proofErr w:type="spellStart"/>
      <w:r w:rsidR="003169DB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Moisés</w:t>
      </w:r>
      <w:proofErr w:type="spellEnd"/>
      <w:r w:rsidR="0014719D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</w:t>
      </w:r>
      <w:hyperlink r:id="rId9" w:history="1">
        <w:r w:rsidR="00036DA7" w:rsidRPr="00B121DE">
          <w:rPr>
            <w:rFonts w:ascii="TimesNewRomanPS-BoldItalicMT" w:hAnsi="TimesNewRomanPS-BoldItalicMT" w:cs="TimesNewRomanPS-BoldItalicMT"/>
            <w:bCs/>
            <w:iCs/>
            <w:sz w:val="26"/>
            <w:szCs w:val="22"/>
            <w:lang w:val="en-GB"/>
          </w:rPr>
          <w:t>daniel.malenga@mtel.inatel.br</w:t>
        </w:r>
      </w:hyperlink>
    </w:p>
    <w:p w:rsidR="0014719D" w:rsidRPr="00B121DE" w:rsidRDefault="0017788E" w:rsidP="00B121DE">
      <w:pPr>
        <w:framePr w:w="6815" w:h="3207" w:hRule="exact" w:hSpace="187" w:vSpace="187" w:wrap="notBeside" w:vAnchor="text" w:hAnchor="page" w:x="4514" w:y="-273"/>
        <w:autoSpaceDE w:val="0"/>
        <w:autoSpaceDN w:val="0"/>
        <w:adjustRightInd w:val="0"/>
        <w:spacing w:line="276" w:lineRule="auto"/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</w:pPr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ALUNO: </w:t>
      </w:r>
      <w:proofErr w:type="spellStart"/>
      <w:r w:rsidR="0014719D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João</w:t>
      </w:r>
      <w:proofErr w:type="spellEnd"/>
      <w:r w:rsidR="0014719D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Paulo Silva Dias    </w:t>
      </w:r>
      <w:hyperlink r:id="rId10" w:history="1">
        <w:r w:rsidR="0014719D" w:rsidRPr="00B121DE">
          <w:rPr>
            <w:rFonts w:ascii="TimesNewRomanPS-BoldItalicMT" w:hAnsi="TimesNewRomanPS-BoldItalicMT" w:cs="TimesNewRomanPS-BoldItalicMT"/>
            <w:bCs/>
            <w:iCs/>
            <w:sz w:val="26"/>
            <w:szCs w:val="22"/>
            <w:lang w:val="en-GB"/>
          </w:rPr>
          <w:t>joao.silva@dtel.inatel.br</w:t>
        </w:r>
      </w:hyperlink>
    </w:p>
    <w:p w:rsidR="00664817" w:rsidRPr="00B121DE" w:rsidRDefault="005C0CE0" w:rsidP="00B121DE">
      <w:pPr>
        <w:framePr w:w="6815" w:h="3207" w:hRule="exact" w:hSpace="187" w:vSpace="187" w:wrap="notBeside" w:vAnchor="text" w:hAnchor="page" w:x="4514" w:y="-273"/>
        <w:autoSpaceDE w:val="0"/>
        <w:autoSpaceDN w:val="0"/>
        <w:adjustRightInd w:val="0"/>
        <w:spacing w:line="276" w:lineRule="auto"/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</w:pPr>
      <w:proofErr w:type="spellStart"/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Orientador</w:t>
      </w:r>
      <w:proofErr w:type="spellEnd"/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: </w:t>
      </w:r>
      <w:proofErr w:type="spellStart"/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Prof.</w:t>
      </w:r>
      <w:proofErr w:type="spellEnd"/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Dr</w:t>
      </w:r>
      <w:r w:rsidR="00664817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. Samuel </w:t>
      </w:r>
      <w:proofErr w:type="spellStart"/>
      <w:r w:rsidR="00664817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Baraldi</w:t>
      </w:r>
      <w:proofErr w:type="spellEnd"/>
      <w:r w:rsidR="00664817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</w:t>
      </w:r>
      <w:proofErr w:type="spellStart"/>
      <w:r w:rsidR="00664817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Mafra</w:t>
      </w:r>
      <w:proofErr w:type="spellEnd"/>
    </w:p>
    <w:p w:rsidR="00664817" w:rsidRDefault="00664817" w:rsidP="00B121DE">
      <w:pPr>
        <w:pStyle w:val="Ttulo1"/>
        <w:framePr w:w="6815" w:h="3207" w:hRule="exact" w:hSpace="187" w:vSpace="187" w:wrap="notBeside" w:vAnchor="text" w:hAnchor="page" w:x="4514" w:y="-273"/>
        <w:numPr>
          <w:ilvl w:val="0"/>
          <w:numId w:val="0"/>
        </w:numPr>
        <w:shd w:val="clear" w:color="auto" w:fill="FFFFFF"/>
        <w:suppressAutoHyphens/>
        <w:autoSpaceDN w:val="0"/>
        <w:spacing w:before="0" w:after="75" w:line="300" w:lineRule="atLeast"/>
        <w:textAlignment w:val="baseline"/>
        <w:rPr>
          <w:rFonts w:eastAsia="MS Mincho"/>
          <w:b/>
          <w:kern w:val="3"/>
          <w:sz w:val="24"/>
          <w:lang w:eastAsia="zh-CN"/>
        </w:rPr>
      </w:pPr>
    </w:p>
    <w:p w:rsidR="00036DA7" w:rsidRPr="00664817" w:rsidRDefault="005C0CE0" w:rsidP="00B121DE">
      <w:pPr>
        <w:pStyle w:val="Ttulo1"/>
        <w:framePr w:w="6815" w:h="3207" w:hRule="exact" w:hSpace="187" w:vSpace="187" w:wrap="notBeside" w:vAnchor="text" w:hAnchor="page" w:x="4514" w:y="-273"/>
        <w:numPr>
          <w:ilvl w:val="0"/>
          <w:numId w:val="0"/>
        </w:numPr>
        <w:shd w:val="clear" w:color="auto" w:fill="FFFFFF"/>
        <w:suppressAutoHyphens/>
        <w:autoSpaceDN w:val="0"/>
        <w:spacing w:before="0" w:after="75" w:line="300" w:lineRule="atLeast"/>
        <w:textAlignment w:val="baseline"/>
        <w:rPr>
          <w:rFonts w:eastAsia="MS Mincho"/>
          <w:b/>
          <w:kern w:val="3"/>
          <w:sz w:val="24"/>
          <w:lang w:eastAsia="zh-CN"/>
        </w:rPr>
      </w:pPr>
      <w:r w:rsidRPr="00664817">
        <w:rPr>
          <w:rFonts w:eastAsia="MS Mincho"/>
          <w:b/>
          <w:kern w:val="3"/>
          <w:sz w:val="24"/>
          <w:lang w:eastAsia="zh-CN"/>
        </w:rPr>
        <w:t>.</w:t>
      </w:r>
    </w:p>
    <w:p w:rsidR="00036DA7" w:rsidRDefault="00036DA7" w:rsidP="00B121DE">
      <w:pPr>
        <w:framePr w:w="6815" w:h="3207" w:hRule="exact" w:hSpace="187" w:vSpace="187" w:wrap="notBeside" w:vAnchor="text" w:hAnchor="page" w:x="4514" w:y="-273"/>
        <w:suppressAutoHyphens/>
        <w:autoSpaceDN w:val="0"/>
        <w:jc w:val="center"/>
        <w:textAlignment w:val="baseline"/>
        <w:rPr>
          <w:rFonts w:eastAsia="MS Mincho"/>
          <w:kern w:val="3"/>
          <w:lang w:eastAsia="zh-CN"/>
        </w:rPr>
      </w:pPr>
    </w:p>
    <w:p w:rsidR="00036DA7" w:rsidRPr="00CC01E0" w:rsidRDefault="00036DA7" w:rsidP="00B121DE">
      <w:pPr>
        <w:framePr w:w="6815" w:h="3207" w:hRule="exact" w:hSpace="187" w:vSpace="187" w:wrap="notBeside" w:vAnchor="text" w:hAnchor="page" w:x="4514" w:y="-273"/>
        <w:suppressAutoHyphens/>
        <w:autoSpaceDN w:val="0"/>
        <w:jc w:val="center"/>
        <w:textAlignment w:val="baseline"/>
        <w:rPr>
          <w:rFonts w:eastAsia="MS Mincho"/>
          <w:kern w:val="3"/>
          <w:lang w:eastAsia="zh-CN"/>
        </w:rPr>
      </w:pPr>
    </w:p>
    <w:p w:rsidR="003169DB" w:rsidRPr="00412215" w:rsidRDefault="003A0EAE" w:rsidP="00FD470D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F93C9" wp14:editId="4BC564F4">
                <wp:simplePos x="0" y="0"/>
                <wp:positionH relativeFrom="column">
                  <wp:posOffset>-154940</wp:posOffset>
                </wp:positionH>
                <wp:positionV relativeFrom="paragraph">
                  <wp:posOffset>-269875</wp:posOffset>
                </wp:positionV>
                <wp:extent cx="2423795" cy="2035810"/>
                <wp:effectExtent l="0" t="0" r="0" b="254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203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A0EAE" w:rsidRPr="00371847" w:rsidRDefault="003A0EAE" w:rsidP="00371847">
                            <w:pPr>
                              <w:pStyle w:val="NormalWeb"/>
                              <w:shd w:val="clear" w:color="auto" w:fill="FFFFFF"/>
                              <w:spacing w:after="300" w:line="360" w:lineRule="atLeast"/>
                              <w:jc w:val="both"/>
                              <w:rPr>
                                <w:rFonts w:ascii="Arial" w:hAnsi="Arial" w:cs="Arial"/>
                                <w:lang w:val="pt-PT"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EC174D" wp14:editId="294699A6">
                                  <wp:extent cx="2216989" cy="1940944"/>
                                  <wp:effectExtent l="0" t="0" r="0" b="254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1268" cy="1944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2.2pt;margin-top:-21.25pt;width:190.85pt;height:16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" filled="f" stroked="f" strokeweight=".5pt">
                <v:textbox>
                  <w:txbxContent>
                    <w:p w:rsidR="003A0EAE" w:rsidRPr="00371847" w:rsidRDefault="003A0EAE" w:rsidP="00371847">
                      <w:pPr>
                        <w:pStyle w:val="NormalWeb"/>
                        <w:shd w:val="clear" w:color="auto" w:fill="FFFFFF"/>
                        <w:spacing w:after="300" w:line="360" w:lineRule="atLeast"/>
                        <w:jc w:val="both"/>
                        <w:rPr>
                          <w:rFonts w:ascii="Arial" w:hAnsi="Arial" w:cs="Arial"/>
                          <w:lang w:val="pt-PT" w:eastAsia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EC174D" wp14:editId="294699A6">
                            <wp:extent cx="2216989" cy="1940944"/>
                            <wp:effectExtent l="0" t="0" r="0" b="254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1268" cy="1944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82B" w:rsidRPr="00412215">
        <w:rPr>
          <w:rFonts w:ascii="Arial" w:hAnsi="Arial" w:cs="Arial"/>
          <w:b/>
          <w:sz w:val="24"/>
          <w:szCs w:val="24"/>
        </w:rPr>
        <w:t>Resumo</w:t>
      </w:r>
      <w:r w:rsidR="00460178" w:rsidRPr="00412215">
        <w:rPr>
          <w:rFonts w:ascii="Arial" w:hAnsi="Arial" w:cs="Arial"/>
          <w:b/>
          <w:sz w:val="24"/>
          <w:szCs w:val="24"/>
        </w:rPr>
        <w:t>.</w:t>
      </w:r>
    </w:p>
    <w:p w:rsidR="00460178" w:rsidRDefault="00460178" w:rsidP="00AA50C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AA50CD" w:rsidRPr="00AA50CD" w:rsidRDefault="00AA50CD" w:rsidP="00AA50CD">
      <w:pPr>
        <w:pStyle w:val="NormalWeb"/>
        <w:spacing w:before="0" w:beforeAutospacing="0" w:after="420" w:afterAutospacing="0"/>
        <w:jc w:val="both"/>
        <w:textAlignment w:val="baseline"/>
        <w:rPr>
          <w:rFonts w:ascii="Arial" w:hAnsi="Arial" w:cs="Arial"/>
          <w:sz w:val="22"/>
          <w:szCs w:val="22"/>
          <w:lang w:val="pt-PT" w:eastAsia="en-US"/>
        </w:rPr>
      </w:pPr>
      <w:r w:rsidRPr="00AA50CD">
        <w:rPr>
          <w:rFonts w:ascii="Arial" w:hAnsi="Arial" w:cs="Arial"/>
          <w:sz w:val="22"/>
          <w:szCs w:val="22"/>
          <w:lang w:val="pt-PT" w:eastAsia="en-US"/>
        </w:rPr>
        <w:t xml:space="preserve">A evolução da segurança em aplicações de </w:t>
      </w:r>
      <w:proofErr w:type="gramStart"/>
      <w:r w:rsidRPr="00AA50CD">
        <w:rPr>
          <w:rFonts w:ascii="Arial" w:hAnsi="Arial" w:cs="Arial"/>
          <w:sz w:val="22"/>
          <w:szCs w:val="22"/>
          <w:lang w:val="pt-PT" w:eastAsia="en-US"/>
        </w:rPr>
        <w:t>IoT</w:t>
      </w:r>
      <w:proofErr w:type="gramEnd"/>
      <w:r w:rsidRPr="00AA50CD">
        <w:rPr>
          <w:rFonts w:ascii="Arial" w:hAnsi="Arial" w:cs="Arial"/>
          <w:sz w:val="22"/>
          <w:szCs w:val="22"/>
          <w:lang w:val="pt-PT" w:eastAsia="en-US"/>
        </w:rPr>
        <w:t xml:space="preserve"> tem sido uma jornada desafiadora e contínua. À medida que a Internet das Coisas (</w:t>
      </w:r>
      <w:proofErr w:type="gramStart"/>
      <w:r w:rsidRPr="00AA50CD">
        <w:rPr>
          <w:rFonts w:ascii="Arial" w:hAnsi="Arial" w:cs="Arial"/>
          <w:sz w:val="22"/>
          <w:szCs w:val="22"/>
          <w:lang w:val="pt-PT" w:eastAsia="en-US"/>
        </w:rPr>
        <w:t>IoT</w:t>
      </w:r>
      <w:proofErr w:type="gramEnd"/>
      <w:r w:rsidRPr="00AA50CD">
        <w:rPr>
          <w:rFonts w:ascii="Arial" w:hAnsi="Arial" w:cs="Arial"/>
          <w:sz w:val="22"/>
          <w:szCs w:val="22"/>
          <w:lang w:val="pt-PT" w:eastAsia="en-US"/>
        </w:rPr>
        <w:t xml:space="preserve">) se expande e mais dispositivos se conectam às redes, a preocupação com a segurança </w:t>
      </w:r>
      <w:r w:rsidR="00DD68D9">
        <w:rPr>
          <w:rFonts w:ascii="Arial" w:hAnsi="Arial" w:cs="Arial"/>
          <w:sz w:val="22"/>
          <w:szCs w:val="22"/>
          <w:lang w:val="pt-PT" w:eastAsia="en-US"/>
        </w:rPr>
        <w:t xml:space="preserve">e estabilidade do sinal </w:t>
      </w:r>
      <w:r w:rsidRPr="00AA50CD">
        <w:rPr>
          <w:rFonts w:ascii="Arial" w:hAnsi="Arial" w:cs="Arial"/>
          <w:sz w:val="22"/>
          <w:szCs w:val="22"/>
          <w:lang w:val="pt-PT" w:eastAsia="en-US"/>
        </w:rPr>
        <w:t>tem se tornado cada vez mais crítica.</w:t>
      </w:r>
    </w:p>
    <w:p w:rsidR="00AA50CD" w:rsidRPr="00AA50CD" w:rsidRDefault="00AA50CD" w:rsidP="00AA50CD">
      <w:pPr>
        <w:pStyle w:val="NormalWeb"/>
        <w:spacing w:before="0" w:beforeAutospacing="0" w:after="420" w:afterAutospacing="0"/>
        <w:jc w:val="both"/>
        <w:textAlignment w:val="baseline"/>
        <w:rPr>
          <w:rFonts w:ascii="Arial" w:hAnsi="Arial" w:cs="Arial"/>
          <w:sz w:val="22"/>
          <w:szCs w:val="22"/>
          <w:lang w:val="pt-PT" w:eastAsia="en-US"/>
        </w:rPr>
      </w:pPr>
      <w:r w:rsidRPr="00AA50CD">
        <w:rPr>
          <w:rFonts w:ascii="Arial" w:hAnsi="Arial" w:cs="Arial"/>
          <w:sz w:val="22"/>
          <w:szCs w:val="22"/>
          <w:lang w:val="pt-PT" w:eastAsia="en-US"/>
        </w:rPr>
        <w:t>Com um número crescente de dispositivos e sensores interconectados, a superfície de ataque para ciber</w:t>
      </w:r>
      <w:r>
        <w:rPr>
          <w:rFonts w:ascii="Arial" w:hAnsi="Arial" w:cs="Arial"/>
          <w:sz w:val="22"/>
          <w:szCs w:val="22"/>
          <w:lang w:val="pt-PT" w:eastAsia="en-US"/>
        </w:rPr>
        <w:t xml:space="preserve"> </w:t>
      </w:r>
      <w:r w:rsidRPr="00AA50CD">
        <w:rPr>
          <w:rFonts w:ascii="Arial" w:hAnsi="Arial" w:cs="Arial"/>
          <w:sz w:val="22"/>
          <w:szCs w:val="22"/>
          <w:lang w:val="pt-PT" w:eastAsia="en-US"/>
        </w:rPr>
        <w:t xml:space="preserve">criminosos expandiu-se, tornando imperativo que empresas e indústrias estejam preparadas para enfrentar os desafios de proteção em um ambiente cada vez mais </w:t>
      </w:r>
      <w:proofErr w:type="gramStart"/>
      <w:r w:rsidRPr="00AA50CD">
        <w:rPr>
          <w:rFonts w:ascii="Arial" w:hAnsi="Arial" w:cs="Arial"/>
          <w:sz w:val="22"/>
          <w:szCs w:val="22"/>
          <w:lang w:val="pt-PT" w:eastAsia="en-US"/>
        </w:rPr>
        <w:t>complexo</w:t>
      </w:r>
      <w:r w:rsidR="008E723E">
        <w:rPr>
          <w:rFonts w:ascii="Arial" w:hAnsi="Arial" w:cs="Arial"/>
          <w:sz w:val="22"/>
          <w:szCs w:val="22"/>
          <w:lang w:val="pt-PT" w:eastAsia="en-US"/>
        </w:rPr>
        <w:t>[</w:t>
      </w:r>
      <w:proofErr w:type="gramEnd"/>
      <w:r w:rsidR="008E723E">
        <w:rPr>
          <w:rFonts w:ascii="Arial" w:hAnsi="Arial" w:cs="Arial"/>
          <w:sz w:val="22"/>
          <w:szCs w:val="22"/>
          <w:lang w:val="pt-PT" w:eastAsia="en-US"/>
        </w:rPr>
        <w:t>1]</w:t>
      </w:r>
    </w:p>
    <w:p w:rsidR="001F455D" w:rsidRDefault="00446ED2" w:rsidP="00B6163D">
      <w:pPr>
        <w:pStyle w:val="NormalWeb"/>
        <w:spacing w:before="0" w:beforeAutospacing="0" w:after="420" w:afterAutospacing="0"/>
        <w:jc w:val="both"/>
        <w:textAlignment w:val="baseline"/>
        <w:rPr>
          <w:rFonts w:ascii="Arial" w:hAnsi="Arial" w:cs="Arial"/>
          <w:sz w:val="22"/>
          <w:szCs w:val="22"/>
          <w:lang w:val="pt-PT" w:eastAsia="en-US"/>
        </w:rPr>
      </w:pPr>
      <w:r>
        <w:rPr>
          <w:rFonts w:ascii="Arial" w:hAnsi="Arial" w:cs="Arial"/>
          <w:sz w:val="22"/>
          <w:szCs w:val="22"/>
          <w:lang w:val="pt-PT" w:eastAsia="en-US"/>
        </w:rPr>
        <w:t xml:space="preserve">Com o surgimento de novos sistemas de </w:t>
      </w:r>
      <w:proofErr w:type="gramStart"/>
      <w:r>
        <w:rPr>
          <w:rFonts w:ascii="Arial" w:hAnsi="Arial" w:cs="Arial"/>
          <w:sz w:val="22"/>
          <w:szCs w:val="22"/>
          <w:lang w:val="pt-PT" w:eastAsia="en-US"/>
        </w:rPr>
        <w:t>IoT</w:t>
      </w:r>
      <w:proofErr w:type="gramEnd"/>
      <w:r>
        <w:rPr>
          <w:rFonts w:ascii="Arial" w:hAnsi="Arial" w:cs="Arial"/>
          <w:sz w:val="22"/>
          <w:szCs w:val="22"/>
          <w:lang w:val="pt-PT" w:eastAsia="en-US"/>
        </w:rPr>
        <w:t xml:space="preserve">, as  empresas </w:t>
      </w:r>
      <w:r w:rsidR="00076881">
        <w:rPr>
          <w:rFonts w:ascii="Arial" w:hAnsi="Arial" w:cs="Arial"/>
          <w:sz w:val="22"/>
          <w:szCs w:val="22"/>
          <w:lang w:val="pt-PT" w:eastAsia="en-US"/>
        </w:rPr>
        <w:t>do ramo</w:t>
      </w:r>
      <w:r>
        <w:rPr>
          <w:rFonts w:ascii="Arial" w:hAnsi="Arial" w:cs="Arial"/>
          <w:sz w:val="22"/>
          <w:szCs w:val="22"/>
          <w:lang w:val="pt-PT" w:eastAsia="en-US"/>
        </w:rPr>
        <w:t xml:space="preserve"> passam a emergir numa nova corrida e mais promissora  de tratamento de dados atraves de conectividade utilisando superfícies inteligentes reconfiguraveis (RIS)</w:t>
      </w:r>
      <w:r w:rsidR="00DD68D9">
        <w:rPr>
          <w:rFonts w:ascii="Arial" w:hAnsi="Arial" w:cs="Arial"/>
          <w:sz w:val="22"/>
          <w:szCs w:val="22"/>
          <w:lang w:val="pt-PT" w:eastAsia="en-US"/>
        </w:rPr>
        <w:t xml:space="preserve"> e com eles podem melhorar significativamente a comunicação.[2]</w:t>
      </w:r>
      <w:r>
        <w:rPr>
          <w:rFonts w:ascii="Arial" w:hAnsi="Arial" w:cs="Arial"/>
          <w:sz w:val="22"/>
          <w:szCs w:val="22"/>
          <w:lang w:val="pt-PT" w:eastAsia="en-US"/>
        </w:rPr>
        <w:t>.</w:t>
      </w:r>
    </w:p>
    <w:p w:rsidR="003A4E70" w:rsidRPr="00B6163D" w:rsidRDefault="00333CB2" w:rsidP="00B6163D">
      <w:pPr>
        <w:pStyle w:val="NormalWeb"/>
        <w:spacing w:before="0" w:beforeAutospacing="0" w:after="420" w:afterAutospacing="0"/>
        <w:jc w:val="both"/>
        <w:textAlignment w:val="baseline"/>
        <w:rPr>
          <w:i/>
          <w:iCs/>
          <w:lang w:val="pt-PT" w:eastAsia="en-US"/>
        </w:rPr>
      </w:pPr>
      <w:r>
        <w:rPr>
          <w:rFonts w:ascii="Arial" w:hAnsi="Arial" w:cs="Arial"/>
          <w:sz w:val="22"/>
          <w:szCs w:val="22"/>
          <w:lang w:val="pt-PT" w:eastAsia="en-US"/>
        </w:rPr>
        <w:t>Essa é uma t</w:t>
      </w:r>
      <w:r w:rsidR="000F4C1B">
        <w:rPr>
          <w:rFonts w:ascii="Arial" w:hAnsi="Arial" w:cs="Arial"/>
          <w:sz w:val="22"/>
          <w:szCs w:val="22"/>
          <w:lang w:val="pt-PT" w:eastAsia="en-US"/>
        </w:rPr>
        <w:t>ecnologia</w:t>
      </w:r>
      <w:r>
        <w:rPr>
          <w:rFonts w:ascii="Arial" w:hAnsi="Arial" w:cs="Arial"/>
          <w:sz w:val="22"/>
          <w:szCs w:val="22"/>
          <w:lang w:val="pt-PT" w:eastAsia="en-US"/>
        </w:rPr>
        <w:t xml:space="preserve"> candidata</w:t>
      </w:r>
      <w:r w:rsidR="000F4C1B">
        <w:rPr>
          <w:rFonts w:ascii="Arial" w:hAnsi="Arial" w:cs="Arial"/>
          <w:sz w:val="22"/>
          <w:szCs w:val="22"/>
          <w:lang w:val="pt-PT" w:eastAsia="en-US"/>
        </w:rPr>
        <w:t xml:space="preserve"> a mais promissora</w:t>
      </w:r>
      <w:r>
        <w:rPr>
          <w:rFonts w:ascii="Arial" w:hAnsi="Arial" w:cs="Arial"/>
          <w:sz w:val="22"/>
          <w:szCs w:val="22"/>
          <w:lang w:val="pt-PT" w:eastAsia="en-US"/>
        </w:rPr>
        <w:t xml:space="preserve"> do ramo sem fio na melhoria</w:t>
      </w:r>
      <w:r w:rsidR="000F4C1B">
        <w:rPr>
          <w:rFonts w:ascii="Arial" w:hAnsi="Arial" w:cs="Arial"/>
          <w:sz w:val="22"/>
          <w:szCs w:val="22"/>
          <w:lang w:val="pt-PT" w:eastAsia="en-US"/>
        </w:rPr>
        <w:t xml:space="preserve"> a utilização do espectro e a energia efiênte de futuros sistemas sem fio conectados ou alimentados por uma </w:t>
      </w:r>
      <w:r w:rsidR="00DC277E">
        <w:rPr>
          <w:rFonts w:ascii="Arial" w:hAnsi="Arial" w:cs="Arial"/>
          <w:sz w:val="22"/>
          <w:szCs w:val="22"/>
          <w:lang w:val="pt-PT" w:eastAsia="en-US"/>
        </w:rPr>
        <w:t>fonte de rádio se comunicando com</w:t>
      </w:r>
      <w:r w:rsidR="000F4C1B">
        <w:rPr>
          <w:rFonts w:ascii="Arial" w:hAnsi="Arial" w:cs="Arial"/>
          <w:sz w:val="22"/>
          <w:szCs w:val="22"/>
          <w:lang w:val="pt-PT" w:eastAsia="en-US"/>
        </w:rPr>
        <w:t xml:space="preserve"> um </w:t>
      </w:r>
      <w:r w:rsidR="00DC277E">
        <w:rPr>
          <w:rFonts w:ascii="Arial" w:hAnsi="Arial" w:cs="Arial"/>
          <w:sz w:val="22"/>
          <w:szCs w:val="22"/>
          <w:lang w:val="pt-PT" w:eastAsia="en-US"/>
        </w:rPr>
        <w:t xml:space="preserve">receptor de destino específico. </w:t>
      </w:r>
      <w:r w:rsidR="003A4E70">
        <w:rPr>
          <w:rFonts w:ascii="Arial" w:hAnsi="Arial" w:cs="Arial"/>
          <w:sz w:val="22"/>
          <w:szCs w:val="22"/>
          <w:lang w:val="pt-PT" w:eastAsia="en-US"/>
        </w:rPr>
        <w:t>O</w:t>
      </w:r>
      <w:proofErr w:type="gramStart"/>
      <w:r w:rsidR="003A4E70">
        <w:rPr>
          <w:rFonts w:ascii="Arial" w:hAnsi="Arial" w:cs="Arial"/>
          <w:sz w:val="22"/>
          <w:szCs w:val="22"/>
          <w:lang w:val="pt-PT" w:eastAsia="en-US"/>
        </w:rPr>
        <w:t xml:space="preserve">  </w:t>
      </w:r>
      <w:proofErr w:type="gramEnd"/>
      <w:r w:rsidR="003A4E70">
        <w:rPr>
          <w:rFonts w:ascii="Arial" w:hAnsi="Arial" w:cs="Arial"/>
          <w:sz w:val="22"/>
          <w:szCs w:val="22"/>
          <w:lang w:val="pt-PT" w:eastAsia="en-US"/>
        </w:rPr>
        <w:t>artigo em análise tem como objetivos principais demostra e responder a três pergunta principais:</w:t>
      </w:r>
      <w:r w:rsidR="00B6163D">
        <w:rPr>
          <w:rFonts w:ascii="Arial" w:hAnsi="Arial" w:cs="Arial"/>
          <w:sz w:val="22"/>
          <w:szCs w:val="22"/>
          <w:lang w:val="pt-PT" w:eastAsia="en-US"/>
        </w:rPr>
        <w:t>[1]</w:t>
      </w:r>
      <w:r w:rsidR="003A4E70" w:rsidRPr="00B6163D">
        <w:rPr>
          <w:i/>
          <w:iCs/>
          <w:lang w:val="pt-PT" w:eastAsia="en-US"/>
        </w:rPr>
        <w:t xml:space="preserve"> </w:t>
      </w:r>
    </w:p>
    <w:p w:rsidR="003A4E70" w:rsidRDefault="003A4E70" w:rsidP="006E715A">
      <w:pPr>
        <w:pStyle w:val="NormalWeb"/>
        <w:shd w:val="clear" w:color="auto" w:fill="FFFFFF"/>
        <w:spacing w:before="0" w:beforeAutospacing="0" w:after="300" w:afterAutospacing="0" w:line="360" w:lineRule="atLeast"/>
        <w:jc w:val="both"/>
        <w:rPr>
          <w:rFonts w:ascii="Arial" w:hAnsi="Arial" w:cs="Arial"/>
          <w:sz w:val="22"/>
          <w:szCs w:val="22"/>
          <w:lang w:val="pt-PT" w:eastAsia="en-US"/>
        </w:rPr>
      </w:pPr>
      <w:r w:rsidRPr="003A4E70">
        <w:rPr>
          <w:rFonts w:ascii="Arial" w:hAnsi="Arial" w:cs="Arial"/>
          <w:sz w:val="22"/>
          <w:szCs w:val="22"/>
          <w:lang w:val="pt-PT" w:eastAsia="en-US"/>
        </w:rPr>
        <w:t>1. Como é que as superfícies inteligentes reconfiguráveis (RIS) melhoram o desemp</w:t>
      </w:r>
      <w:r>
        <w:rPr>
          <w:rFonts w:ascii="Arial" w:hAnsi="Arial" w:cs="Arial"/>
          <w:sz w:val="22"/>
          <w:szCs w:val="22"/>
          <w:lang w:val="pt-PT" w:eastAsia="en-US"/>
        </w:rPr>
        <w:t>enho das transmissões sem fios T</w:t>
      </w:r>
      <w:r w:rsidRPr="003A4E70">
        <w:rPr>
          <w:rFonts w:ascii="Arial" w:hAnsi="Arial" w:cs="Arial"/>
          <w:sz w:val="22"/>
          <w:szCs w:val="22"/>
          <w:lang w:val="pt-PT" w:eastAsia="en-US"/>
        </w:rPr>
        <w:t>erahertz (</w:t>
      </w:r>
      <w:proofErr w:type="gramStart"/>
      <w:r w:rsidRPr="003A4E70">
        <w:rPr>
          <w:rFonts w:ascii="Arial" w:hAnsi="Arial" w:cs="Arial"/>
          <w:sz w:val="22"/>
          <w:szCs w:val="22"/>
          <w:lang w:val="pt-PT" w:eastAsia="en-US"/>
        </w:rPr>
        <w:t>THz</w:t>
      </w:r>
      <w:proofErr w:type="gramEnd"/>
      <w:r w:rsidRPr="003A4E70">
        <w:rPr>
          <w:rFonts w:ascii="Arial" w:hAnsi="Arial" w:cs="Arial"/>
          <w:sz w:val="22"/>
          <w:szCs w:val="22"/>
          <w:lang w:val="pt-PT" w:eastAsia="en-US"/>
        </w:rPr>
        <w:t>)?</w:t>
      </w:r>
      <w:r w:rsidRPr="003A4E70">
        <w:rPr>
          <w:rFonts w:ascii="Arial" w:hAnsi="Arial" w:cs="Arial"/>
          <w:sz w:val="22"/>
          <w:szCs w:val="22"/>
          <w:lang w:val="pt-PT" w:eastAsia="en-US"/>
        </w:rPr>
        <w:br/>
        <w:t>2. Quais são os principais resultados estatísticos obtidos nesta análise e de que modo influenciam o desempenho do sistema</w:t>
      </w:r>
      <w:r>
        <w:rPr>
          <w:rFonts w:ascii="Arial" w:hAnsi="Arial" w:cs="Arial"/>
          <w:sz w:val="22"/>
          <w:szCs w:val="22"/>
          <w:lang w:val="pt-PT" w:eastAsia="en-US"/>
        </w:rPr>
        <w:t xml:space="preserve"> RIS</w:t>
      </w:r>
      <w:r w:rsidRPr="003A4E70">
        <w:rPr>
          <w:rFonts w:ascii="Arial" w:hAnsi="Arial" w:cs="Arial"/>
          <w:sz w:val="22"/>
          <w:szCs w:val="22"/>
          <w:lang w:val="pt-PT" w:eastAsia="en-US"/>
        </w:rPr>
        <w:t>?</w:t>
      </w:r>
      <w:r w:rsidRPr="003A4E70">
        <w:rPr>
          <w:rFonts w:ascii="Arial" w:hAnsi="Arial" w:cs="Arial"/>
          <w:sz w:val="22"/>
          <w:szCs w:val="22"/>
          <w:lang w:val="pt-PT" w:eastAsia="en-US"/>
        </w:rPr>
        <w:br/>
        <w:t xml:space="preserve">3. Como é que a análise proposta fornece informações sobre a atenuação do efeito de apontar erros nas comunicações </w:t>
      </w:r>
      <w:proofErr w:type="gramStart"/>
      <w:r w:rsidRPr="003A4E70">
        <w:rPr>
          <w:rFonts w:ascii="Arial" w:hAnsi="Arial" w:cs="Arial"/>
          <w:sz w:val="22"/>
          <w:szCs w:val="22"/>
          <w:lang w:val="pt-PT" w:eastAsia="en-US"/>
        </w:rPr>
        <w:t>THz</w:t>
      </w:r>
      <w:proofErr w:type="gramEnd"/>
      <w:r w:rsidRPr="003A4E70">
        <w:rPr>
          <w:rFonts w:ascii="Arial" w:hAnsi="Arial" w:cs="Arial"/>
          <w:sz w:val="22"/>
          <w:szCs w:val="22"/>
          <w:lang w:val="pt-PT" w:eastAsia="en-US"/>
        </w:rPr>
        <w:t xml:space="preserve"> e a melhoria do desempenho do sistema</w:t>
      </w:r>
      <w:r>
        <w:rPr>
          <w:rFonts w:ascii="Arial" w:hAnsi="Arial" w:cs="Arial"/>
          <w:sz w:val="22"/>
          <w:szCs w:val="22"/>
          <w:lang w:val="pt-PT" w:eastAsia="en-US"/>
        </w:rPr>
        <w:t xml:space="preserve"> RIS</w:t>
      </w:r>
      <w:r w:rsidRPr="003A4E70">
        <w:rPr>
          <w:rFonts w:ascii="Arial" w:hAnsi="Arial" w:cs="Arial"/>
          <w:sz w:val="22"/>
          <w:szCs w:val="22"/>
          <w:lang w:val="pt-PT" w:eastAsia="en-US"/>
        </w:rPr>
        <w:t>?</w:t>
      </w:r>
      <w:r w:rsidRPr="003A4E70">
        <w:rPr>
          <w:rFonts w:ascii="Arial" w:hAnsi="Arial" w:cs="Arial"/>
          <w:sz w:val="22"/>
          <w:szCs w:val="22"/>
          <w:lang w:val="pt-PT" w:eastAsia="en-US"/>
        </w:rPr>
        <w:br/>
      </w:r>
    </w:p>
    <w:p w:rsidR="003A4E70" w:rsidRDefault="003A4E70" w:rsidP="00090EDB">
      <w:pPr>
        <w:pStyle w:val="NormalWeb"/>
        <w:shd w:val="clear" w:color="auto" w:fill="FFFFFF"/>
        <w:spacing w:before="0" w:beforeAutospacing="0" w:after="300" w:afterAutospacing="0" w:line="360" w:lineRule="atLeast"/>
        <w:jc w:val="center"/>
        <w:rPr>
          <w:rFonts w:ascii="Arial" w:hAnsi="Arial" w:cs="Arial"/>
          <w:sz w:val="22"/>
          <w:szCs w:val="22"/>
          <w:lang w:val="pt-PT" w:eastAsia="en-US"/>
        </w:rPr>
      </w:pPr>
      <w:r>
        <w:rPr>
          <w:rFonts w:ascii="Arial" w:hAnsi="Arial" w:cs="Arial"/>
          <w:sz w:val="22"/>
          <w:szCs w:val="22"/>
          <w:lang w:val="pt-PT" w:eastAsia="en-US"/>
        </w:rPr>
        <w:t>INTRODUÇÃO</w:t>
      </w:r>
    </w:p>
    <w:p w:rsidR="00375FC2" w:rsidRDefault="00375FC2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Uma superfície reflexiva controlável</w:t>
      </w:r>
      <w:proofErr w:type="gramStart"/>
      <w:r>
        <w:rPr>
          <w:rFonts w:ascii="Arial" w:hAnsi="Arial" w:cs="Arial"/>
          <w:sz w:val="22"/>
          <w:szCs w:val="22"/>
          <w:lang w:val="pt-PT"/>
        </w:rPr>
        <w:t xml:space="preserve">  </w:t>
      </w:r>
      <w:proofErr w:type="gramEnd"/>
      <w:r>
        <w:rPr>
          <w:rFonts w:ascii="Arial" w:hAnsi="Arial" w:cs="Arial"/>
          <w:sz w:val="22"/>
          <w:szCs w:val="22"/>
          <w:lang w:val="pt-PT"/>
        </w:rPr>
        <w:t>funciona como um espelho inteligente reconfiguravel que pode ser estrategicamente colocado entre o transmissor  e o receptor com a finalidade de refletir a refração e redirecionar sinais em torno dos obstaculos.</w:t>
      </w:r>
      <w:r w:rsidRPr="00375FC2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 xml:space="preserve">O RIS pode ser alterado e controlado dependendo do que se deseja para mudar a forma como os sinais são </w:t>
      </w:r>
      <w:proofErr w:type="gramStart"/>
      <w:r>
        <w:rPr>
          <w:rFonts w:ascii="Arial" w:hAnsi="Arial" w:cs="Arial"/>
          <w:sz w:val="22"/>
          <w:szCs w:val="22"/>
          <w:lang w:val="pt-PT"/>
        </w:rPr>
        <w:t>encaminhados</w:t>
      </w:r>
      <w:r w:rsidR="008D2C53">
        <w:rPr>
          <w:rFonts w:ascii="Arial" w:hAnsi="Arial" w:cs="Arial"/>
          <w:sz w:val="22"/>
          <w:szCs w:val="22"/>
          <w:lang w:val="pt-PT"/>
        </w:rPr>
        <w:t>[</w:t>
      </w:r>
      <w:proofErr w:type="gramEnd"/>
      <w:r w:rsidR="008D2C53">
        <w:rPr>
          <w:rFonts w:ascii="Arial" w:hAnsi="Arial" w:cs="Arial"/>
          <w:sz w:val="22"/>
          <w:szCs w:val="22"/>
          <w:lang w:val="pt-PT"/>
        </w:rPr>
        <w:t>3], conforme a seguir figura 01.</w:t>
      </w:r>
    </w:p>
    <w:p w:rsidR="008D2C53" w:rsidRDefault="008D2C53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</w:p>
    <w:p w:rsidR="008D2C53" w:rsidRDefault="008D2C53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  <w:r>
        <w:rPr>
          <w:noProof/>
          <w:lang w:eastAsia="pt-BR"/>
        </w:rPr>
        <w:drawing>
          <wp:inline distT="0" distB="0" distL="0" distR="0" wp14:anchorId="085FB341" wp14:editId="2381211D">
            <wp:extent cx="3197261" cy="158566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53" w:rsidRDefault="00DF60E7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1239186</wp:posOffset>
                </wp:positionH>
                <wp:positionV relativeFrom="paragraph">
                  <wp:posOffset>110</wp:posOffset>
                </wp:positionV>
                <wp:extent cx="761119" cy="237849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119" cy="237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E7" w:rsidRDefault="00DF60E7">
                            <w:r>
                              <w:t>Figura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4" o:spid="_x0000_s1027" type="#_x0000_t202" style="position:absolute;left:0;text-align:left;margin-left:97.55pt;margin-top:0;width:59.95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" filled="f" stroked="f" strokeweight=".5pt">
                <v:textbox>
                  <w:txbxContent>
                    <w:p w:rsidR="00DF60E7" w:rsidRDefault="00DF60E7">
                      <w:r>
                        <w:t>Figura 01</w:t>
                      </w:r>
                    </w:p>
                  </w:txbxContent>
                </v:textbox>
              </v:shape>
            </w:pict>
          </mc:Fallback>
        </mc:AlternateContent>
      </w:r>
    </w:p>
    <w:p w:rsidR="008D2C53" w:rsidRDefault="008D2C53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</w:p>
    <w:p w:rsidR="00375FC2" w:rsidRDefault="00375FC2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</w:p>
    <w:p w:rsidR="00C235C4" w:rsidRPr="004910C8" w:rsidRDefault="00C235C4" w:rsidP="009A5691">
      <w:pPr>
        <w:suppressAutoHyphens/>
        <w:autoSpaceDN w:val="0"/>
        <w:jc w:val="both"/>
        <w:textAlignment w:val="baseline"/>
        <w:rPr>
          <w:lang w:val="pt-PT"/>
        </w:rPr>
      </w:pPr>
      <w:r w:rsidRPr="009A5691">
        <w:rPr>
          <w:rFonts w:ascii="Arial" w:hAnsi="Arial" w:cs="Arial"/>
          <w:sz w:val="22"/>
          <w:szCs w:val="22"/>
          <w:lang w:val="pt-PT"/>
        </w:rPr>
        <w:t>Analisando o artigo</w:t>
      </w:r>
      <w:r w:rsidR="00FA1A41">
        <w:rPr>
          <w:rFonts w:ascii="Arial" w:hAnsi="Arial" w:cs="Arial"/>
          <w:sz w:val="22"/>
          <w:szCs w:val="22"/>
          <w:lang w:val="pt-PT"/>
        </w:rPr>
        <w:t xml:space="preserve"> escolhido para o trabalho</w:t>
      </w:r>
      <w:r w:rsidRPr="009A5691">
        <w:rPr>
          <w:rFonts w:ascii="Arial" w:hAnsi="Arial" w:cs="Arial"/>
          <w:sz w:val="22"/>
          <w:szCs w:val="22"/>
          <w:lang w:val="pt-PT"/>
        </w:rPr>
        <w:t xml:space="preserve"> “</w:t>
      </w:r>
      <w:r w:rsidRPr="00375FC2">
        <w:rPr>
          <w:rFonts w:ascii="Arial" w:hAnsi="Arial" w:cs="Arial"/>
          <w:i/>
          <w:sz w:val="22"/>
          <w:szCs w:val="22"/>
          <w:lang w:val="pt-PT"/>
        </w:rPr>
        <w:t xml:space="preserve">Uma Análise de sistemas sem fio RIS-Aided </w:t>
      </w:r>
      <w:proofErr w:type="gramStart"/>
      <w:r w:rsidRPr="00375FC2">
        <w:rPr>
          <w:rFonts w:ascii="Arial" w:hAnsi="Arial" w:cs="Arial"/>
          <w:i/>
          <w:sz w:val="22"/>
          <w:szCs w:val="22"/>
          <w:lang w:val="pt-PT"/>
        </w:rPr>
        <w:t>THz</w:t>
      </w:r>
      <w:proofErr w:type="gramEnd"/>
      <w:r w:rsidRPr="00375FC2">
        <w:rPr>
          <w:rFonts w:ascii="Arial" w:hAnsi="Arial" w:cs="Arial"/>
          <w:i/>
          <w:sz w:val="22"/>
          <w:szCs w:val="22"/>
          <w:lang w:val="pt-PT"/>
        </w:rPr>
        <w:t xml:space="preserve"> sobre Desvanecimento  α-μ  com erros de apontando</w:t>
      </w:r>
      <w:r w:rsidRPr="009A5691">
        <w:rPr>
          <w:rFonts w:ascii="Arial" w:hAnsi="Arial" w:cs="Arial"/>
          <w:sz w:val="22"/>
          <w:szCs w:val="22"/>
          <w:lang w:val="pt-PT"/>
        </w:rPr>
        <w:t>” podemos perceber como as Superfícies I</w:t>
      </w:r>
      <w:r w:rsidR="00B7713E" w:rsidRPr="00D376F4">
        <w:rPr>
          <w:rFonts w:ascii="Arial" w:hAnsi="Arial" w:cs="Arial"/>
          <w:sz w:val="22"/>
          <w:szCs w:val="22"/>
          <w:lang w:val="pt-PT"/>
        </w:rPr>
        <w:t>inteligentes</w:t>
      </w:r>
      <w:r w:rsidRPr="00D376F4">
        <w:rPr>
          <w:rFonts w:ascii="Arial" w:hAnsi="Arial" w:cs="Arial"/>
          <w:sz w:val="22"/>
          <w:szCs w:val="22"/>
          <w:lang w:val="pt-PT"/>
        </w:rPr>
        <w:t xml:space="preserve"> reconfiguráveis (RIS) melhoram o</w:t>
      </w:r>
      <w:r w:rsidRPr="00D376F4">
        <w:rPr>
          <w:lang w:val="pt-PT"/>
        </w:rPr>
        <w:t xml:space="preserve"> </w:t>
      </w:r>
      <w:r w:rsidRPr="004910C8">
        <w:rPr>
          <w:rFonts w:ascii="Arial" w:hAnsi="Arial" w:cs="Arial"/>
          <w:sz w:val="22"/>
          <w:szCs w:val="22"/>
          <w:lang w:val="pt-PT"/>
        </w:rPr>
        <w:lastRenderedPageBreak/>
        <w:t>desem</w:t>
      </w:r>
      <w:r w:rsidR="00B118A5" w:rsidRPr="004910C8">
        <w:rPr>
          <w:rFonts w:ascii="Arial" w:hAnsi="Arial" w:cs="Arial"/>
          <w:sz w:val="22"/>
          <w:szCs w:val="22"/>
          <w:lang w:val="pt-PT"/>
        </w:rPr>
        <w:t xml:space="preserve">penho das transmissões sem fio </w:t>
      </w:r>
      <w:proofErr w:type="spellStart"/>
      <w:r w:rsidR="00B118A5" w:rsidRPr="004910C8">
        <w:rPr>
          <w:rFonts w:ascii="Arial" w:hAnsi="Arial" w:cs="Arial"/>
          <w:sz w:val="22"/>
          <w:szCs w:val="22"/>
          <w:lang w:val="pt-PT"/>
        </w:rPr>
        <w:t>T</w:t>
      </w:r>
      <w:r w:rsidRPr="004910C8">
        <w:rPr>
          <w:rFonts w:ascii="Arial" w:hAnsi="Arial" w:cs="Arial"/>
          <w:sz w:val="22"/>
          <w:szCs w:val="22"/>
          <w:lang w:val="pt-PT"/>
        </w:rPr>
        <w:t>erahertz</w:t>
      </w:r>
      <w:proofErr w:type="spellEnd"/>
      <w:r w:rsidRPr="004910C8">
        <w:rPr>
          <w:rFonts w:ascii="Arial" w:hAnsi="Arial" w:cs="Arial"/>
          <w:sz w:val="22"/>
          <w:szCs w:val="22"/>
          <w:lang w:val="pt-PT"/>
        </w:rPr>
        <w:t xml:space="preserve"> (</w:t>
      </w:r>
      <w:proofErr w:type="spellStart"/>
      <w:r w:rsidRPr="004910C8">
        <w:rPr>
          <w:rFonts w:ascii="Arial" w:hAnsi="Arial" w:cs="Arial"/>
          <w:sz w:val="22"/>
          <w:szCs w:val="22"/>
          <w:lang w:val="pt-PT"/>
        </w:rPr>
        <w:t>THz</w:t>
      </w:r>
      <w:proofErr w:type="spellEnd"/>
      <w:r w:rsidRPr="004910C8">
        <w:rPr>
          <w:rFonts w:ascii="Arial" w:hAnsi="Arial" w:cs="Arial"/>
          <w:sz w:val="22"/>
          <w:szCs w:val="22"/>
          <w:lang w:val="pt-PT"/>
        </w:rPr>
        <w:t>) de várias maneiras:</w:t>
      </w:r>
    </w:p>
    <w:p w:rsidR="00C235C4" w:rsidRPr="009A5691" w:rsidRDefault="00C235C4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4D7B9F" w:rsidRPr="009A5691" w:rsidRDefault="004D7B9F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  <w:r w:rsidRPr="009A5691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 xml:space="preserve">Criação de Caminho de linha de visão </w:t>
      </w:r>
      <w:proofErr w:type="gramStart"/>
      <w:r w:rsidRPr="009A5691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>virtual(</w:t>
      </w:r>
      <w:proofErr w:type="gramEnd"/>
      <w:r w:rsidRPr="009A5691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>LOS)</w:t>
      </w:r>
      <w:r w:rsidRPr="009A5691">
        <w:rPr>
          <w:rFonts w:ascii="Arial" w:hAnsi="Arial" w:cs="Arial"/>
          <w:sz w:val="22"/>
          <w:szCs w:val="22"/>
          <w:lang w:val="pt-PT"/>
        </w:rPr>
        <w:t xml:space="preserve"> Muitas vezes haverá objetos solidos ao longo do percurso do sinal do rádio emissor que enfraquecem a força do sinal.</w:t>
      </w:r>
    </w:p>
    <w:p w:rsidR="009A5691" w:rsidRPr="009A5691" w:rsidRDefault="009A5691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</w:p>
    <w:p w:rsidR="009A5691" w:rsidRPr="009A5691" w:rsidRDefault="009A5691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</w:pPr>
      <w:r w:rsidRPr="009A5691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>Caminho de linha de visão virtual (LOS)</w:t>
      </w:r>
    </w:p>
    <w:p w:rsidR="009A5691" w:rsidRPr="004910C8" w:rsidRDefault="000B1EC8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  <w:r w:rsidRPr="004910C8">
        <w:rPr>
          <w:rFonts w:ascii="Arial" w:hAnsi="Arial" w:cs="Arial"/>
          <w:sz w:val="22"/>
          <w:szCs w:val="22"/>
          <w:lang w:val="pt-PT"/>
        </w:rPr>
        <w:t>A p</w:t>
      </w:r>
      <w:r w:rsidR="00C235C4" w:rsidRPr="004910C8">
        <w:rPr>
          <w:rFonts w:ascii="Arial" w:hAnsi="Arial" w:cs="Arial"/>
          <w:sz w:val="22"/>
          <w:szCs w:val="22"/>
          <w:lang w:val="pt-PT"/>
        </w:rPr>
        <w:t>rimeiro forma</w:t>
      </w:r>
      <w:proofErr w:type="gramStart"/>
      <w:r w:rsidR="00C235C4" w:rsidRPr="004910C8">
        <w:rPr>
          <w:rFonts w:ascii="Arial" w:hAnsi="Arial" w:cs="Arial"/>
          <w:sz w:val="22"/>
          <w:szCs w:val="22"/>
          <w:lang w:val="pt-PT"/>
        </w:rPr>
        <w:t xml:space="preserve">  </w:t>
      </w:r>
      <w:proofErr w:type="gramEnd"/>
      <w:r w:rsidR="00C235C4" w:rsidRPr="004910C8">
        <w:rPr>
          <w:rFonts w:ascii="Arial" w:hAnsi="Arial" w:cs="Arial"/>
          <w:sz w:val="22"/>
          <w:szCs w:val="22"/>
          <w:lang w:val="pt-PT"/>
        </w:rPr>
        <w:t>de melhoria, esta ligado ao caminho de linha de visão virtual (LOS), onde o RIS pode manipular a propagação do sinal criando um caminho alternativo (CAMINHO DE LOS</w:t>
      </w:r>
      <w:r w:rsidR="004D7B9F" w:rsidRPr="004910C8">
        <w:rPr>
          <w:rFonts w:ascii="Arial" w:hAnsi="Arial" w:cs="Arial"/>
          <w:sz w:val="22"/>
          <w:szCs w:val="22"/>
          <w:lang w:val="pt-PT"/>
        </w:rPr>
        <w:t>) virtual na direção desejada</w:t>
      </w:r>
      <w:r w:rsidRPr="004910C8">
        <w:rPr>
          <w:rFonts w:ascii="Arial" w:hAnsi="Arial" w:cs="Arial"/>
          <w:sz w:val="22"/>
          <w:szCs w:val="22"/>
          <w:lang w:val="pt-PT"/>
        </w:rPr>
        <w:t xml:space="preserve"> (Receptor)</w:t>
      </w:r>
      <w:r w:rsidR="004D7B9F" w:rsidRPr="004910C8">
        <w:rPr>
          <w:rFonts w:ascii="Arial" w:hAnsi="Arial" w:cs="Arial"/>
          <w:sz w:val="22"/>
          <w:szCs w:val="22"/>
          <w:lang w:val="pt-PT"/>
        </w:rPr>
        <w:t>, como resultado isso ajuda a superar a alta atenuação em transmissões THZ e melhora a potência do sinal.</w:t>
      </w:r>
    </w:p>
    <w:p w:rsidR="000B1EC8" w:rsidRPr="009A5691" w:rsidRDefault="004D7B9F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</w:t>
      </w:r>
    </w:p>
    <w:p w:rsidR="00105115" w:rsidRDefault="00105115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</w:pPr>
    </w:p>
    <w:p w:rsidR="000B1EC8" w:rsidRPr="009A5691" w:rsidRDefault="000B1EC8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</w:pPr>
      <w:r w:rsidRPr="009A5691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>Direção do feixe</w:t>
      </w:r>
    </w:p>
    <w:p w:rsidR="001E0840" w:rsidRPr="00CF3C51" w:rsidRDefault="000B1EC8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  <w:r w:rsidRPr="00CF3C51">
        <w:rPr>
          <w:rFonts w:ascii="Arial" w:hAnsi="Arial" w:cs="Arial"/>
          <w:sz w:val="22"/>
          <w:szCs w:val="22"/>
          <w:lang w:val="pt-PT"/>
        </w:rPr>
        <w:t>A segunda forma</w:t>
      </w:r>
      <w:r w:rsidR="002F2D6E" w:rsidRPr="00CF3C51">
        <w:rPr>
          <w:rFonts w:ascii="Arial" w:hAnsi="Arial" w:cs="Arial"/>
          <w:sz w:val="22"/>
          <w:szCs w:val="22"/>
          <w:lang w:val="pt-PT"/>
        </w:rPr>
        <w:t xml:space="preserve"> esta ligada ao direcionamento</w:t>
      </w:r>
      <w:r w:rsidR="001E0840" w:rsidRPr="00CF3C51">
        <w:rPr>
          <w:rFonts w:ascii="Arial" w:hAnsi="Arial" w:cs="Arial"/>
          <w:sz w:val="22"/>
          <w:szCs w:val="22"/>
          <w:lang w:val="pt-PT"/>
        </w:rPr>
        <w:t xml:space="preserve"> </w:t>
      </w:r>
      <w:proofErr w:type="gramStart"/>
      <w:r w:rsidR="001E0840" w:rsidRPr="00CF3C51">
        <w:rPr>
          <w:rFonts w:ascii="Arial" w:hAnsi="Arial" w:cs="Arial"/>
          <w:sz w:val="22"/>
          <w:szCs w:val="22"/>
          <w:lang w:val="pt-PT"/>
        </w:rPr>
        <w:t>do feixes</w:t>
      </w:r>
      <w:proofErr w:type="gramEnd"/>
      <w:r w:rsidR="001E0840" w:rsidRPr="00CF3C51">
        <w:rPr>
          <w:rFonts w:ascii="Arial" w:hAnsi="Arial" w:cs="Arial"/>
          <w:sz w:val="22"/>
          <w:szCs w:val="22"/>
          <w:lang w:val="pt-PT"/>
        </w:rPr>
        <w:t xml:space="preserve"> do sinal.</w:t>
      </w:r>
    </w:p>
    <w:p w:rsidR="009A5691" w:rsidRPr="00CF3C51" w:rsidRDefault="001E0840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  <w:proofErr w:type="gramStart"/>
      <w:r w:rsidRPr="00CF3C51">
        <w:rPr>
          <w:rFonts w:ascii="Arial" w:hAnsi="Arial" w:cs="Arial"/>
          <w:sz w:val="22"/>
          <w:szCs w:val="22"/>
          <w:lang w:val="pt-PT"/>
        </w:rPr>
        <w:t>A tecnologia RIS</w:t>
      </w:r>
      <w:proofErr w:type="gramEnd"/>
      <w:r w:rsidRPr="00CF3C51">
        <w:rPr>
          <w:rFonts w:ascii="Arial" w:hAnsi="Arial" w:cs="Arial"/>
          <w:sz w:val="22"/>
          <w:szCs w:val="22"/>
          <w:lang w:val="pt-PT"/>
        </w:rPr>
        <w:t xml:space="preserve"> permite a direç</w:t>
      </w:r>
      <w:r w:rsidR="009A5691" w:rsidRPr="00CF3C51">
        <w:rPr>
          <w:rFonts w:ascii="Arial" w:hAnsi="Arial" w:cs="Arial"/>
          <w:sz w:val="22"/>
          <w:szCs w:val="22"/>
          <w:lang w:val="pt-PT"/>
        </w:rPr>
        <w:t>ão dinâmica do feixe, possibilitando</w:t>
      </w:r>
      <w:r w:rsidRPr="00CF3C51">
        <w:rPr>
          <w:rFonts w:ascii="Arial" w:hAnsi="Arial" w:cs="Arial"/>
          <w:sz w:val="22"/>
          <w:szCs w:val="22"/>
          <w:lang w:val="pt-PT"/>
        </w:rPr>
        <w:t xml:space="preserve"> a focalização de sinais em receptores específicos. Esta capacidade de formação de feixes aumenta a qualidade e a cobertura do sinal nas comunicações </w:t>
      </w:r>
      <w:proofErr w:type="spellStart"/>
      <w:proofErr w:type="gramStart"/>
      <w:r w:rsidRPr="00CF3C51">
        <w:rPr>
          <w:rFonts w:ascii="Arial" w:hAnsi="Arial" w:cs="Arial"/>
          <w:sz w:val="22"/>
          <w:szCs w:val="22"/>
          <w:lang w:val="pt-PT"/>
        </w:rPr>
        <w:t>THz</w:t>
      </w:r>
      <w:proofErr w:type="spellEnd"/>
      <w:proofErr w:type="gramEnd"/>
      <w:r w:rsidRPr="00CF3C51">
        <w:rPr>
          <w:rFonts w:ascii="Arial" w:hAnsi="Arial" w:cs="Arial"/>
          <w:sz w:val="22"/>
          <w:szCs w:val="22"/>
          <w:lang w:val="pt-PT"/>
        </w:rPr>
        <w:t>.</w:t>
      </w:r>
    </w:p>
    <w:p w:rsidR="009A5691" w:rsidRPr="009A5691" w:rsidRDefault="009A5691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9A5691" w:rsidRPr="009A5691" w:rsidRDefault="009A5691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</w:pPr>
      <w:r w:rsidRPr="009A5691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>Reflexão e Manipulação do Sinal.</w:t>
      </w:r>
    </w:p>
    <w:p w:rsidR="00375FC2" w:rsidRDefault="009A5691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105115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A terceira forma esta ligada</w:t>
      </w:r>
      <w:proofErr w:type="gramStart"/>
      <w:r w:rsidRPr="00105115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 </w:t>
      </w:r>
      <w:proofErr w:type="gramEnd"/>
      <w:r w:rsidRPr="00105115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a Reflexão e Manipulação do sinal.</w:t>
      </w:r>
      <w:r w:rsidRPr="009A5691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 xml:space="preserve"> </w:t>
      </w:r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O RIS pode refletir e manipular sinais para </w:t>
      </w:r>
      <w:proofErr w:type="gramStart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otimizar</w:t>
      </w:r>
      <w:proofErr w:type="gramEnd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o link de comunicação entre transmissores e receptores. Ajustando a fase e a amplitude de sinais refletidos, RIS pode aumentar a recepção do sinal e a qualidade da transmissão em sistemas de </w:t>
      </w:r>
      <w:proofErr w:type="spellStart"/>
      <w:proofErr w:type="gramStart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THz</w:t>
      </w:r>
      <w:proofErr w:type="spellEnd"/>
      <w:proofErr w:type="gramEnd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.</w:t>
      </w:r>
      <w:r w:rsidRPr="009A5691">
        <w:rPr>
          <w:rFonts w:ascii="Arial" w:hAnsi="Arial" w:cs="Arial"/>
          <w:color w:val="222C31"/>
          <w:sz w:val="22"/>
          <w:szCs w:val="22"/>
          <w:shd w:val="clear" w:color="auto" w:fill="FFFFFF"/>
        </w:rPr>
        <w:br/>
      </w:r>
    </w:p>
    <w:p w:rsidR="00375FC2" w:rsidRPr="00375FC2" w:rsidRDefault="00375FC2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</w:pPr>
      <w:r w:rsidRPr="00375FC2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>Mitigação da perda do trajeto</w:t>
      </w:r>
    </w:p>
    <w:p w:rsidR="00112FEF" w:rsidRDefault="009A5691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A quarta </w:t>
      </w:r>
      <w:r w:rsidR="00375FC2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Mitigação da perda do trajeto.</w:t>
      </w:r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Na faixa de </w:t>
      </w:r>
      <w:proofErr w:type="spellStart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THz</w:t>
      </w:r>
      <w:proofErr w:type="spellEnd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, a perda do trajeto é mais alta devido à absorção molecular dos sinais em comprimentos de onda extremamente pequenos. O RIS pode ajudar a mitigar essa perda de caminho </w:t>
      </w:r>
      <w:proofErr w:type="gramStart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otimizando</w:t>
      </w:r>
      <w:proofErr w:type="gramEnd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a reflexão e a propagação do sinal, melhorando assim o desempenho geral do sistema.</w:t>
      </w:r>
    </w:p>
    <w:p w:rsidR="00112FEF" w:rsidRPr="00112FEF" w:rsidRDefault="00112FEF" w:rsidP="00112FEF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A figura 02 a seguir ilustra a necessidade de c</w:t>
      </w:r>
      <w:r w:rsidRPr="00112FEF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riação de Caminho de linha de visão </w:t>
      </w:r>
      <w:proofErr w:type="gramStart"/>
      <w:r w:rsidRPr="00112FEF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virtual(</w:t>
      </w:r>
      <w:proofErr w:type="gramEnd"/>
      <w:r w:rsidRPr="00112FEF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LOS), Controle da </w:t>
      </w:r>
      <w:r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Direção do feixe e </w:t>
      </w:r>
      <w:r w:rsidRPr="00112FEF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Reflexão e Manipulação do Sinal</w:t>
      </w:r>
      <w:r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do RIS para a  </w:t>
      </w:r>
      <w:r w:rsidRPr="00112FEF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Mitigação da perda do trajeto</w:t>
      </w:r>
      <w:r w:rsidR="00665C4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[3].</w:t>
      </w:r>
    </w:p>
    <w:p w:rsidR="00112FEF" w:rsidRDefault="00112FEF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112FEF">
        <w:rPr>
          <w:rStyle w:val="ng-star-inserted"/>
          <w:color w:val="222C31"/>
          <w:shd w:val="clear" w:color="auto" w:fill="FFFFFF"/>
        </w:rPr>
        <w:t xml:space="preserve"> </w:t>
      </w:r>
      <w:r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</w:t>
      </w:r>
    </w:p>
    <w:p w:rsidR="00112FEF" w:rsidRDefault="00112FEF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B21AA" wp14:editId="26675D09">
                <wp:simplePos x="0" y="0"/>
                <wp:positionH relativeFrom="column">
                  <wp:posOffset>1062990</wp:posOffset>
                </wp:positionH>
                <wp:positionV relativeFrom="paragraph">
                  <wp:posOffset>1668145</wp:posOffset>
                </wp:positionV>
                <wp:extent cx="760730" cy="23749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FEF" w:rsidRDefault="00112FEF" w:rsidP="00112FEF">
                            <w:r>
                              <w:t>Figura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7" o:spid="_x0000_s1028" type="#_x0000_t202" style="position:absolute;left:0;text-align:left;margin-left:83.7pt;margin-top:131.35pt;width:59.9pt;height:18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" filled="f" stroked="f" strokeweight=".5pt">
                <v:textbox>
                  <w:txbxContent>
                    <w:p w:rsidR="00112FEF" w:rsidRDefault="00112FEF" w:rsidP="00112FEF">
                      <w:r>
                        <w:t>Figura 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668F9C9" wp14:editId="644373DA">
            <wp:extent cx="2457781" cy="173894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181" cy="17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EF" w:rsidRDefault="00112FEF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0C2FEB" w:rsidRDefault="009A5691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9A5691">
        <w:rPr>
          <w:rFonts w:ascii="Arial" w:hAnsi="Arial" w:cs="Arial"/>
          <w:color w:val="222C31"/>
          <w:sz w:val="22"/>
          <w:szCs w:val="22"/>
          <w:shd w:val="clear" w:color="auto" w:fill="FFFFFF"/>
        </w:rPr>
        <w:br/>
      </w:r>
    </w:p>
    <w:p w:rsidR="00606492" w:rsidRDefault="00606492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606492" w:rsidRDefault="00606492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Na figura 03 ilustra uma</w:t>
      </w:r>
      <w:r w:rsidRPr="00606492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comparação de diferentes arquiteturas RIS com suas vantagens e de</w:t>
      </w:r>
      <w:r w:rsidR="0069274B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s</w:t>
      </w:r>
      <w:r w:rsidRPr="00606492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vantagens</w:t>
      </w:r>
      <w:r w:rsidR="0069274B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</w:t>
      </w:r>
      <w:r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[5].</w:t>
      </w:r>
    </w:p>
    <w:p w:rsidR="00606492" w:rsidRDefault="00606492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606492" w:rsidRDefault="00606492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>
        <w:rPr>
          <w:rFonts w:ascii="Arial" w:hAnsi="Arial" w:cs="Arial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3CFE9" wp14:editId="7BDC2915">
                <wp:simplePos x="0" y="0"/>
                <wp:positionH relativeFrom="column">
                  <wp:posOffset>1183640</wp:posOffset>
                </wp:positionH>
                <wp:positionV relativeFrom="paragraph">
                  <wp:posOffset>3331210</wp:posOffset>
                </wp:positionV>
                <wp:extent cx="760730" cy="23749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492" w:rsidRDefault="00606492" w:rsidP="00606492">
                            <w:r>
                              <w:t>Figura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9" o:spid="_x0000_s1029" type="#_x0000_t202" style="position:absolute;left:0;text-align:left;margin-left:93.2pt;margin-top:262.3pt;width:59.9pt;height:1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" filled="f" stroked="f" strokeweight=".5pt">
                <v:textbox>
                  <w:txbxContent>
                    <w:p w:rsidR="00606492" w:rsidRDefault="00606492" w:rsidP="00606492">
                      <w:r>
                        <w:t>Figura 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64EBF0E" wp14:editId="4F463991">
            <wp:extent cx="3200400" cy="3370596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92" w:rsidRDefault="00606492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606492" w:rsidRDefault="00606492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F204E0" w:rsidRPr="00781E48" w:rsidRDefault="00F204E0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A análise proposta fornece informações sobre como mitigar o Efeito de apontar erros nas Comunicações </w:t>
      </w:r>
      <w:proofErr w:type="gramStart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THz</w:t>
      </w:r>
      <w:proofErr w:type="gramEnd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e melhorar o desempenho do sistema das seguintes formas:</w:t>
      </w:r>
    </w:p>
    <w:p w:rsidR="00F204E0" w:rsidRPr="00781E48" w:rsidRDefault="00F204E0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1. Expressões Exatas: Ao derivar expressões exatas de forma fechada da relação sinal-ruído (SNR) considerando o efeito combinado de desvanecimento e apontamento</w:t>
      </w:r>
      <w:r w:rsidR="000C2FEB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de erros α-μ, a análise demostram</w:t>
      </w: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uma compreensão precisa de como esses fatores afetam o desempenho do sistema.</w:t>
      </w:r>
    </w:p>
    <w:p w:rsidR="00F204E0" w:rsidRPr="00F204E0" w:rsidRDefault="00F204E0" w:rsidP="00F204E0">
      <w:pPr>
        <w:pStyle w:val="Text"/>
        <w:rPr>
          <w:rStyle w:val="ng-star-inserted"/>
          <w:color w:val="222C31"/>
          <w:shd w:val="clear" w:color="auto" w:fill="FFFFFF"/>
        </w:rPr>
      </w:pPr>
    </w:p>
    <w:p w:rsidR="00F204E0" w:rsidRPr="00781E48" w:rsidRDefault="00F204E0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lastRenderedPageBreak/>
        <w:t xml:space="preserve">2. </w:t>
      </w:r>
      <w:r w:rsidR="00D920E8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Resultados estatísticos</w:t>
      </w: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: Os resultados estatísticos derivados, incluindo as funções de densidade e distribuição do SNR, permitem uma avaliação exaustiva do comportamento do sistema sob a influência de apontar erros. Isso permite uma avaliação mais precis</w:t>
      </w:r>
      <w:r w:rsidR="00303C02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a do desempenho e simulação do </w:t>
      </w: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sistema.</w:t>
      </w:r>
    </w:p>
    <w:p w:rsidR="00F204E0" w:rsidRPr="00781E48" w:rsidRDefault="00F204E0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F204E0" w:rsidRPr="00781E48" w:rsidRDefault="00D920E8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3. </w:t>
      </w:r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Probabilidade de Indisponibilidade e </w:t>
      </w: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Análise de Capacidade </w:t>
      </w:r>
      <w:proofErr w:type="spellStart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Ergódica</w:t>
      </w:r>
      <w:proofErr w:type="spellEnd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:</w:t>
      </w: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A capacidade </w:t>
      </w:r>
      <w:proofErr w:type="spellStart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ergódica</w:t>
      </w:r>
      <w:proofErr w:type="spellEnd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(</w:t>
      </w:r>
      <w:proofErr w:type="spellStart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bps</w:t>
      </w:r>
      <w:proofErr w:type="spellEnd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/Hz) é definida como a máxima taxa média atingida sobre todos os blocos de desvanecimento.</w:t>
      </w:r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A análise sobre probabilidade de indisponibilidade e capacidade ergódica fornece informações valiosas sobre a confiabilidade do sistema e a capacidade média de transmissão </w:t>
      </w:r>
      <w:proofErr w:type="gramStart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sob condições</w:t>
      </w:r>
      <w:proofErr w:type="gramEnd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variadas de apontar erros. Esta informação pode guiar o projeto de sistemas de comunicação </w:t>
      </w:r>
      <w:proofErr w:type="gramStart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THz</w:t>
      </w:r>
      <w:proofErr w:type="gramEnd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robustos.</w:t>
      </w:r>
    </w:p>
    <w:p w:rsidR="00F204E0" w:rsidRPr="00781E48" w:rsidRDefault="00F204E0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F204E0" w:rsidRPr="00781E48" w:rsidRDefault="00D920E8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4. </w:t>
      </w:r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Médi</w:t>
      </w: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a Bit-</w:t>
      </w:r>
      <w:proofErr w:type="spellStart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Error</w:t>
      </w:r>
      <w:proofErr w:type="spellEnd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-Rate (BER) Análise</w:t>
      </w:r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: Ao analisar o BER médio do sistema, a análise proposta ajuda a entender o desempenho de erro de comunicações </w:t>
      </w:r>
      <w:proofErr w:type="gramStart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THz</w:t>
      </w:r>
      <w:proofErr w:type="gramEnd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na presença de erros de apontar. Esse insight é crucial para </w:t>
      </w:r>
      <w:proofErr w:type="gramStart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otimizar</w:t>
      </w:r>
      <w:proofErr w:type="gramEnd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os parâmetros do sistema e melhorar a confiabilidade da transmissão de dados.</w:t>
      </w:r>
    </w:p>
    <w:p w:rsidR="00F204E0" w:rsidRPr="00781E48" w:rsidRDefault="00F204E0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F204E0" w:rsidRPr="00781E48" w:rsidRDefault="00D920E8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5. </w:t>
      </w:r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Análise Assintótica p</w:t>
      </w: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ara Ordem de Diversidade</w:t>
      </w:r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: O desenvolvimento da análise assintótica sobre probabilidade de interrupção e BER médio para derivar a ordem de diversidade em termos de parâmetros do sistema oferece uma compreensão mais profunda da resiliência do sistema a erros de apontamento. Esse conhecimento pode ajudar a melhorar a robustez e o desempenho do sistema.</w:t>
      </w:r>
    </w:p>
    <w:p w:rsidR="00554B5A" w:rsidRDefault="00554B5A" w:rsidP="00554B5A">
      <w:pPr>
        <w:pStyle w:val="Text"/>
        <w:ind w:firstLine="0"/>
        <w:rPr>
          <w:rFonts w:ascii="Arial" w:hAnsi="Arial" w:cs="Arial"/>
          <w:color w:val="000000" w:themeColor="text1"/>
          <w:sz w:val="22"/>
          <w:szCs w:val="22"/>
          <w:lang w:val="pt-PT"/>
        </w:rPr>
      </w:pPr>
    </w:p>
    <w:p w:rsidR="006C56BA" w:rsidRDefault="00D3451D" w:rsidP="00781E48">
      <w:pPr>
        <w:pStyle w:val="Text"/>
        <w:rPr>
          <w:rFonts w:ascii="Arial" w:hAnsi="Arial" w:cs="Arial"/>
          <w:sz w:val="22"/>
          <w:szCs w:val="22"/>
          <w:lang w:val="pt-PT"/>
        </w:rPr>
      </w:pPr>
      <w:r w:rsidRPr="00781E48">
        <w:rPr>
          <w:rFonts w:ascii="Arial" w:hAnsi="Arial" w:cs="Arial"/>
          <w:b/>
          <w:sz w:val="22"/>
          <w:szCs w:val="22"/>
          <w:lang w:val="pt-PT"/>
        </w:rPr>
        <w:t>Definiç</w:t>
      </w:r>
      <w:r w:rsidR="00781E48" w:rsidRPr="00781E48">
        <w:rPr>
          <w:rFonts w:ascii="Arial" w:hAnsi="Arial" w:cs="Arial"/>
          <w:b/>
          <w:sz w:val="22"/>
          <w:szCs w:val="22"/>
          <w:lang w:val="pt-PT"/>
        </w:rPr>
        <w:t>ões</w:t>
      </w:r>
      <w:r w:rsidR="00460178" w:rsidRPr="00D3451D">
        <w:rPr>
          <w:rFonts w:ascii="Arial" w:hAnsi="Arial" w:cs="Arial"/>
          <w:sz w:val="22"/>
          <w:szCs w:val="22"/>
          <w:lang w:val="pt-PT"/>
        </w:rPr>
        <w:t>.</w:t>
      </w:r>
    </w:p>
    <w:p w:rsidR="009D4726" w:rsidRDefault="009D4726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 w:rsidRPr="009D4726">
        <w:rPr>
          <w:rFonts w:ascii="Arial" w:hAnsi="Arial" w:cs="Arial"/>
          <w:sz w:val="22"/>
          <w:szCs w:val="22"/>
          <w:lang w:val="pt-PT"/>
        </w:rPr>
        <w:t xml:space="preserve">No geral, </w:t>
      </w:r>
      <w:r>
        <w:rPr>
          <w:rFonts w:ascii="Arial" w:hAnsi="Arial" w:cs="Arial"/>
          <w:sz w:val="22"/>
          <w:szCs w:val="22"/>
          <w:lang w:val="pt-PT"/>
        </w:rPr>
        <w:t xml:space="preserve">podemos perceber que </w:t>
      </w:r>
      <w:r w:rsidRPr="009D4726">
        <w:rPr>
          <w:rFonts w:ascii="Arial" w:hAnsi="Arial" w:cs="Arial"/>
          <w:sz w:val="22"/>
          <w:szCs w:val="22"/>
          <w:lang w:val="pt-PT"/>
        </w:rPr>
        <w:t xml:space="preserve">a análise proposta fornece uma estrutura abrangente para avaliar e mitigar o impacto de apontar erros em comunicações </w:t>
      </w:r>
      <w:proofErr w:type="gramStart"/>
      <w:r w:rsidRPr="009D4726">
        <w:rPr>
          <w:rFonts w:ascii="Arial" w:hAnsi="Arial" w:cs="Arial"/>
          <w:sz w:val="22"/>
          <w:szCs w:val="22"/>
          <w:lang w:val="pt-PT"/>
        </w:rPr>
        <w:t>THz</w:t>
      </w:r>
      <w:proofErr w:type="gramEnd"/>
      <w:r w:rsidRPr="009D4726">
        <w:rPr>
          <w:rFonts w:ascii="Arial" w:hAnsi="Arial" w:cs="Arial"/>
          <w:sz w:val="22"/>
          <w:szCs w:val="22"/>
          <w:lang w:val="pt-PT"/>
        </w:rPr>
        <w:t>, abrindo assim o caminho para um melhor desempenho e confiabilidade do sistema em cenários do mundo real.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Pr="009D4726">
        <w:rPr>
          <w:rFonts w:ascii="Arial" w:hAnsi="Arial" w:cs="Arial"/>
          <w:sz w:val="22"/>
          <w:szCs w:val="22"/>
          <w:lang w:val="pt-PT"/>
        </w:rPr>
        <w:t xml:space="preserve">As </w:t>
      </w:r>
      <w:r w:rsidR="00754D51">
        <w:rPr>
          <w:rFonts w:ascii="Arial" w:hAnsi="Arial" w:cs="Arial"/>
          <w:sz w:val="22"/>
          <w:szCs w:val="22"/>
          <w:lang w:val="pt-PT"/>
        </w:rPr>
        <w:t xml:space="preserve">expressões analíticas derivadas e </w:t>
      </w:r>
      <w:r>
        <w:rPr>
          <w:rFonts w:ascii="Arial" w:hAnsi="Arial" w:cs="Arial"/>
          <w:sz w:val="22"/>
          <w:szCs w:val="22"/>
          <w:lang w:val="pt-PT"/>
        </w:rPr>
        <w:t xml:space="preserve">com </w:t>
      </w:r>
      <w:r w:rsidRPr="009D4726">
        <w:rPr>
          <w:rFonts w:ascii="Arial" w:hAnsi="Arial" w:cs="Arial"/>
          <w:sz w:val="22"/>
          <w:szCs w:val="22"/>
          <w:lang w:val="pt-PT"/>
        </w:rPr>
        <w:t xml:space="preserve">abordagem de simulação </w:t>
      </w:r>
      <w:r>
        <w:rPr>
          <w:rFonts w:ascii="Arial" w:hAnsi="Arial" w:cs="Arial"/>
          <w:sz w:val="22"/>
          <w:szCs w:val="22"/>
          <w:lang w:val="pt-PT"/>
        </w:rPr>
        <w:t xml:space="preserve">que </w:t>
      </w:r>
      <w:r w:rsidRPr="009D4726">
        <w:rPr>
          <w:rFonts w:ascii="Arial" w:hAnsi="Arial" w:cs="Arial"/>
          <w:sz w:val="22"/>
          <w:szCs w:val="22"/>
          <w:lang w:val="pt-PT"/>
        </w:rPr>
        <w:t>ajuda a verificar a precisão e confiabilidade dos resultados analíticos obtidos a partir da análise teórica.</w:t>
      </w:r>
    </w:p>
    <w:p w:rsidR="009D4726" w:rsidRPr="009D4726" w:rsidRDefault="009D4726" w:rsidP="009D4726">
      <w:pPr>
        <w:pStyle w:val="Text"/>
        <w:rPr>
          <w:rFonts w:ascii="Arial" w:hAnsi="Arial" w:cs="Arial"/>
          <w:sz w:val="22"/>
          <w:szCs w:val="22"/>
          <w:lang w:val="pt-PT"/>
        </w:rPr>
      </w:pPr>
      <w:r w:rsidRPr="009D4726">
        <w:rPr>
          <w:rFonts w:ascii="Arial" w:hAnsi="Arial" w:cs="Arial"/>
          <w:sz w:val="22"/>
          <w:szCs w:val="22"/>
          <w:lang w:val="pt-PT"/>
        </w:rPr>
        <w:t xml:space="preserve">Ao comparar os resultados das expressões analíticas com os obtidos </w:t>
      </w:r>
      <w:r>
        <w:rPr>
          <w:rFonts w:ascii="Arial" w:hAnsi="Arial" w:cs="Arial"/>
          <w:sz w:val="22"/>
          <w:szCs w:val="22"/>
          <w:lang w:val="pt-PT"/>
        </w:rPr>
        <w:t xml:space="preserve">nas simulações de Monte Carlo, </w:t>
      </w:r>
      <w:r w:rsidRPr="009D4726">
        <w:rPr>
          <w:rFonts w:ascii="Arial" w:hAnsi="Arial" w:cs="Arial"/>
          <w:sz w:val="22"/>
          <w:szCs w:val="22"/>
          <w:lang w:val="pt-PT"/>
        </w:rPr>
        <w:t xml:space="preserve">podem garantir que os modelos teóricos se </w:t>
      </w:r>
      <w:r w:rsidRPr="009D4726">
        <w:rPr>
          <w:rFonts w:ascii="Arial" w:hAnsi="Arial" w:cs="Arial"/>
          <w:sz w:val="22"/>
          <w:szCs w:val="22"/>
          <w:lang w:val="pt-PT"/>
        </w:rPr>
        <w:lastRenderedPageBreak/>
        <w:t xml:space="preserve">alinhem ao desempenho prático do sistema em consideração. Este processo de validação é crucial para confirmar a eficácia da análise proposta e sua aplicabilidade a cenários de comunicação </w:t>
      </w:r>
      <w:proofErr w:type="gramStart"/>
      <w:r w:rsidRPr="009D4726">
        <w:rPr>
          <w:rFonts w:ascii="Arial" w:hAnsi="Arial" w:cs="Arial"/>
          <w:sz w:val="22"/>
          <w:szCs w:val="22"/>
          <w:lang w:val="pt-PT"/>
        </w:rPr>
        <w:t>THz</w:t>
      </w:r>
      <w:proofErr w:type="gramEnd"/>
      <w:r w:rsidRPr="009D4726">
        <w:rPr>
          <w:rFonts w:ascii="Arial" w:hAnsi="Arial" w:cs="Arial"/>
          <w:sz w:val="22"/>
          <w:szCs w:val="22"/>
          <w:lang w:val="pt-PT"/>
        </w:rPr>
        <w:t xml:space="preserve"> do mundo real.</w:t>
      </w:r>
    </w:p>
    <w:p w:rsidR="009D4726" w:rsidRPr="009D4726" w:rsidRDefault="009D4726" w:rsidP="009D4726">
      <w:pPr>
        <w:pStyle w:val="Text"/>
        <w:rPr>
          <w:rFonts w:ascii="Arial" w:hAnsi="Arial" w:cs="Arial"/>
          <w:sz w:val="22"/>
          <w:szCs w:val="22"/>
          <w:lang w:val="pt-PT"/>
        </w:rPr>
      </w:pPr>
    </w:p>
    <w:p w:rsidR="009D4726" w:rsidRDefault="009D4726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 w:rsidRPr="009D4726">
        <w:rPr>
          <w:rFonts w:ascii="Arial" w:hAnsi="Arial" w:cs="Arial"/>
          <w:sz w:val="22"/>
          <w:szCs w:val="22"/>
          <w:lang w:val="pt-PT"/>
        </w:rPr>
        <w:t xml:space="preserve">A combinação de derivações analíticas e simulações de Monte Carlo fornece uma metodologia robusta para avaliar o desempenho de sistemas sem fio </w:t>
      </w:r>
      <w:proofErr w:type="gramStart"/>
      <w:r w:rsidRPr="009D4726">
        <w:rPr>
          <w:rFonts w:ascii="Arial" w:hAnsi="Arial" w:cs="Arial"/>
          <w:sz w:val="22"/>
          <w:szCs w:val="22"/>
          <w:lang w:val="pt-PT"/>
        </w:rPr>
        <w:t>THz</w:t>
      </w:r>
      <w:proofErr w:type="gramEnd"/>
      <w:r w:rsidRPr="009D4726">
        <w:rPr>
          <w:rFonts w:ascii="Arial" w:hAnsi="Arial" w:cs="Arial"/>
          <w:sz w:val="22"/>
          <w:szCs w:val="22"/>
          <w:lang w:val="pt-PT"/>
        </w:rPr>
        <w:t xml:space="preserve"> habilitados para RIS, oferecendo uma compreensão abrangente de como o sistema se comporta na presença de erros de apontar e cenários de desvanecimento.</w:t>
      </w:r>
    </w:p>
    <w:p w:rsidR="0067265E" w:rsidRDefault="0067265E" w:rsidP="0067265E">
      <w:r>
        <w:rPr>
          <w:rStyle w:val="ui-provider"/>
        </w:rPr>
        <w:t>f = 300e9  #</w:t>
      </w:r>
      <w:r>
        <w:rPr>
          <w:rStyle w:val="ui-provider"/>
        </w:rPr>
        <w:t xml:space="preserve"> Frequência</w:t>
      </w:r>
      <w:r>
        <w:rPr>
          <w:rStyle w:val="ui-provider"/>
        </w:rPr>
        <w:t xml:space="preserve"> (GHz</w:t>
      </w:r>
      <w:proofErr w:type="gramStart"/>
      <w:r>
        <w:rPr>
          <w:rStyle w:val="ui-provider"/>
        </w:rPr>
        <w:t>)</w:t>
      </w:r>
      <w:proofErr w:type="gramEnd"/>
      <w:r>
        <w:br/>
      </w:r>
      <w:r>
        <w:rPr>
          <w:rStyle w:val="ui-provider"/>
        </w:rPr>
        <w:t>G = 10e4 # Ganho de Antena</w:t>
      </w:r>
      <w:r>
        <w:rPr>
          <w:rStyle w:val="ui-provider"/>
        </w:rPr>
        <w:t xml:space="preserve"> (40dBi)</w:t>
      </w:r>
      <w:r>
        <w:br/>
      </w:r>
      <w:r>
        <w:rPr>
          <w:rStyle w:val="ui-provider"/>
        </w:rPr>
        <w:t>c = 3e8 Velocidade da Luz</w:t>
      </w:r>
      <w:r>
        <w:br/>
      </w:r>
      <w:r>
        <w:rPr>
          <w:rStyle w:val="ui-provider"/>
        </w:rPr>
        <w:t>k = 3.18e-4  #</w:t>
      </w:r>
      <w:r w:rsidRPr="0067265E">
        <w:t xml:space="preserve"> </w:t>
      </w:r>
      <w:r w:rsidRPr="0067265E">
        <w:rPr>
          <w:rStyle w:val="ui-provider"/>
        </w:rPr>
        <w:t xml:space="preserve">Coeficiente de absorção molecular </w:t>
      </w:r>
      <w:r>
        <w:rPr>
          <w:rStyle w:val="ui-provider"/>
        </w:rPr>
        <w:t>(</w:t>
      </w:r>
      <w:r>
        <w:rPr>
          <w:rStyle w:val="ui-provider"/>
        </w:rPr>
        <w:t xml:space="preserve"> </w:t>
      </w:r>
      <w:r>
        <w:rPr>
          <w:rStyle w:val="ui-provider"/>
        </w:rPr>
        <w:t>m</w:t>
      </w:r>
      <w:r>
        <w:rPr>
          <w:rStyle w:val="ui-provider"/>
        </w:rPr>
        <w:t>)</w:t>
      </w:r>
      <w:r>
        <w:br/>
      </w:r>
      <w:r>
        <w:rPr>
          <w:rStyle w:val="ui-provider"/>
        </w:rPr>
        <w:t>d</w:t>
      </w:r>
      <w:r>
        <w:rPr>
          <w:rStyle w:val="ui-provider"/>
        </w:rPr>
        <w:t>1 = 5  # Distância do primeiro caminho ao</w:t>
      </w:r>
      <w:r>
        <w:rPr>
          <w:rStyle w:val="ui-provider"/>
        </w:rPr>
        <w:t xml:space="preserve"> RIS (m)</w:t>
      </w:r>
      <w:r>
        <w:br/>
      </w:r>
      <w:r>
        <w:rPr>
          <w:rStyle w:val="ui-provider"/>
        </w:rPr>
        <w:t>d2 = 25  # Distância do segundo caminho</w:t>
      </w:r>
      <w:r>
        <w:rPr>
          <w:rStyle w:val="ui-provider"/>
        </w:rPr>
        <w:t xml:space="preserve"> RIS </w:t>
      </w:r>
      <w:r>
        <w:rPr>
          <w:rStyle w:val="ui-provider"/>
        </w:rPr>
        <w:t>para o destino</w:t>
      </w:r>
      <w:r>
        <w:rPr>
          <w:rStyle w:val="ui-provider"/>
        </w:rPr>
        <w:t>(m)</w:t>
      </w:r>
      <w:r>
        <w:br/>
      </w:r>
      <w:proofErr w:type="spellStart"/>
      <w:r>
        <w:rPr>
          <w:rStyle w:val="ui-provider"/>
        </w:rPr>
        <w:t>noise_floor</w:t>
      </w:r>
      <w:proofErr w:type="spellEnd"/>
      <w:r>
        <w:rPr>
          <w:rStyle w:val="ui-provider"/>
        </w:rPr>
        <w:t xml:space="preserve"> = 39.811e-3   # Valor Base Ruído </w:t>
      </w:r>
      <w:r>
        <w:rPr>
          <w:rStyle w:val="ui-provider"/>
        </w:rPr>
        <w:t xml:space="preserve"> (-74dBm)</w:t>
      </w:r>
      <w:r>
        <w:br/>
      </w:r>
      <w:r>
        <w:rPr>
          <w:rStyle w:val="ui-provider"/>
        </w:rPr>
        <w:t xml:space="preserve">bandwidth = 10e9  # </w:t>
      </w:r>
      <w:r>
        <w:rPr>
          <w:rStyle w:val="ui-provider"/>
        </w:rPr>
        <w:t>Largura de Banda do Canal</w:t>
      </w:r>
      <w:r>
        <w:rPr>
          <w:rStyle w:val="ui-provider"/>
        </w:rPr>
        <w:t>(Hz)</w:t>
      </w:r>
    </w:p>
    <w:p w:rsidR="0067265E" w:rsidRDefault="0067265E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9D4726" w:rsidRDefault="009D4726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D510D7" w:rsidRDefault="009538B0" w:rsidP="00D510D7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>
        <w:rPr>
          <w:rStyle w:val="ng-star-inserted"/>
          <w:rFonts w:ascii="Arial" w:hAnsi="Arial" w:cs="Arial"/>
          <w:color w:val="222C31"/>
          <w:sz w:val="22"/>
          <w:shd w:val="clear" w:color="auto" w:fill="FFFFFF"/>
        </w:rPr>
        <w:t>A f</w:t>
      </w:r>
      <w:r w:rsidR="00D510D7" w:rsidRPr="00D510D7">
        <w:rPr>
          <w:rStyle w:val="ng-star-inserted"/>
          <w:rFonts w:ascii="Arial" w:hAnsi="Arial" w:cs="Arial"/>
          <w:color w:val="222C31"/>
          <w:sz w:val="22"/>
          <w:shd w:val="clear" w:color="auto" w:fill="FFFFFF"/>
        </w:rPr>
        <w:t>igura 0</w:t>
      </w:r>
      <w:r w:rsidR="00460DE1">
        <w:rPr>
          <w:rStyle w:val="ng-star-inserted"/>
          <w:rFonts w:ascii="Arial" w:hAnsi="Arial" w:cs="Arial"/>
          <w:color w:val="222C31"/>
          <w:sz w:val="22"/>
          <w:shd w:val="clear" w:color="auto" w:fill="FFFFFF"/>
        </w:rPr>
        <w:t>4</w:t>
      </w:r>
      <w:proofErr w:type="gramStart"/>
      <w:r w:rsidR="00D510D7" w:rsidRPr="00D510D7">
        <w:rPr>
          <w:rStyle w:val="ng-star-inserted"/>
          <w:rFonts w:ascii="Arial" w:hAnsi="Arial" w:cs="Arial"/>
          <w:color w:val="222C31"/>
          <w:sz w:val="22"/>
          <w:shd w:val="clear" w:color="auto" w:fill="FFFFFF"/>
        </w:rPr>
        <w:t>,</w:t>
      </w:r>
      <w:r>
        <w:rPr>
          <w:rStyle w:val="ng-star-inserted"/>
          <w:rFonts w:ascii="Arial" w:hAnsi="Arial" w:cs="Arial"/>
          <w:color w:val="222C31"/>
          <w:sz w:val="22"/>
          <w:shd w:val="clear" w:color="auto" w:fill="FFFFFF"/>
        </w:rPr>
        <w:t xml:space="preserve"> ilustra</w:t>
      </w:r>
      <w:proofErr w:type="gramEnd"/>
      <w:r>
        <w:rPr>
          <w:rStyle w:val="ng-star-inserted"/>
          <w:rFonts w:ascii="Arial" w:hAnsi="Arial" w:cs="Arial"/>
          <w:color w:val="222C31"/>
          <w:sz w:val="22"/>
          <w:shd w:val="clear" w:color="auto" w:fill="FFFFFF"/>
        </w:rPr>
        <w:t xml:space="preserve"> os resultados do artig</w:t>
      </w:r>
      <w:r w:rsidR="00F22FFD">
        <w:rPr>
          <w:rStyle w:val="ng-star-inserted"/>
          <w:rFonts w:ascii="Arial" w:hAnsi="Arial" w:cs="Arial"/>
          <w:color w:val="222C31"/>
          <w:sz w:val="22"/>
          <w:shd w:val="clear" w:color="auto" w:fill="FFFFFF"/>
        </w:rPr>
        <w:t>o de referê</w:t>
      </w:r>
      <w:r>
        <w:rPr>
          <w:rStyle w:val="ng-star-inserted"/>
          <w:rFonts w:ascii="Arial" w:hAnsi="Arial" w:cs="Arial"/>
          <w:color w:val="222C31"/>
          <w:sz w:val="22"/>
          <w:shd w:val="clear" w:color="auto" w:fill="FFFFFF"/>
        </w:rPr>
        <w:t>ncia [</w:t>
      </w:r>
      <w:r w:rsidR="006669EC">
        <w:rPr>
          <w:rStyle w:val="ng-star-inserted"/>
          <w:rFonts w:ascii="Arial" w:hAnsi="Arial" w:cs="Arial"/>
          <w:color w:val="222C31"/>
          <w:sz w:val="22"/>
          <w:shd w:val="clear" w:color="auto" w:fill="FFFFFF"/>
        </w:rPr>
        <w:t>02</w:t>
      </w:r>
      <w:r>
        <w:rPr>
          <w:rStyle w:val="ng-star-inserted"/>
          <w:rFonts w:ascii="Arial" w:hAnsi="Arial" w:cs="Arial"/>
          <w:color w:val="222C31"/>
          <w:sz w:val="22"/>
          <w:shd w:val="clear" w:color="auto" w:fill="FFFFFF"/>
        </w:rPr>
        <w:t>]</w:t>
      </w:r>
      <w:r w:rsidR="00D510D7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>e foi escolhida para r</w:t>
      </w:r>
      <w:r w:rsidR="00D510D7" w:rsidRPr="00D510D7">
        <w:rPr>
          <w:rFonts w:ascii="Arial" w:hAnsi="Arial" w:cs="Arial"/>
          <w:sz w:val="22"/>
          <w:szCs w:val="22"/>
          <w:lang w:val="pt-PT"/>
        </w:rPr>
        <w:t xml:space="preserve">eproduzir  </w:t>
      </w:r>
      <w:r w:rsidR="00D510D7">
        <w:rPr>
          <w:rFonts w:ascii="Arial" w:hAnsi="Arial" w:cs="Arial"/>
          <w:sz w:val="22"/>
          <w:szCs w:val="22"/>
          <w:lang w:val="pt-PT"/>
        </w:rPr>
        <w:t>e simular</w:t>
      </w:r>
      <w:r>
        <w:rPr>
          <w:rFonts w:ascii="Arial" w:hAnsi="Arial" w:cs="Arial"/>
          <w:sz w:val="22"/>
          <w:szCs w:val="22"/>
          <w:lang w:val="pt-PT"/>
        </w:rPr>
        <w:t xml:space="preserve"> os</w:t>
      </w:r>
      <w:r w:rsidR="00D510D7">
        <w:rPr>
          <w:rFonts w:ascii="Arial" w:hAnsi="Arial" w:cs="Arial"/>
          <w:sz w:val="22"/>
          <w:szCs w:val="22"/>
          <w:lang w:val="pt-PT"/>
        </w:rPr>
        <w:t xml:space="preserve"> </w:t>
      </w:r>
      <w:r w:rsidR="00D510D7" w:rsidRPr="00D510D7">
        <w:rPr>
          <w:rFonts w:ascii="Arial" w:hAnsi="Arial" w:cs="Arial"/>
          <w:sz w:val="22"/>
          <w:szCs w:val="22"/>
          <w:lang w:val="pt-PT"/>
        </w:rPr>
        <w:t>resultado</w:t>
      </w:r>
      <w:r>
        <w:rPr>
          <w:rFonts w:ascii="Arial" w:hAnsi="Arial" w:cs="Arial"/>
          <w:sz w:val="22"/>
          <w:szCs w:val="22"/>
          <w:lang w:val="pt-PT"/>
        </w:rPr>
        <w:t>s</w:t>
      </w:r>
      <w:r w:rsidR="00460DE1">
        <w:rPr>
          <w:rFonts w:ascii="Arial" w:hAnsi="Arial" w:cs="Arial"/>
          <w:sz w:val="22"/>
          <w:szCs w:val="22"/>
          <w:lang w:val="pt-PT"/>
        </w:rPr>
        <w:t>.</w:t>
      </w:r>
    </w:p>
    <w:p w:rsidR="00186860" w:rsidRDefault="00186860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B37FAB" w:rsidRDefault="00B37FAB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bookmarkStart w:id="0" w:name="_GoBack"/>
      <w:bookmarkEnd w:id="0"/>
    </w:p>
    <w:p w:rsidR="00186860" w:rsidRDefault="00186860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9D4726" w:rsidRDefault="00D64625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>
        <w:rPr>
          <w:noProof/>
          <w:lang w:eastAsia="pt-BR"/>
        </w:rPr>
        <w:drawing>
          <wp:inline distT="0" distB="0" distL="0" distR="0" wp14:anchorId="4E36706E" wp14:editId="19840D72">
            <wp:extent cx="2880624" cy="183890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0066"/>
                    <a:stretch/>
                  </pic:blipFill>
                  <pic:spPr bwMode="auto">
                    <a:xfrm>
                      <a:off x="0" y="0"/>
                      <a:ext cx="2880624" cy="183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860" w:rsidRDefault="00B37FAB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6DE3B" wp14:editId="1E6879D1">
                <wp:simplePos x="0" y="0"/>
                <wp:positionH relativeFrom="column">
                  <wp:posOffset>1187450</wp:posOffset>
                </wp:positionH>
                <wp:positionV relativeFrom="paragraph">
                  <wp:posOffset>66675</wp:posOffset>
                </wp:positionV>
                <wp:extent cx="760730" cy="23749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259" w:rsidRDefault="00684259" w:rsidP="00684259">
                            <w:r>
                              <w:t>Figura 0</w:t>
                            </w:r>
                            <w:r w:rsidR="00460DE1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7" o:spid="_x0000_s1030" type="#_x0000_t202" style="position:absolute;left:0;text-align:left;margin-left:93.5pt;margin-top:5.25pt;width:59.9pt;height:18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" filled="f" stroked="f" strokeweight=".5pt">
                <v:textbox>
                  <w:txbxContent>
                    <w:p w:rsidR="00684259" w:rsidRDefault="00684259" w:rsidP="00684259">
                      <w:r>
                        <w:t>Figura 0</w:t>
                      </w:r>
                      <w:r w:rsidR="00460DE1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684259" w:rsidRDefault="00684259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4D048A" w:rsidRDefault="00E46F7C" w:rsidP="00AC2F4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sz w:val="32"/>
          <w:szCs w:val="22"/>
          <w:lang w:val="pt-PT" w:eastAsia="en-US"/>
        </w:rPr>
      </w:pPr>
      <w:r>
        <w:rPr>
          <w:noProof/>
        </w:rPr>
        <w:lastRenderedPageBreak/>
        <w:drawing>
          <wp:inline distT="0" distB="0" distL="0" distR="0" wp14:anchorId="238EB1C9" wp14:editId="34474389">
            <wp:extent cx="2389069" cy="179869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7366" cy="180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59" w:rsidRDefault="001D1F59" w:rsidP="001D1F59">
      <w:pPr>
        <w:pStyle w:val="Text"/>
        <w:ind w:firstLine="0"/>
        <w:rPr>
          <w:rStyle w:val="ui-provider"/>
        </w:rPr>
      </w:pPr>
      <w:r>
        <w:rPr>
          <w:rStyle w:val="ng-star-inserted"/>
          <w:color w:val="222C31"/>
          <w:shd w:val="clear" w:color="auto" w:fill="FFFFFF"/>
        </w:rPr>
        <w:t>Figura 0</w:t>
      </w:r>
      <w:r>
        <w:rPr>
          <w:rStyle w:val="ng-star-inserted"/>
          <w:color w:val="222C31"/>
          <w:shd w:val="clear" w:color="auto" w:fill="FFFFFF"/>
        </w:rPr>
        <w:t>5</w:t>
      </w:r>
      <w:r>
        <w:rPr>
          <w:rStyle w:val="ng-star-inserted"/>
          <w:color w:val="222C31"/>
          <w:shd w:val="clear" w:color="auto" w:fill="FFFFFF"/>
        </w:rPr>
        <w:t xml:space="preserve">: </w:t>
      </w:r>
      <w:r w:rsidRPr="00D376F4">
        <w:rPr>
          <w:rStyle w:val="ng-star-inserted"/>
          <w:color w:val="222C31"/>
          <w:shd w:val="clear" w:color="auto" w:fill="FFFFFF"/>
        </w:rPr>
        <w:t>K</w:t>
      </w:r>
      <w:r>
        <w:rPr>
          <w:rStyle w:val="ng-star-inserted"/>
          <w:color w:val="222C31"/>
          <w:shd w:val="clear" w:color="auto" w:fill="FFFFFF"/>
        </w:rPr>
        <w:t xml:space="preserve"> </w:t>
      </w:r>
      <w:r w:rsidRPr="00D376F4">
        <w:rPr>
          <w:rStyle w:val="ng-star-inserted"/>
          <w:color w:val="222C31"/>
          <w:shd w:val="clear" w:color="auto" w:fill="FFFFFF"/>
        </w:rPr>
        <w:t>=</w:t>
      </w:r>
      <w:r w:rsidRPr="00AC2F46">
        <w:rPr>
          <w:rStyle w:val="ui-provider"/>
        </w:rPr>
        <w:t xml:space="preserve"> </w:t>
      </w:r>
      <w:r w:rsidRPr="001D1F59">
        <w:rPr>
          <w:rStyle w:val="ui-provider"/>
        </w:rPr>
        <w:t>fator de comprometimento do hardware</w:t>
      </w:r>
    </w:p>
    <w:p w:rsidR="001D1F59" w:rsidRPr="00D376F4" w:rsidRDefault="001D1F59" w:rsidP="001D1F59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>
        <w:rPr>
          <w:rStyle w:val="ui-provider"/>
        </w:rPr>
        <w:t>Igual a (</w:t>
      </w:r>
      <w:r w:rsidRPr="00D376F4">
        <w:rPr>
          <w:rStyle w:val="ng-star-inserted"/>
          <w:color w:val="222C31"/>
          <w:shd w:val="clear" w:color="auto" w:fill="FFFFFF"/>
        </w:rPr>
        <w:t>0</w:t>
      </w:r>
      <w:r>
        <w:rPr>
          <w:rStyle w:val="ng-star-inserted"/>
          <w:color w:val="222C31"/>
          <w:shd w:val="clear" w:color="auto" w:fill="FFFFFF"/>
        </w:rPr>
        <w:t>)</w:t>
      </w:r>
      <w:r w:rsidRPr="00D376F4">
        <w:rPr>
          <w:rStyle w:val="ng-star-inserted"/>
          <w:color w:val="222C31"/>
          <w:shd w:val="clear" w:color="auto" w:fill="FFFFFF"/>
        </w:rPr>
        <w:t xml:space="preserve"> e </w:t>
      </w:r>
      <w:r>
        <w:rPr>
          <w:rStyle w:val="ng-star-inserted"/>
          <w:color w:val="222C31"/>
          <w:shd w:val="clear" w:color="auto" w:fill="FFFFFF"/>
        </w:rPr>
        <w:t xml:space="preserve">o </w:t>
      </w:r>
      <w:proofErr w:type="spellStart"/>
      <w:proofErr w:type="gramStart"/>
      <w:r>
        <w:rPr>
          <w:rStyle w:val="ng-star-inserted"/>
          <w:color w:val="222C31"/>
          <w:shd w:val="clear" w:color="auto" w:fill="FFFFFF"/>
        </w:rPr>
        <w:t>SNR</w:t>
      </w:r>
      <w:r>
        <w:rPr>
          <w:rStyle w:val="ng-star-inserted"/>
          <w:color w:val="222C31"/>
          <w:shd w:val="clear" w:color="auto" w:fill="FFFFFF"/>
          <w:vertAlign w:val="subscript"/>
        </w:rPr>
        <w:t>th</w:t>
      </w:r>
      <w:proofErr w:type="spellEnd"/>
      <w:proofErr w:type="gramEnd"/>
      <w:r>
        <w:rPr>
          <w:rStyle w:val="ng-star-inserted"/>
          <w:color w:val="222C31"/>
          <w:shd w:val="clear" w:color="auto" w:fill="FFFFFF"/>
        </w:rPr>
        <w:t xml:space="preserve"> Igual a (</w:t>
      </w:r>
      <w:r>
        <w:rPr>
          <w:rStyle w:val="ng-star-inserted"/>
          <w:color w:val="222C31"/>
          <w:shd w:val="clear" w:color="auto" w:fill="FFFFFF"/>
        </w:rPr>
        <w:t>3</w:t>
      </w:r>
      <w:r>
        <w:rPr>
          <w:rStyle w:val="ng-star-inserted"/>
          <w:color w:val="222C31"/>
          <w:shd w:val="clear" w:color="auto" w:fill="FFFFFF"/>
        </w:rPr>
        <w:t>).</w:t>
      </w:r>
    </w:p>
    <w:p w:rsidR="006C6E53" w:rsidRDefault="006C6E53" w:rsidP="006C6E53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</w:p>
    <w:p w:rsidR="00AC2F46" w:rsidRDefault="00AC2F46" w:rsidP="006C6E53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</w:p>
    <w:p w:rsidR="00AC2F46" w:rsidRDefault="00AC2F46" w:rsidP="006C6E53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</w:p>
    <w:p w:rsidR="00AC2F46" w:rsidRDefault="00AC2F46" w:rsidP="00AC2F4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 wp14:anchorId="6A41C1A0" wp14:editId="77AE0F28">
            <wp:extent cx="2515182" cy="196972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=0.1 SNR=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034" cy="197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EB" w:rsidRDefault="00526CEB" w:rsidP="00526CEB">
      <w:pPr>
        <w:pStyle w:val="Text"/>
        <w:ind w:firstLine="0"/>
        <w:rPr>
          <w:rStyle w:val="ui-provider"/>
        </w:rPr>
      </w:pPr>
      <w:r>
        <w:rPr>
          <w:rStyle w:val="ng-star-inserted"/>
          <w:color w:val="222C31"/>
          <w:shd w:val="clear" w:color="auto" w:fill="FFFFFF"/>
        </w:rPr>
        <w:t>Figura 0</w:t>
      </w:r>
      <w:r>
        <w:rPr>
          <w:rStyle w:val="ng-star-inserted"/>
          <w:color w:val="222C31"/>
          <w:shd w:val="clear" w:color="auto" w:fill="FFFFFF"/>
        </w:rPr>
        <w:t>6</w:t>
      </w:r>
      <w:r>
        <w:rPr>
          <w:rStyle w:val="ng-star-inserted"/>
          <w:color w:val="222C31"/>
          <w:shd w:val="clear" w:color="auto" w:fill="FFFFFF"/>
        </w:rPr>
        <w:t xml:space="preserve">: </w:t>
      </w:r>
      <w:r w:rsidRPr="00D376F4">
        <w:rPr>
          <w:rStyle w:val="ng-star-inserted"/>
          <w:color w:val="222C31"/>
          <w:shd w:val="clear" w:color="auto" w:fill="FFFFFF"/>
        </w:rPr>
        <w:t>K</w:t>
      </w:r>
      <w:r>
        <w:rPr>
          <w:rStyle w:val="ng-star-inserted"/>
          <w:color w:val="222C31"/>
          <w:shd w:val="clear" w:color="auto" w:fill="FFFFFF"/>
        </w:rPr>
        <w:t xml:space="preserve"> </w:t>
      </w:r>
      <w:r w:rsidRPr="00D376F4">
        <w:rPr>
          <w:rStyle w:val="ng-star-inserted"/>
          <w:color w:val="222C31"/>
          <w:shd w:val="clear" w:color="auto" w:fill="FFFFFF"/>
        </w:rPr>
        <w:t>=</w:t>
      </w:r>
      <w:r w:rsidRPr="00AC2F46">
        <w:rPr>
          <w:rStyle w:val="ui-provider"/>
        </w:rPr>
        <w:t xml:space="preserve"> </w:t>
      </w:r>
      <w:r w:rsidRPr="001D1F59">
        <w:rPr>
          <w:rStyle w:val="ui-provider"/>
        </w:rPr>
        <w:t>fator de comprometimento do hardware</w:t>
      </w:r>
    </w:p>
    <w:p w:rsidR="00526CEB" w:rsidRPr="00D376F4" w:rsidRDefault="00526CEB" w:rsidP="00526CEB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>
        <w:rPr>
          <w:rStyle w:val="ui-provider"/>
        </w:rPr>
        <w:t>Igual a (</w:t>
      </w:r>
      <w:r w:rsidRPr="00D376F4">
        <w:rPr>
          <w:rStyle w:val="ng-star-inserted"/>
          <w:color w:val="222C31"/>
          <w:shd w:val="clear" w:color="auto" w:fill="FFFFFF"/>
        </w:rPr>
        <w:t>0</w:t>
      </w:r>
      <w:r>
        <w:rPr>
          <w:rStyle w:val="ng-star-inserted"/>
          <w:color w:val="222C31"/>
          <w:shd w:val="clear" w:color="auto" w:fill="FFFFFF"/>
        </w:rPr>
        <w:t>.1)</w:t>
      </w:r>
      <w:r w:rsidRPr="00D376F4">
        <w:rPr>
          <w:rStyle w:val="ng-star-inserted"/>
          <w:color w:val="222C31"/>
          <w:shd w:val="clear" w:color="auto" w:fill="FFFFFF"/>
        </w:rPr>
        <w:t xml:space="preserve"> e </w:t>
      </w:r>
      <w:r>
        <w:rPr>
          <w:rStyle w:val="ng-star-inserted"/>
          <w:color w:val="222C31"/>
          <w:shd w:val="clear" w:color="auto" w:fill="FFFFFF"/>
        </w:rPr>
        <w:t xml:space="preserve">o </w:t>
      </w:r>
      <w:proofErr w:type="spellStart"/>
      <w:proofErr w:type="gramStart"/>
      <w:r>
        <w:rPr>
          <w:rStyle w:val="ng-star-inserted"/>
          <w:color w:val="222C31"/>
          <w:shd w:val="clear" w:color="auto" w:fill="FFFFFF"/>
        </w:rPr>
        <w:t>SNR</w:t>
      </w:r>
      <w:r>
        <w:rPr>
          <w:rStyle w:val="ng-star-inserted"/>
          <w:color w:val="222C31"/>
          <w:shd w:val="clear" w:color="auto" w:fill="FFFFFF"/>
          <w:vertAlign w:val="subscript"/>
        </w:rPr>
        <w:t>th</w:t>
      </w:r>
      <w:proofErr w:type="spellEnd"/>
      <w:proofErr w:type="gramEnd"/>
      <w:r>
        <w:rPr>
          <w:rStyle w:val="ng-star-inserted"/>
          <w:color w:val="222C31"/>
          <w:shd w:val="clear" w:color="auto" w:fill="FFFFFF"/>
        </w:rPr>
        <w:t xml:space="preserve"> Igual a (</w:t>
      </w:r>
      <w:r>
        <w:rPr>
          <w:rStyle w:val="ng-star-inserted"/>
          <w:color w:val="222C31"/>
          <w:shd w:val="clear" w:color="auto" w:fill="FFFFFF"/>
        </w:rPr>
        <w:t>3</w:t>
      </w:r>
      <w:r>
        <w:rPr>
          <w:rStyle w:val="ng-star-inserted"/>
          <w:color w:val="222C31"/>
          <w:shd w:val="clear" w:color="auto" w:fill="FFFFFF"/>
        </w:rPr>
        <w:t>).</w:t>
      </w:r>
    </w:p>
    <w:p w:rsidR="00AC2F46" w:rsidRDefault="00AC2F46" w:rsidP="006C6E53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</w:p>
    <w:p w:rsidR="00AC2F46" w:rsidRPr="00D376F4" w:rsidRDefault="00AC2F46" w:rsidP="006C6E53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</w:p>
    <w:p w:rsidR="00135C7D" w:rsidRPr="00D376F4" w:rsidRDefault="00135C7D" w:rsidP="00135C7D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</w:p>
    <w:p w:rsidR="00135C7D" w:rsidRDefault="00135C7D" w:rsidP="00135C7D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 wp14:anchorId="286DC8DB" wp14:editId="16BF46D0">
            <wp:extent cx="2544055" cy="1992337"/>
            <wp:effectExtent l="0" t="0" r="889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=0.4 SNR=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480" cy="199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7" w:rsidRDefault="00072197" w:rsidP="00072197">
      <w:pPr>
        <w:pStyle w:val="Text"/>
        <w:ind w:firstLine="0"/>
        <w:rPr>
          <w:rStyle w:val="ui-provider"/>
        </w:rPr>
      </w:pPr>
      <w:r>
        <w:rPr>
          <w:rStyle w:val="ng-star-inserted"/>
          <w:color w:val="222C31"/>
          <w:shd w:val="clear" w:color="auto" w:fill="FFFFFF"/>
        </w:rPr>
        <w:t>Figura 0</w:t>
      </w:r>
      <w:r>
        <w:rPr>
          <w:rStyle w:val="ng-star-inserted"/>
          <w:color w:val="222C31"/>
          <w:shd w:val="clear" w:color="auto" w:fill="FFFFFF"/>
        </w:rPr>
        <w:t>7</w:t>
      </w:r>
      <w:r>
        <w:rPr>
          <w:rStyle w:val="ng-star-inserted"/>
          <w:color w:val="222C31"/>
          <w:shd w:val="clear" w:color="auto" w:fill="FFFFFF"/>
        </w:rPr>
        <w:t xml:space="preserve">: </w:t>
      </w:r>
      <w:r w:rsidRPr="00D376F4">
        <w:rPr>
          <w:rStyle w:val="ng-star-inserted"/>
          <w:color w:val="222C31"/>
          <w:shd w:val="clear" w:color="auto" w:fill="FFFFFF"/>
        </w:rPr>
        <w:t>K</w:t>
      </w:r>
      <w:r>
        <w:rPr>
          <w:rStyle w:val="ng-star-inserted"/>
          <w:color w:val="222C31"/>
          <w:shd w:val="clear" w:color="auto" w:fill="FFFFFF"/>
        </w:rPr>
        <w:t xml:space="preserve"> </w:t>
      </w:r>
      <w:r w:rsidRPr="00D376F4">
        <w:rPr>
          <w:rStyle w:val="ng-star-inserted"/>
          <w:color w:val="222C31"/>
          <w:shd w:val="clear" w:color="auto" w:fill="FFFFFF"/>
        </w:rPr>
        <w:t>=</w:t>
      </w:r>
      <w:r w:rsidRPr="00AC2F46">
        <w:rPr>
          <w:rStyle w:val="ui-provider"/>
        </w:rPr>
        <w:t xml:space="preserve"> </w:t>
      </w:r>
      <w:r w:rsidRPr="001D1F59">
        <w:rPr>
          <w:rStyle w:val="ui-provider"/>
        </w:rPr>
        <w:t>fator de comprometimento do hardware</w:t>
      </w:r>
    </w:p>
    <w:p w:rsidR="00072197" w:rsidRPr="00D376F4" w:rsidRDefault="00072197" w:rsidP="00072197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>
        <w:rPr>
          <w:rStyle w:val="ui-provider"/>
        </w:rPr>
        <w:t>Igual a (</w:t>
      </w:r>
      <w:r w:rsidRPr="00D376F4">
        <w:rPr>
          <w:rStyle w:val="ng-star-inserted"/>
          <w:color w:val="222C31"/>
          <w:shd w:val="clear" w:color="auto" w:fill="FFFFFF"/>
        </w:rPr>
        <w:t>0</w:t>
      </w:r>
      <w:r>
        <w:rPr>
          <w:rStyle w:val="ng-star-inserted"/>
          <w:color w:val="222C31"/>
          <w:shd w:val="clear" w:color="auto" w:fill="FFFFFF"/>
        </w:rPr>
        <w:t>.4</w:t>
      </w:r>
      <w:r>
        <w:rPr>
          <w:rStyle w:val="ng-star-inserted"/>
          <w:color w:val="222C31"/>
          <w:shd w:val="clear" w:color="auto" w:fill="FFFFFF"/>
        </w:rPr>
        <w:t>)</w:t>
      </w:r>
      <w:r w:rsidRPr="00D376F4">
        <w:rPr>
          <w:rStyle w:val="ng-star-inserted"/>
          <w:color w:val="222C31"/>
          <w:shd w:val="clear" w:color="auto" w:fill="FFFFFF"/>
        </w:rPr>
        <w:t xml:space="preserve"> e </w:t>
      </w:r>
      <w:r>
        <w:rPr>
          <w:rStyle w:val="ng-star-inserted"/>
          <w:color w:val="222C31"/>
          <w:shd w:val="clear" w:color="auto" w:fill="FFFFFF"/>
        </w:rPr>
        <w:t xml:space="preserve">o </w:t>
      </w:r>
      <w:proofErr w:type="spellStart"/>
      <w:proofErr w:type="gramStart"/>
      <w:r>
        <w:rPr>
          <w:rStyle w:val="ng-star-inserted"/>
          <w:color w:val="222C31"/>
          <w:shd w:val="clear" w:color="auto" w:fill="FFFFFF"/>
        </w:rPr>
        <w:t>SNR</w:t>
      </w:r>
      <w:r>
        <w:rPr>
          <w:rStyle w:val="ng-star-inserted"/>
          <w:color w:val="222C31"/>
          <w:shd w:val="clear" w:color="auto" w:fill="FFFFFF"/>
          <w:vertAlign w:val="subscript"/>
        </w:rPr>
        <w:t>th</w:t>
      </w:r>
      <w:proofErr w:type="spellEnd"/>
      <w:proofErr w:type="gramEnd"/>
      <w:r>
        <w:rPr>
          <w:rStyle w:val="ng-star-inserted"/>
          <w:color w:val="222C31"/>
          <w:shd w:val="clear" w:color="auto" w:fill="FFFFFF"/>
        </w:rPr>
        <w:t xml:space="preserve"> Igual a (</w:t>
      </w:r>
      <w:r>
        <w:rPr>
          <w:rStyle w:val="ng-star-inserted"/>
          <w:color w:val="222C31"/>
          <w:shd w:val="clear" w:color="auto" w:fill="FFFFFF"/>
        </w:rPr>
        <w:t>3</w:t>
      </w:r>
      <w:r>
        <w:rPr>
          <w:rStyle w:val="ng-star-inserted"/>
          <w:color w:val="222C31"/>
          <w:shd w:val="clear" w:color="auto" w:fill="FFFFFF"/>
        </w:rPr>
        <w:t>).</w:t>
      </w:r>
    </w:p>
    <w:p w:rsidR="006C6E53" w:rsidRDefault="006C6E53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6C6E53" w:rsidRDefault="006C6E53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6C6E53" w:rsidRDefault="006C6E53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lastRenderedPageBreak/>
        <w:drawing>
          <wp:inline distT="0" distB="0" distL="0" distR="0">
            <wp:extent cx="2348728" cy="1839371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=0 SNR=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388" cy="18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59" w:rsidRDefault="001D1F59" w:rsidP="001D1F59">
      <w:pPr>
        <w:pStyle w:val="Text"/>
        <w:ind w:firstLine="0"/>
        <w:rPr>
          <w:rStyle w:val="ui-provider"/>
        </w:rPr>
      </w:pPr>
      <w:r>
        <w:rPr>
          <w:rStyle w:val="ng-star-inserted"/>
          <w:color w:val="222C31"/>
          <w:shd w:val="clear" w:color="auto" w:fill="FFFFFF"/>
        </w:rPr>
        <w:t>Figura 0</w:t>
      </w:r>
      <w:r>
        <w:rPr>
          <w:rStyle w:val="ng-star-inserted"/>
          <w:color w:val="222C31"/>
          <w:shd w:val="clear" w:color="auto" w:fill="FFFFFF"/>
        </w:rPr>
        <w:t>8</w:t>
      </w:r>
      <w:r>
        <w:rPr>
          <w:rStyle w:val="ng-star-inserted"/>
          <w:color w:val="222C31"/>
          <w:shd w:val="clear" w:color="auto" w:fill="FFFFFF"/>
        </w:rPr>
        <w:t xml:space="preserve">: </w:t>
      </w:r>
      <w:r w:rsidRPr="00D376F4">
        <w:rPr>
          <w:rStyle w:val="ng-star-inserted"/>
          <w:color w:val="222C31"/>
          <w:shd w:val="clear" w:color="auto" w:fill="FFFFFF"/>
        </w:rPr>
        <w:t>K</w:t>
      </w:r>
      <w:r>
        <w:rPr>
          <w:rStyle w:val="ng-star-inserted"/>
          <w:color w:val="222C31"/>
          <w:shd w:val="clear" w:color="auto" w:fill="FFFFFF"/>
        </w:rPr>
        <w:t xml:space="preserve"> </w:t>
      </w:r>
      <w:r w:rsidRPr="00D376F4">
        <w:rPr>
          <w:rStyle w:val="ng-star-inserted"/>
          <w:color w:val="222C31"/>
          <w:shd w:val="clear" w:color="auto" w:fill="FFFFFF"/>
        </w:rPr>
        <w:t>=</w:t>
      </w:r>
      <w:r w:rsidRPr="00AC2F46">
        <w:rPr>
          <w:rStyle w:val="ui-provider"/>
        </w:rPr>
        <w:t xml:space="preserve"> </w:t>
      </w:r>
      <w:r w:rsidRPr="001D1F59">
        <w:rPr>
          <w:rStyle w:val="ui-provider"/>
        </w:rPr>
        <w:t>fator de comprometimento do hardware</w:t>
      </w:r>
    </w:p>
    <w:p w:rsidR="001D1F59" w:rsidRPr="00D376F4" w:rsidRDefault="001D1F59" w:rsidP="001D1F59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>
        <w:rPr>
          <w:rStyle w:val="ui-provider"/>
        </w:rPr>
        <w:t>Igual a (</w:t>
      </w:r>
      <w:r w:rsidRPr="00D376F4">
        <w:rPr>
          <w:rStyle w:val="ng-star-inserted"/>
          <w:color w:val="222C31"/>
          <w:shd w:val="clear" w:color="auto" w:fill="FFFFFF"/>
        </w:rPr>
        <w:t>0</w:t>
      </w:r>
      <w:r>
        <w:rPr>
          <w:rStyle w:val="ng-star-inserted"/>
          <w:color w:val="222C31"/>
          <w:shd w:val="clear" w:color="auto" w:fill="FFFFFF"/>
        </w:rPr>
        <w:t>)</w:t>
      </w:r>
      <w:r w:rsidRPr="00D376F4">
        <w:rPr>
          <w:rStyle w:val="ng-star-inserted"/>
          <w:color w:val="222C31"/>
          <w:shd w:val="clear" w:color="auto" w:fill="FFFFFF"/>
        </w:rPr>
        <w:t xml:space="preserve"> e </w:t>
      </w:r>
      <w:r>
        <w:rPr>
          <w:rStyle w:val="ng-star-inserted"/>
          <w:color w:val="222C31"/>
          <w:shd w:val="clear" w:color="auto" w:fill="FFFFFF"/>
        </w:rPr>
        <w:t xml:space="preserve">o </w:t>
      </w:r>
      <w:proofErr w:type="spellStart"/>
      <w:proofErr w:type="gramStart"/>
      <w:r>
        <w:rPr>
          <w:rStyle w:val="ng-star-inserted"/>
          <w:color w:val="222C31"/>
          <w:shd w:val="clear" w:color="auto" w:fill="FFFFFF"/>
        </w:rPr>
        <w:t>SNR</w:t>
      </w:r>
      <w:r>
        <w:rPr>
          <w:rStyle w:val="ng-star-inserted"/>
          <w:color w:val="222C31"/>
          <w:shd w:val="clear" w:color="auto" w:fill="FFFFFF"/>
          <w:vertAlign w:val="subscript"/>
        </w:rPr>
        <w:t>th</w:t>
      </w:r>
      <w:proofErr w:type="spellEnd"/>
      <w:proofErr w:type="gramEnd"/>
      <w:r>
        <w:rPr>
          <w:rStyle w:val="ng-star-inserted"/>
          <w:color w:val="222C31"/>
          <w:shd w:val="clear" w:color="auto" w:fill="FFFFFF"/>
        </w:rPr>
        <w:t xml:space="preserve"> Igual a (</w:t>
      </w:r>
      <w:r>
        <w:rPr>
          <w:rStyle w:val="ng-star-inserted"/>
          <w:color w:val="222C31"/>
          <w:shd w:val="clear" w:color="auto" w:fill="FFFFFF"/>
        </w:rPr>
        <w:t>3</w:t>
      </w:r>
      <w:r>
        <w:rPr>
          <w:rStyle w:val="ng-star-inserted"/>
          <w:color w:val="222C31"/>
          <w:shd w:val="clear" w:color="auto" w:fill="FFFFFF"/>
        </w:rPr>
        <w:t>).</w:t>
      </w:r>
    </w:p>
    <w:p w:rsidR="006C6E53" w:rsidRDefault="006C6E53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B60DC0" w:rsidRDefault="00B60DC0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6C6E53" w:rsidRDefault="006C6E53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>
            <wp:extent cx="2473801" cy="1937321"/>
            <wp:effectExtent l="0" t="0" r="3175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=0.1 SNR=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006" cy="19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59" w:rsidRDefault="00135C7D" w:rsidP="000B1332">
      <w:pPr>
        <w:pStyle w:val="Text"/>
        <w:ind w:firstLine="0"/>
        <w:rPr>
          <w:rStyle w:val="ui-provider"/>
        </w:rPr>
      </w:pPr>
      <w:r>
        <w:rPr>
          <w:rStyle w:val="ng-star-inserted"/>
          <w:color w:val="222C31"/>
          <w:shd w:val="clear" w:color="auto" w:fill="FFFFFF"/>
        </w:rPr>
        <w:t>Figura 0</w:t>
      </w:r>
      <w:r w:rsidR="00460DE1">
        <w:rPr>
          <w:rStyle w:val="ng-star-inserted"/>
          <w:color w:val="222C31"/>
          <w:shd w:val="clear" w:color="auto" w:fill="FFFFFF"/>
        </w:rPr>
        <w:t>9</w:t>
      </w:r>
      <w:r>
        <w:rPr>
          <w:rStyle w:val="ng-star-inserted"/>
          <w:color w:val="222C31"/>
          <w:shd w:val="clear" w:color="auto" w:fill="FFFFFF"/>
        </w:rPr>
        <w:t xml:space="preserve">: </w:t>
      </w:r>
      <w:r w:rsidRPr="00D376F4">
        <w:rPr>
          <w:rStyle w:val="ng-star-inserted"/>
          <w:color w:val="222C31"/>
          <w:shd w:val="clear" w:color="auto" w:fill="FFFFFF"/>
        </w:rPr>
        <w:t>K</w:t>
      </w:r>
      <w:r>
        <w:rPr>
          <w:rStyle w:val="ng-star-inserted"/>
          <w:color w:val="222C31"/>
          <w:shd w:val="clear" w:color="auto" w:fill="FFFFFF"/>
        </w:rPr>
        <w:t xml:space="preserve"> </w:t>
      </w:r>
      <w:r w:rsidRPr="00D376F4">
        <w:rPr>
          <w:rStyle w:val="ng-star-inserted"/>
          <w:color w:val="222C31"/>
          <w:shd w:val="clear" w:color="auto" w:fill="FFFFFF"/>
        </w:rPr>
        <w:t>=</w:t>
      </w:r>
      <w:r w:rsidRPr="00AC2F46">
        <w:rPr>
          <w:rStyle w:val="ui-provider"/>
        </w:rPr>
        <w:t xml:space="preserve"> </w:t>
      </w:r>
      <w:r w:rsidR="000B1332" w:rsidRPr="001D1F59">
        <w:rPr>
          <w:rStyle w:val="ui-provider"/>
        </w:rPr>
        <w:t>fator de comprometimento do hardware</w:t>
      </w:r>
    </w:p>
    <w:p w:rsidR="00135C7D" w:rsidRPr="00D376F4" w:rsidRDefault="00135C7D" w:rsidP="000B1332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>
        <w:rPr>
          <w:rStyle w:val="ui-provider"/>
        </w:rPr>
        <w:t>Igual a (</w:t>
      </w:r>
      <w:r w:rsidRPr="00D376F4">
        <w:rPr>
          <w:rStyle w:val="ng-star-inserted"/>
          <w:color w:val="222C31"/>
          <w:shd w:val="clear" w:color="auto" w:fill="FFFFFF"/>
        </w:rPr>
        <w:t>0</w:t>
      </w:r>
      <w:r>
        <w:rPr>
          <w:rStyle w:val="ng-star-inserted"/>
          <w:color w:val="222C31"/>
          <w:shd w:val="clear" w:color="auto" w:fill="FFFFFF"/>
        </w:rPr>
        <w:t>.1</w:t>
      </w:r>
      <w:r>
        <w:rPr>
          <w:rStyle w:val="ng-star-inserted"/>
          <w:color w:val="222C31"/>
          <w:shd w:val="clear" w:color="auto" w:fill="FFFFFF"/>
        </w:rPr>
        <w:t>)</w:t>
      </w:r>
      <w:r w:rsidRPr="00D376F4">
        <w:rPr>
          <w:rStyle w:val="ng-star-inserted"/>
          <w:color w:val="222C31"/>
          <w:shd w:val="clear" w:color="auto" w:fill="FFFFFF"/>
        </w:rPr>
        <w:t xml:space="preserve"> e </w:t>
      </w:r>
      <w:r>
        <w:rPr>
          <w:rStyle w:val="ng-star-inserted"/>
          <w:color w:val="222C31"/>
          <w:shd w:val="clear" w:color="auto" w:fill="FFFFFF"/>
        </w:rPr>
        <w:t xml:space="preserve">o </w:t>
      </w:r>
      <w:proofErr w:type="spellStart"/>
      <w:proofErr w:type="gramStart"/>
      <w:r w:rsidR="000B1332">
        <w:rPr>
          <w:rStyle w:val="ng-star-inserted"/>
          <w:color w:val="222C31"/>
          <w:shd w:val="clear" w:color="auto" w:fill="FFFFFF"/>
        </w:rPr>
        <w:t>SNR</w:t>
      </w:r>
      <w:r w:rsidR="000B1332">
        <w:rPr>
          <w:rStyle w:val="ng-star-inserted"/>
          <w:color w:val="222C31"/>
          <w:shd w:val="clear" w:color="auto" w:fill="FFFFFF"/>
          <w:vertAlign w:val="subscript"/>
        </w:rPr>
        <w:t>th</w:t>
      </w:r>
      <w:proofErr w:type="spellEnd"/>
      <w:proofErr w:type="gramEnd"/>
      <w:r>
        <w:rPr>
          <w:rStyle w:val="ng-star-inserted"/>
          <w:color w:val="222C31"/>
          <w:shd w:val="clear" w:color="auto" w:fill="FFFFFF"/>
        </w:rPr>
        <w:t xml:space="preserve"> Igual a (6).</w:t>
      </w:r>
    </w:p>
    <w:p w:rsidR="00B60DC0" w:rsidRDefault="00B60DC0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135C7D" w:rsidRDefault="00135C7D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135C7D" w:rsidRDefault="00135C7D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6C6E53" w:rsidRDefault="003D3939" w:rsidP="00135C7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sz w:val="32"/>
          <w:szCs w:val="22"/>
          <w:lang w:val="pt-PT" w:eastAsia="en-US"/>
        </w:rPr>
      </w:pPr>
      <w:r>
        <w:rPr>
          <w:rFonts w:ascii="Arial" w:hAnsi="Arial" w:cs="Arial"/>
          <w:b/>
          <w:noProof/>
          <w:sz w:val="32"/>
          <w:szCs w:val="22"/>
        </w:rPr>
        <w:drawing>
          <wp:inline distT="0" distB="0" distL="0" distR="0" wp14:anchorId="40CB955D" wp14:editId="5D2DF9AF">
            <wp:extent cx="2574063" cy="2015838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=0.4 SNR=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852" cy="20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7" w:rsidRDefault="00072197" w:rsidP="00072197">
      <w:pPr>
        <w:pStyle w:val="Text"/>
        <w:ind w:firstLine="0"/>
        <w:rPr>
          <w:rStyle w:val="ui-provider"/>
        </w:rPr>
      </w:pPr>
      <w:r>
        <w:rPr>
          <w:rStyle w:val="ng-star-inserted"/>
          <w:color w:val="222C31"/>
          <w:shd w:val="clear" w:color="auto" w:fill="FFFFFF"/>
        </w:rPr>
        <w:t>F</w:t>
      </w:r>
      <w:r>
        <w:rPr>
          <w:rStyle w:val="ng-star-inserted"/>
          <w:color w:val="222C31"/>
          <w:shd w:val="clear" w:color="auto" w:fill="FFFFFF"/>
        </w:rPr>
        <w:t>igura 10</w:t>
      </w:r>
      <w:r>
        <w:rPr>
          <w:rStyle w:val="ng-star-inserted"/>
          <w:color w:val="222C31"/>
          <w:shd w:val="clear" w:color="auto" w:fill="FFFFFF"/>
        </w:rPr>
        <w:t xml:space="preserve">: </w:t>
      </w:r>
      <w:r w:rsidRPr="00D376F4">
        <w:rPr>
          <w:rStyle w:val="ng-star-inserted"/>
          <w:color w:val="222C31"/>
          <w:shd w:val="clear" w:color="auto" w:fill="FFFFFF"/>
        </w:rPr>
        <w:t>K</w:t>
      </w:r>
      <w:r>
        <w:rPr>
          <w:rStyle w:val="ng-star-inserted"/>
          <w:color w:val="222C31"/>
          <w:shd w:val="clear" w:color="auto" w:fill="FFFFFF"/>
        </w:rPr>
        <w:t xml:space="preserve"> </w:t>
      </w:r>
      <w:r w:rsidRPr="00D376F4">
        <w:rPr>
          <w:rStyle w:val="ng-star-inserted"/>
          <w:color w:val="222C31"/>
          <w:shd w:val="clear" w:color="auto" w:fill="FFFFFF"/>
        </w:rPr>
        <w:t>=</w:t>
      </w:r>
      <w:r w:rsidRPr="00AC2F46">
        <w:rPr>
          <w:rStyle w:val="ui-provider"/>
        </w:rPr>
        <w:t xml:space="preserve"> </w:t>
      </w:r>
      <w:r w:rsidRPr="001D1F59">
        <w:rPr>
          <w:rStyle w:val="ui-provider"/>
        </w:rPr>
        <w:t>fator de comprometimento do hardware</w:t>
      </w:r>
    </w:p>
    <w:p w:rsidR="00072197" w:rsidRPr="00D376F4" w:rsidRDefault="00072197" w:rsidP="00072197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>
        <w:rPr>
          <w:rStyle w:val="ui-provider"/>
        </w:rPr>
        <w:t>Igual a (</w:t>
      </w:r>
      <w:r w:rsidRPr="00D376F4">
        <w:rPr>
          <w:rStyle w:val="ng-star-inserted"/>
          <w:color w:val="222C31"/>
          <w:shd w:val="clear" w:color="auto" w:fill="FFFFFF"/>
        </w:rPr>
        <w:t>0</w:t>
      </w:r>
      <w:r>
        <w:rPr>
          <w:rStyle w:val="ng-star-inserted"/>
          <w:color w:val="222C31"/>
          <w:shd w:val="clear" w:color="auto" w:fill="FFFFFF"/>
        </w:rPr>
        <w:t>.4</w:t>
      </w:r>
      <w:r>
        <w:rPr>
          <w:rStyle w:val="ng-star-inserted"/>
          <w:color w:val="222C31"/>
          <w:shd w:val="clear" w:color="auto" w:fill="FFFFFF"/>
        </w:rPr>
        <w:t>)</w:t>
      </w:r>
      <w:r w:rsidRPr="00D376F4">
        <w:rPr>
          <w:rStyle w:val="ng-star-inserted"/>
          <w:color w:val="222C31"/>
          <w:shd w:val="clear" w:color="auto" w:fill="FFFFFF"/>
        </w:rPr>
        <w:t xml:space="preserve"> e </w:t>
      </w:r>
      <w:r>
        <w:rPr>
          <w:rStyle w:val="ng-star-inserted"/>
          <w:color w:val="222C31"/>
          <w:shd w:val="clear" w:color="auto" w:fill="FFFFFF"/>
        </w:rPr>
        <w:t xml:space="preserve">o </w:t>
      </w:r>
      <w:proofErr w:type="spellStart"/>
      <w:proofErr w:type="gramStart"/>
      <w:r>
        <w:rPr>
          <w:rStyle w:val="ng-star-inserted"/>
          <w:color w:val="222C31"/>
          <w:shd w:val="clear" w:color="auto" w:fill="FFFFFF"/>
        </w:rPr>
        <w:t>SNR</w:t>
      </w:r>
      <w:r>
        <w:rPr>
          <w:rStyle w:val="ng-star-inserted"/>
          <w:color w:val="222C31"/>
          <w:shd w:val="clear" w:color="auto" w:fill="FFFFFF"/>
          <w:vertAlign w:val="subscript"/>
        </w:rPr>
        <w:t>th</w:t>
      </w:r>
      <w:proofErr w:type="spellEnd"/>
      <w:proofErr w:type="gramEnd"/>
      <w:r>
        <w:rPr>
          <w:rStyle w:val="ng-star-inserted"/>
          <w:color w:val="222C31"/>
          <w:shd w:val="clear" w:color="auto" w:fill="FFFFFF"/>
        </w:rPr>
        <w:t xml:space="preserve"> Igual a (6).</w:t>
      </w:r>
    </w:p>
    <w:p w:rsidR="00072197" w:rsidRDefault="00072197" w:rsidP="000770A9">
      <w:pPr>
        <w:pStyle w:val="Text"/>
        <w:rPr>
          <w:rFonts w:ascii="Arial" w:hAnsi="Arial" w:cs="Arial"/>
          <w:b/>
          <w:sz w:val="22"/>
          <w:szCs w:val="22"/>
        </w:rPr>
      </w:pPr>
    </w:p>
    <w:p w:rsidR="00C95096" w:rsidRDefault="00B302D4" w:rsidP="000770A9">
      <w:pPr>
        <w:pStyle w:val="Text"/>
        <w:rPr>
          <w:rFonts w:ascii="Arial" w:hAnsi="Arial" w:cs="Arial"/>
          <w:b/>
          <w:color w:val="FF0000"/>
          <w:sz w:val="22"/>
          <w:szCs w:val="22"/>
        </w:rPr>
      </w:pPr>
      <w:r w:rsidRPr="00A00E83">
        <w:rPr>
          <w:rFonts w:ascii="Arial" w:hAnsi="Arial" w:cs="Arial"/>
          <w:b/>
          <w:sz w:val="22"/>
          <w:szCs w:val="22"/>
        </w:rPr>
        <w:t>Código - Simulação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7928A1"/>
          <w:lang w:eastAsia="pt-BR"/>
        </w:rPr>
        <w:t>import</w:t>
      </w:r>
      <w:proofErr w:type="spellEnd"/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numpy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r w:rsidRPr="007F7559">
        <w:rPr>
          <w:rFonts w:ascii="Arial" w:hAnsi="Arial" w:cs="Arial"/>
          <w:color w:val="7928A1"/>
          <w:lang w:eastAsia="pt-BR"/>
        </w:rPr>
        <w:t>as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np</w:t>
      </w:r>
      <w:proofErr w:type="spellEnd"/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7928A1"/>
          <w:lang w:eastAsia="pt-BR"/>
        </w:rPr>
        <w:t>import</w:t>
      </w:r>
      <w:proofErr w:type="spellEnd"/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matplotlib.pyplot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r w:rsidRPr="007F7559">
        <w:rPr>
          <w:rFonts w:ascii="Arial" w:hAnsi="Arial" w:cs="Arial"/>
          <w:color w:val="7928A1"/>
          <w:lang w:eastAsia="pt-BR"/>
        </w:rPr>
        <w:t>as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plt</w:t>
      </w:r>
      <w:proofErr w:type="spellEnd"/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7928A1"/>
          <w:lang w:eastAsia="pt-BR"/>
        </w:rPr>
        <w:t>from</w:t>
      </w:r>
      <w:proofErr w:type="spellEnd"/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scipy.stats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7928A1"/>
          <w:lang w:eastAsia="pt-BR"/>
        </w:rPr>
        <w:t>import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nakagami</w:t>
      </w:r>
      <w:proofErr w:type="spellEnd"/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7928A1"/>
          <w:lang w:eastAsia="pt-BR"/>
        </w:rPr>
        <w:t>import</w:t>
      </w:r>
      <w:proofErr w:type="spellEnd"/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scipy.constants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r w:rsidRPr="007F7559">
        <w:rPr>
          <w:rFonts w:ascii="Arial" w:hAnsi="Arial" w:cs="Arial"/>
          <w:color w:val="7928A1"/>
          <w:lang w:eastAsia="pt-BR"/>
        </w:rPr>
        <w:t>as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const</w:t>
      </w:r>
      <w:proofErr w:type="spellEnd"/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7928A1"/>
          <w:lang w:eastAsia="pt-BR"/>
        </w:rPr>
        <w:t>import</w:t>
      </w:r>
      <w:proofErr w:type="spellEnd"/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scipy.stats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r w:rsidRPr="007F7559">
        <w:rPr>
          <w:rFonts w:ascii="Arial" w:hAnsi="Arial" w:cs="Arial"/>
          <w:color w:val="7928A1"/>
          <w:lang w:eastAsia="pt-BR"/>
        </w:rPr>
        <w:t>as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stats</w:t>
      </w:r>
      <w:proofErr w:type="spellEnd"/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7928A1"/>
          <w:lang w:eastAsia="pt-BR"/>
        </w:rPr>
        <w:lastRenderedPageBreak/>
        <w:t>import</w:t>
      </w:r>
      <w:proofErr w:type="spellEnd"/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scipy.special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r w:rsidRPr="007F7559">
        <w:rPr>
          <w:rFonts w:ascii="Arial" w:hAnsi="Arial" w:cs="Arial"/>
          <w:color w:val="7928A1"/>
          <w:lang w:eastAsia="pt-BR"/>
        </w:rPr>
        <w:t>as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sp</w:t>
      </w:r>
      <w:proofErr w:type="spellEnd"/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7928A1"/>
          <w:lang w:eastAsia="pt-BR"/>
        </w:rPr>
        <w:t>import</w:t>
      </w:r>
      <w:proofErr w:type="spellEnd"/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math</w:t>
      </w:r>
      <w:proofErr w:type="spellEnd"/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i/>
          <w:iCs/>
          <w:color w:val="408080"/>
          <w:lang w:eastAsia="pt-BR"/>
        </w:rPr>
        <w:t># Parâmetros do sistema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N = </w:t>
      </w:r>
      <w:r w:rsidRPr="007F7559">
        <w:rPr>
          <w:rFonts w:ascii="Arial" w:hAnsi="Arial" w:cs="Arial"/>
          <w:color w:val="AA5D00"/>
          <w:lang w:eastAsia="pt-BR"/>
        </w:rPr>
        <w:t>100000000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r w:rsidR="00A00E83">
        <w:rPr>
          <w:rFonts w:ascii="Arial" w:hAnsi="Arial" w:cs="Arial"/>
          <w:i/>
          <w:iCs/>
          <w:color w:val="408080"/>
          <w:lang w:eastAsia="pt-BR"/>
        </w:rPr>
        <w:t>#Números</w:t>
      </w:r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 de amostra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f = </w:t>
      </w:r>
      <w:r w:rsidRPr="007F7559">
        <w:rPr>
          <w:rFonts w:ascii="Arial" w:hAnsi="Arial" w:cs="Arial"/>
          <w:color w:val="AA5D00"/>
          <w:lang w:eastAsia="pt-BR"/>
        </w:rPr>
        <w:t>300e9</w:t>
      </w: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</w:t>
      </w:r>
      <w:proofErr w:type="gramEnd"/>
      <w:r w:rsidRPr="007F7559">
        <w:rPr>
          <w:rFonts w:ascii="Arial" w:hAnsi="Arial" w:cs="Arial"/>
          <w:i/>
          <w:iCs/>
          <w:color w:val="408080"/>
          <w:lang w:eastAsia="pt-BR"/>
        </w:rPr>
        <w:t># Frequência do portador em Hz (300 GHz)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G = </w:t>
      </w:r>
      <w:r w:rsidRPr="007F7559">
        <w:rPr>
          <w:rFonts w:ascii="Arial" w:hAnsi="Arial" w:cs="Arial"/>
          <w:color w:val="AA5D00"/>
          <w:lang w:eastAsia="pt-BR"/>
        </w:rPr>
        <w:t>10e4</w:t>
      </w: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</w:t>
      </w:r>
      <w:proofErr w:type="gramEnd"/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# Ganhos das antenas (40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dBi</w:t>
      </w:r>
      <w:proofErr w:type="spellEnd"/>
      <w:r w:rsidRPr="007F7559">
        <w:rPr>
          <w:rFonts w:ascii="Arial" w:hAnsi="Arial" w:cs="Arial"/>
          <w:i/>
          <w:iCs/>
          <w:color w:val="408080"/>
          <w:lang w:eastAsia="pt-BR"/>
        </w:rPr>
        <w:t>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c =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const.speed_of_light</w:t>
      </w:r>
      <w:proofErr w:type="spellEnd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</w:t>
      </w:r>
      <w:proofErr w:type="gramEnd"/>
      <w:r w:rsidRPr="007F7559">
        <w:rPr>
          <w:rFonts w:ascii="Arial" w:hAnsi="Arial" w:cs="Arial"/>
          <w:i/>
          <w:iCs/>
          <w:color w:val="408080"/>
          <w:lang w:eastAsia="pt-BR"/>
        </w:rPr>
        <w:t># Velocidade da luz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k = </w:t>
      </w:r>
      <w:r w:rsidRPr="007F7559">
        <w:rPr>
          <w:rFonts w:ascii="Arial" w:hAnsi="Arial" w:cs="Arial"/>
          <w:color w:val="AA5D00"/>
          <w:lang w:eastAsia="pt-BR"/>
        </w:rPr>
        <w:t>3.18e-4</w:t>
      </w: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</w:t>
      </w:r>
      <w:proofErr w:type="gramEnd"/>
      <w:r w:rsidRPr="007F7559">
        <w:rPr>
          <w:rFonts w:ascii="Arial" w:hAnsi="Arial" w:cs="Arial"/>
          <w:i/>
          <w:iCs/>
          <w:color w:val="408080"/>
          <w:lang w:eastAsia="pt-BR"/>
        </w:rPr>
        <w:t># Coeficiente de absorção molecular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d1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</w:t>
      </w:r>
      <w:r w:rsidRPr="007F7559">
        <w:rPr>
          <w:rFonts w:ascii="Arial" w:hAnsi="Arial" w:cs="Arial"/>
          <w:color w:val="AA5D00"/>
          <w:lang w:eastAsia="pt-BR"/>
        </w:rPr>
        <w:t>5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</w:t>
      </w:r>
      <w:r w:rsidRPr="007F7559">
        <w:rPr>
          <w:rFonts w:ascii="Arial" w:hAnsi="Arial" w:cs="Arial"/>
          <w:i/>
          <w:iCs/>
          <w:color w:val="408080"/>
          <w:lang w:eastAsia="pt-BR"/>
        </w:rPr>
        <w:t># Distância da fonte para o RIS (em metros)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d2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</w:t>
      </w:r>
      <w:r w:rsidRPr="007F7559">
        <w:rPr>
          <w:rFonts w:ascii="Arial" w:hAnsi="Arial" w:cs="Arial"/>
          <w:color w:val="AA5D00"/>
          <w:lang w:eastAsia="pt-BR"/>
        </w:rPr>
        <w:t>25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</w:t>
      </w:r>
      <w:r w:rsidRPr="007F7559">
        <w:rPr>
          <w:rFonts w:ascii="Arial" w:hAnsi="Arial" w:cs="Arial"/>
          <w:i/>
          <w:iCs/>
          <w:color w:val="408080"/>
          <w:lang w:eastAsia="pt-BR"/>
        </w:rPr>
        <w:t># Distância do RIS para o destino (em metros)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noise_floor</w:t>
      </w:r>
      <w:proofErr w:type="spellEnd"/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</w:t>
      </w:r>
      <w:r w:rsidRPr="007F7559">
        <w:rPr>
          <w:rFonts w:ascii="Arial" w:hAnsi="Arial" w:cs="Arial"/>
          <w:color w:val="AA5D00"/>
          <w:lang w:eastAsia="pt-BR"/>
        </w:rPr>
        <w:t>3.9811e-11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</w:t>
      </w:r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# Ruído de fundo (-74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dBm</w:t>
      </w:r>
      <w:proofErr w:type="spellEnd"/>
      <w:r w:rsidRPr="007F7559">
        <w:rPr>
          <w:rFonts w:ascii="Arial" w:hAnsi="Arial" w:cs="Arial"/>
          <w:i/>
          <w:iCs/>
          <w:color w:val="408080"/>
          <w:lang w:eastAsia="pt-BR"/>
        </w:rPr>
        <w:t>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gain</w:t>
      </w:r>
      <w:proofErr w:type="spellEnd"/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((c*G)/ (</w:t>
      </w:r>
      <w:r w:rsidRPr="007F7559">
        <w:rPr>
          <w:rFonts w:ascii="Arial" w:hAnsi="Arial" w:cs="Arial"/>
          <w:color w:val="AA5D00"/>
          <w:lang w:eastAsia="pt-BR"/>
        </w:rPr>
        <w:t>4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*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np.pi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*f*(d1+d2)))*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np.exp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(-</w:t>
      </w:r>
      <w:r w:rsidRPr="007F7559">
        <w:rPr>
          <w:rFonts w:ascii="Arial" w:hAnsi="Arial" w:cs="Arial"/>
          <w:color w:val="AA5D00"/>
          <w:lang w:eastAsia="pt-BR"/>
        </w:rPr>
        <w:t>0.5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*k* (d1+d2))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i=</w:t>
      </w:r>
      <w:r w:rsidRPr="007F7559">
        <w:rPr>
          <w:rFonts w:ascii="Arial" w:hAnsi="Arial" w:cs="Arial"/>
          <w:color w:val="AA5D00"/>
          <w:lang w:eastAsia="pt-BR"/>
        </w:rPr>
        <w:t>0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j=</w:t>
      </w:r>
      <w:r w:rsidRPr="007F7559">
        <w:rPr>
          <w:rFonts w:ascii="Arial" w:hAnsi="Arial" w:cs="Arial"/>
          <w:color w:val="AA5D00"/>
          <w:lang w:eastAsia="pt-BR"/>
        </w:rPr>
        <w:t>0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OP1=</w:t>
      </w: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[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]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OP2=</w:t>
      </w: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[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]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gama_th</w:t>
      </w:r>
      <w:proofErr w:type="spellEnd"/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</w:t>
      </w:r>
      <w:r w:rsidRPr="007F7559">
        <w:rPr>
          <w:rFonts w:ascii="Arial" w:hAnsi="Arial" w:cs="Arial"/>
          <w:color w:val="AA5D00"/>
          <w:lang w:eastAsia="pt-BR"/>
        </w:rPr>
        <w:t>10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**(</w:t>
      </w:r>
      <w:r w:rsidRPr="007F7559">
        <w:rPr>
          <w:rFonts w:ascii="Arial" w:hAnsi="Arial" w:cs="Arial"/>
          <w:color w:val="AA5D00"/>
          <w:lang w:eastAsia="pt-BR"/>
        </w:rPr>
        <w:t>6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/</w:t>
      </w:r>
      <w:r w:rsidRPr="007F7559">
        <w:rPr>
          <w:rFonts w:ascii="Arial" w:hAnsi="Arial" w:cs="Arial"/>
          <w:color w:val="AA5D00"/>
          <w:lang w:eastAsia="pt-BR"/>
        </w:rPr>
        <w:t>10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) </w:t>
      </w:r>
      <w:r w:rsidRPr="007F7559">
        <w:rPr>
          <w:rFonts w:ascii="Arial" w:hAnsi="Arial" w:cs="Arial"/>
          <w:i/>
          <w:iCs/>
          <w:color w:val="408080"/>
          <w:lang w:eastAsia="pt-BR"/>
        </w:rPr>
        <w:t>#  3dB ou 6dB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k_f</w:t>
      </w:r>
      <w:proofErr w:type="spellEnd"/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</w:t>
      </w:r>
      <w:r w:rsidRPr="007F7559">
        <w:rPr>
          <w:rFonts w:ascii="Arial" w:hAnsi="Arial" w:cs="Arial"/>
          <w:color w:val="AA5D00"/>
          <w:lang w:eastAsia="pt-BR"/>
        </w:rPr>
        <w:t>0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r w:rsidRPr="007F7559">
        <w:rPr>
          <w:rFonts w:ascii="Arial" w:hAnsi="Arial" w:cs="Arial"/>
          <w:i/>
          <w:iCs/>
          <w:color w:val="408080"/>
          <w:lang w:eastAsia="pt-BR"/>
        </w:rPr>
        <w:t>#fator de comprometimento do hardware [0,0.1,0.4]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N0 = </w:t>
      </w:r>
      <w:r w:rsidRPr="007F7559">
        <w:rPr>
          <w:rFonts w:ascii="Arial" w:hAnsi="Arial" w:cs="Arial"/>
          <w:color w:val="AA5D00"/>
          <w:lang w:eastAsia="pt-BR"/>
        </w:rPr>
        <w:t>1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R =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gama_th</w:t>
      </w:r>
      <w:proofErr w:type="spellEnd"/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i/>
          <w:iCs/>
          <w:color w:val="408080"/>
          <w:lang w:eastAsia="pt-BR"/>
        </w:rPr>
        <w:t># Valores de Alpha-Mu para os caminhos de propagação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alpha_1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</w:t>
      </w:r>
      <w:r w:rsidRPr="007F7559">
        <w:rPr>
          <w:rFonts w:ascii="Arial" w:hAnsi="Arial" w:cs="Arial"/>
          <w:color w:val="AA5D00"/>
          <w:lang w:eastAsia="pt-BR"/>
        </w:rPr>
        <w:t>2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</w:t>
      </w:r>
      <w:r w:rsidRPr="007F7559">
        <w:rPr>
          <w:rFonts w:ascii="Arial" w:hAnsi="Arial" w:cs="Arial"/>
          <w:i/>
          <w:iCs/>
          <w:color w:val="408080"/>
          <w:lang w:eastAsia="pt-BR"/>
        </w:rPr>
        <w:t># Parâmetro Alpha para o caminho 1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mu_1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</w:t>
      </w:r>
      <w:r w:rsidRPr="007F7559">
        <w:rPr>
          <w:rFonts w:ascii="Arial" w:hAnsi="Arial" w:cs="Arial"/>
          <w:color w:val="AA5D00"/>
          <w:lang w:eastAsia="pt-BR"/>
        </w:rPr>
        <w:t>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 </w:t>
      </w:r>
      <w:r w:rsidRPr="007F7559">
        <w:rPr>
          <w:rFonts w:ascii="Arial" w:hAnsi="Arial" w:cs="Arial"/>
          <w:i/>
          <w:iCs/>
          <w:color w:val="408080"/>
          <w:lang w:eastAsia="pt-BR"/>
        </w:rPr>
        <w:t># Parâmetro Mu para o caminho 1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alpha_2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alpha_1  </w:t>
      </w:r>
      <w:r w:rsidRPr="007F7559">
        <w:rPr>
          <w:rFonts w:ascii="Arial" w:hAnsi="Arial" w:cs="Arial"/>
          <w:i/>
          <w:iCs/>
          <w:color w:val="408080"/>
          <w:lang w:eastAsia="pt-BR"/>
        </w:rPr>
        <w:t># Parâmetro Alpha para o caminho 2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mu_2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</w:t>
      </w:r>
      <w:r w:rsidRPr="007F7559">
        <w:rPr>
          <w:rFonts w:ascii="Arial" w:hAnsi="Arial" w:cs="Arial"/>
          <w:color w:val="AA5D00"/>
          <w:lang w:eastAsia="pt-BR"/>
        </w:rPr>
        <w:t>2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 </w:t>
      </w:r>
      <w:r w:rsidRPr="007F7559">
        <w:rPr>
          <w:rFonts w:ascii="Arial" w:hAnsi="Arial" w:cs="Arial"/>
          <w:i/>
          <w:iCs/>
          <w:color w:val="408080"/>
          <w:lang w:eastAsia="pt-BR"/>
        </w:rPr>
        <w:t># Parâmetro Mu para o caminho 2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media1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d1 ** (-alpha_2)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media2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d2 ** (-alpha_2)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gramStart"/>
      <w:r w:rsidRPr="007F7559">
        <w:rPr>
          <w:rFonts w:ascii="Arial" w:hAnsi="Arial" w:cs="Arial"/>
          <w:color w:val="7928A1"/>
          <w:lang w:eastAsia="pt-BR"/>
        </w:rPr>
        <w:t>for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j </w:t>
      </w:r>
      <w:r w:rsidRPr="007F7559">
        <w:rPr>
          <w:rFonts w:ascii="Arial" w:hAnsi="Arial" w:cs="Arial"/>
          <w:color w:val="7928A1"/>
          <w:lang w:eastAsia="pt-BR"/>
        </w:rPr>
        <w:t>in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np.arange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</w:t>
      </w:r>
      <w:r w:rsidRPr="007F7559">
        <w:rPr>
          <w:rFonts w:ascii="Arial" w:hAnsi="Arial" w:cs="Arial"/>
          <w:color w:val="AA5D00"/>
          <w:lang w:eastAsia="pt-BR"/>
        </w:rPr>
        <w:t>65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, </w:t>
      </w:r>
      <w:r w:rsidRPr="007F7559">
        <w:rPr>
          <w:rFonts w:ascii="Arial" w:hAnsi="Arial" w:cs="Arial"/>
          <w:color w:val="AA5D00"/>
          <w:lang w:eastAsia="pt-BR"/>
        </w:rPr>
        <w:t>111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, </w:t>
      </w:r>
      <w:r w:rsidRPr="007F7559">
        <w:rPr>
          <w:rFonts w:ascii="Arial" w:hAnsi="Arial" w:cs="Arial"/>
          <w:color w:val="AA5D00"/>
          <w:lang w:eastAsia="pt-BR"/>
        </w:rPr>
        <w:t>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):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</w:t>
      </w: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media1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d1 ** (-alpha_2)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</w:t>
      </w: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media2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d2 ** (-alpha_2)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</w:t>
      </w:r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#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Convert</w:t>
      </w:r>
      <w:proofErr w:type="spellEnd"/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 hardware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impairment</w:t>
      </w:r>
      <w:proofErr w:type="spellEnd"/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factor</w:t>
      </w:r>
      <w:proofErr w:type="spellEnd"/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from</w:t>
      </w:r>
      <w:proofErr w:type="spellEnd"/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 </w:t>
      </w:r>
      <w:proofErr w:type="gramStart"/>
      <w:r w:rsidRPr="007F7559">
        <w:rPr>
          <w:rFonts w:ascii="Arial" w:hAnsi="Arial" w:cs="Arial"/>
          <w:i/>
          <w:iCs/>
          <w:color w:val="408080"/>
          <w:lang w:eastAsia="pt-BR"/>
        </w:rPr>
        <w:t>dB</w:t>
      </w:r>
      <w:proofErr w:type="gramEnd"/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to</w:t>
      </w:r>
      <w:proofErr w:type="spellEnd"/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 linear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scale</w:t>
      </w:r>
      <w:proofErr w:type="spellEnd"/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</w:t>
      </w: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plin</w:t>
      </w:r>
      <w:proofErr w:type="spellEnd"/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</w:t>
      </w:r>
      <w:r w:rsidRPr="007F7559">
        <w:rPr>
          <w:rFonts w:ascii="Arial" w:hAnsi="Arial" w:cs="Arial"/>
          <w:color w:val="AA5D00"/>
          <w:lang w:eastAsia="pt-BR"/>
        </w:rPr>
        <w:t>10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**(j / </w:t>
      </w:r>
      <w:r w:rsidRPr="007F7559">
        <w:rPr>
          <w:rFonts w:ascii="Arial" w:hAnsi="Arial" w:cs="Arial"/>
          <w:color w:val="AA5D00"/>
          <w:lang w:eastAsia="pt-BR"/>
        </w:rPr>
        <w:t>10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</w:t>
      </w:r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#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Simulate</w:t>
      </w:r>
      <w:proofErr w:type="spellEnd"/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channel</w:t>
      </w:r>
      <w:proofErr w:type="spellEnd"/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conditions</w:t>
      </w:r>
      <w:proofErr w:type="spellEnd"/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with</w:t>
      </w:r>
      <w:proofErr w:type="spellEnd"/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 hardware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impairments</w:t>
      </w:r>
      <w:proofErr w:type="spellEnd"/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</w:t>
      </w: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r1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np.sqrt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(media1 * k) *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nakagami.rvs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(mu_1,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loc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=</w:t>
      </w:r>
      <w:r w:rsidRPr="007F7559">
        <w:rPr>
          <w:rFonts w:ascii="Arial" w:hAnsi="Arial" w:cs="Arial"/>
          <w:color w:val="AA5D00"/>
          <w:lang w:eastAsia="pt-BR"/>
        </w:rPr>
        <w:t>0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,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scale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=</w:t>
      </w:r>
      <w:r w:rsidRPr="007F7559">
        <w:rPr>
          <w:rFonts w:ascii="Arial" w:hAnsi="Arial" w:cs="Arial"/>
          <w:color w:val="AA5D00"/>
          <w:lang w:eastAsia="pt-BR"/>
        </w:rPr>
        <w:t>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,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size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=N)  </w:t>
      </w:r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# Rayleigh fading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with</w:t>
      </w:r>
      <w:proofErr w:type="spellEnd"/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 hardware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impairment</w:t>
      </w:r>
      <w:proofErr w:type="spellEnd"/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</w:t>
      </w: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r2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np.sqrt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(media2 * k) *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nakagami.rvs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(mu_2,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loc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=</w:t>
      </w:r>
      <w:r w:rsidRPr="007F7559">
        <w:rPr>
          <w:rFonts w:ascii="Arial" w:hAnsi="Arial" w:cs="Arial"/>
          <w:color w:val="AA5D00"/>
          <w:lang w:eastAsia="pt-BR"/>
        </w:rPr>
        <w:t>0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,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scale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=</w:t>
      </w:r>
      <w:r w:rsidRPr="007F7559">
        <w:rPr>
          <w:rFonts w:ascii="Arial" w:hAnsi="Arial" w:cs="Arial"/>
          <w:color w:val="AA5D00"/>
          <w:lang w:eastAsia="pt-BR"/>
        </w:rPr>
        <w:t>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,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size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=N)  </w:t>
      </w:r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# Nakagami-2 fading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with</w:t>
      </w:r>
      <w:proofErr w:type="spellEnd"/>
      <w:r w:rsidRPr="007F7559">
        <w:rPr>
          <w:rFonts w:ascii="Arial" w:hAnsi="Arial" w:cs="Arial"/>
          <w:i/>
          <w:iCs/>
          <w:color w:val="408080"/>
          <w:lang w:eastAsia="pt-BR"/>
        </w:rPr>
        <w:t xml:space="preserve"> hardware </w:t>
      </w:r>
      <w:proofErr w:type="spellStart"/>
      <w:r w:rsidRPr="007F7559">
        <w:rPr>
          <w:rFonts w:ascii="Arial" w:hAnsi="Arial" w:cs="Arial"/>
          <w:i/>
          <w:iCs/>
          <w:color w:val="408080"/>
          <w:lang w:eastAsia="pt-BR"/>
        </w:rPr>
        <w:t>impairment</w:t>
      </w:r>
      <w:proofErr w:type="spellEnd"/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Prob1 = </w:t>
      </w: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np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</w:t>
      </w:r>
      <w:r w:rsidRPr="007F7559">
        <w:rPr>
          <w:rFonts w:ascii="Arial" w:hAnsi="Arial" w:cs="Arial"/>
          <w:color w:val="AA5D00"/>
          <w:lang w:eastAsia="pt-BR"/>
        </w:rPr>
        <w:t>sum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(np.log2(</w:t>
      </w:r>
      <w:r w:rsidRPr="007F7559">
        <w:rPr>
          <w:rFonts w:ascii="Arial" w:hAnsi="Arial" w:cs="Arial"/>
          <w:color w:val="AA5D00"/>
          <w:lang w:eastAsia="pt-BR"/>
        </w:rPr>
        <w:t>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+ (r1**</w:t>
      </w:r>
      <w:r w:rsidRPr="007F7559">
        <w:rPr>
          <w:rFonts w:ascii="Arial" w:hAnsi="Arial" w:cs="Arial"/>
          <w:color w:val="AA5D00"/>
          <w:lang w:eastAsia="pt-BR"/>
        </w:rPr>
        <w:t>2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*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plin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/N0)) &lt; R) / N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Prob2 = </w:t>
      </w: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np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</w:t>
      </w:r>
      <w:r w:rsidRPr="007F7559">
        <w:rPr>
          <w:rFonts w:ascii="Arial" w:hAnsi="Arial" w:cs="Arial"/>
          <w:color w:val="AA5D00"/>
          <w:lang w:eastAsia="pt-BR"/>
        </w:rPr>
        <w:t>sum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(np.log2(</w:t>
      </w:r>
      <w:r w:rsidRPr="007F7559">
        <w:rPr>
          <w:rFonts w:ascii="Arial" w:hAnsi="Arial" w:cs="Arial"/>
          <w:color w:val="AA5D00"/>
          <w:lang w:eastAsia="pt-BR"/>
        </w:rPr>
        <w:t>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+ (r2**</w:t>
      </w:r>
      <w:r w:rsidRPr="007F7559">
        <w:rPr>
          <w:rFonts w:ascii="Arial" w:hAnsi="Arial" w:cs="Arial"/>
          <w:color w:val="AA5D00"/>
          <w:lang w:eastAsia="pt-BR"/>
        </w:rPr>
        <w:t>2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*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plin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/N0)) &lt; R) / N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OP1 = </w:t>
      </w: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np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.append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(OP1, Prob1)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OP2 = </w:t>
      </w: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np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.append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(OP2, Prob2)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</w:t>
      </w: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r_des_1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(alpha_1*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np.random.gamma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(mu_1 + </w:t>
      </w:r>
      <w:r w:rsidRPr="007F7559">
        <w:rPr>
          <w:rFonts w:ascii="Arial" w:hAnsi="Arial" w:cs="Arial"/>
          <w:color w:val="AA5D00"/>
          <w:lang w:eastAsia="pt-BR"/>
        </w:rPr>
        <w:t>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/ alpha_1))**(</w:t>
      </w:r>
      <w:r w:rsidRPr="007F7559">
        <w:rPr>
          <w:rFonts w:ascii="Arial" w:hAnsi="Arial" w:cs="Arial"/>
          <w:color w:val="AA5D00"/>
          <w:lang w:eastAsia="pt-BR"/>
        </w:rPr>
        <w:t>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/ alpha_1)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lastRenderedPageBreak/>
        <w:t xml:space="preserve">    </w:t>
      </w: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r_des_2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(alpha_2*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np.random.gamma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(mu_2 + </w:t>
      </w:r>
      <w:r w:rsidRPr="007F7559">
        <w:rPr>
          <w:rFonts w:ascii="Arial" w:hAnsi="Arial" w:cs="Arial"/>
          <w:color w:val="AA5D00"/>
          <w:lang w:eastAsia="pt-BR"/>
        </w:rPr>
        <w:t>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/ alpha_2))**(</w:t>
      </w:r>
      <w:r w:rsidRPr="007F7559">
        <w:rPr>
          <w:rFonts w:ascii="Arial" w:hAnsi="Arial" w:cs="Arial"/>
          <w:color w:val="AA5D00"/>
          <w:lang w:eastAsia="pt-BR"/>
        </w:rPr>
        <w:t>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/ alpha_2)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</w:t>
      </w:r>
      <w:r w:rsidRPr="007F7559">
        <w:rPr>
          <w:rFonts w:ascii="Arial" w:hAnsi="Arial" w:cs="Arial"/>
          <w:i/>
          <w:iCs/>
          <w:color w:val="408080"/>
          <w:lang w:eastAsia="pt-BR"/>
        </w:rPr>
        <w:t># Cálculo da perda de percurso total considerando o desvanecimento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</w:t>
      </w: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perda_total_1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r1 * r_des_1 ** mu_1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</w:t>
      </w: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perda_total_2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r2 * r_des_2 ** mu_2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</w:t>
      </w:r>
      <w:r w:rsidRPr="007F7559">
        <w:rPr>
          <w:rFonts w:ascii="Arial" w:hAnsi="Arial" w:cs="Arial"/>
          <w:i/>
          <w:iCs/>
          <w:color w:val="408080"/>
          <w:lang w:eastAsia="pt-BR"/>
        </w:rPr>
        <w:t># Cálculo da potência recebida no receptor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</w:t>
      </w: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potencia_recebida_1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gain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- perda_total_1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   </w:t>
      </w:r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potencia_recebida_1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= 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gain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 - perda_total_2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Pdb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=</w:t>
      </w: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np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.arange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</w:t>
      </w:r>
      <w:r w:rsidRPr="007F7559">
        <w:rPr>
          <w:rFonts w:ascii="Arial" w:hAnsi="Arial" w:cs="Arial"/>
          <w:color w:val="AA5D00"/>
          <w:lang w:eastAsia="pt-BR"/>
        </w:rPr>
        <w:t>65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,</w:t>
      </w:r>
      <w:r w:rsidRPr="007F7559">
        <w:rPr>
          <w:rFonts w:ascii="Arial" w:hAnsi="Arial" w:cs="Arial"/>
          <w:color w:val="AA5D00"/>
          <w:lang w:eastAsia="pt-BR"/>
        </w:rPr>
        <w:t>111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,</w:t>
      </w:r>
      <w:r w:rsidRPr="007F7559">
        <w:rPr>
          <w:rFonts w:ascii="Arial" w:hAnsi="Arial" w:cs="Arial"/>
          <w:color w:val="AA5D00"/>
          <w:lang w:eastAsia="pt-BR"/>
        </w:rPr>
        <w:t>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plt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.plot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Pdb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,(OP1+OP2), </w:t>
      </w:r>
      <w:r w:rsidRPr="007F7559">
        <w:rPr>
          <w:rFonts w:ascii="Arial" w:hAnsi="Arial" w:cs="Arial"/>
          <w:color w:val="008000"/>
          <w:lang w:eastAsia="pt-BR"/>
        </w:rPr>
        <w:t>'r*-'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,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label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=</w:t>
      </w:r>
      <w:r w:rsidRPr="007F7559">
        <w:rPr>
          <w:rFonts w:ascii="Arial" w:hAnsi="Arial" w:cs="Arial"/>
          <w:color w:val="008000"/>
          <w:lang w:eastAsia="pt-BR"/>
        </w:rPr>
        <w:t>"k={}"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</w:t>
      </w:r>
      <w:proofErr w:type="spellStart"/>
      <w:r w:rsidRPr="007F7559">
        <w:rPr>
          <w:rFonts w:ascii="Arial" w:hAnsi="Arial" w:cs="Arial"/>
          <w:color w:val="AA5D00"/>
          <w:lang w:eastAsia="pt-BR"/>
        </w:rPr>
        <w:t>format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</w:t>
      </w:r>
      <w:proofErr w:type="spell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k_f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))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plt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.text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</w:t>
      </w:r>
      <w:r w:rsidRPr="007F7559">
        <w:rPr>
          <w:rFonts w:ascii="Arial" w:hAnsi="Arial" w:cs="Arial"/>
          <w:color w:val="AA5D00"/>
          <w:lang w:eastAsia="pt-BR"/>
        </w:rPr>
        <w:t>98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, </w:t>
      </w:r>
      <w:r w:rsidRPr="007F7559">
        <w:rPr>
          <w:rFonts w:ascii="Arial" w:hAnsi="Arial" w:cs="Arial"/>
          <w:color w:val="AA5D00"/>
          <w:lang w:eastAsia="pt-BR"/>
        </w:rPr>
        <w:t>.1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 xml:space="preserve">, </w:t>
      </w:r>
      <w:r w:rsidRPr="007F7559">
        <w:rPr>
          <w:rFonts w:ascii="Arial" w:hAnsi="Arial" w:cs="Arial"/>
          <w:color w:val="008000"/>
          <w:lang w:eastAsia="pt-BR"/>
        </w:rPr>
        <w:t>r'</w:t>
      </w:r>
      <w:r w:rsidRPr="007F7559">
        <w:rPr>
          <w:rFonts w:ascii="Cambria Math" w:hAnsi="Cambria Math" w:cs="Cambria Math"/>
          <w:color w:val="008000"/>
          <w:lang w:eastAsia="pt-BR"/>
        </w:rPr>
        <w:t>𝑆𝑁𝑅</w:t>
      </w:r>
      <w:r w:rsidRPr="007F7559">
        <w:rPr>
          <w:rFonts w:ascii="Arial" w:hAnsi="Arial" w:cs="Arial"/>
          <w:color w:val="008000"/>
          <w:lang w:eastAsia="pt-BR"/>
        </w:rPr>
        <w:t> </w:t>
      </w:r>
      <w:r w:rsidRPr="007F7559">
        <w:rPr>
          <w:rFonts w:ascii="Cambria Math" w:hAnsi="Cambria Math" w:cs="Cambria Math"/>
          <w:color w:val="008000"/>
          <w:lang w:eastAsia="pt-BR"/>
        </w:rPr>
        <w:t>𝑇ℎ𝑟𝑒𝑠ℎ𝑜𝑙𝑑</w:t>
      </w:r>
      <w:r w:rsidRPr="007F7559">
        <w:rPr>
          <w:rFonts w:ascii="Arial" w:hAnsi="Arial" w:cs="Arial"/>
          <w:color w:val="008000"/>
          <w:lang w:eastAsia="pt-BR"/>
        </w:rPr>
        <w:t>=6'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plt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.grid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plt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.axis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([</w:t>
      </w:r>
      <w:r w:rsidRPr="007F7559">
        <w:rPr>
          <w:rFonts w:ascii="Arial" w:hAnsi="Arial" w:cs="Arial"/>
          <w:color w:val="AA5D00"/>
          <w:lang w:eastAsia="pt-BR"/>
        </w:rPr>
        <w:t>65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,</w:t>
      </w:r>
      <w:r w:rsidRPr="007F7559">
        <w:rPr>
          <w:rFonts w:ascii="Arial" w:hAnsi="Arial" w:cs="Arial"/>
          <w:color w:val="AA5D00"/>
          <w:lang w:eastAsia="pt-BR"/>
        </w:rPr>
        <w:t>111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,</w:t>
      </w:r>
      <w:r w:rsidRPr="007F7559">
        <w:rPr>
          <w:rFonts w:ascii="Arial" w:hAnsi="Arial" w:cs="Arial"/>
          <w:color w:val="AA5D00"/>
          <w:lang w:eastAsia="pt-BR"/>
        </w:rPr>
        <w:t>1e-6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,</w:t>
      </w:r>
      <w:r w:rsidRPr="007F7559">
        <w:rPr>
          <w:rFonts w:ascii="Arial" w:hAnsi="Arial" w:cs="Arial"/>
          <w:color w:val="AA5D00"/>
          <w:lang w:eastAsia="pt-BR"/>
        </w:rPr>
        <w:t>1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])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plt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.xlabel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</w:t>
      </w:r>
      <w:r w:rsidRPr="007F7559">
        <w:rPr>
          <w:rFonts w:ascii="Arial" w:hAnsi="Arial" w:cs="Arial"/>
          <w:color w:val="008000"/>
          <w:lang w:eastAsia="pt-BR"/>
        </w:rPr>
        <w:t>'SNR(dB)'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plt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.ylabel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</w:t>
      </w:r>
      <w:r w:rsidRPr="007F7559">
        <w:rPr>
          <w:rFonts w:ascii="Arial" w:hAnsi="Arial" w:cs="Arial"/>
          <w:color w:val="008000"/>
          <w:lang w:eastAsia="pt-BR"/>
        </w:rPr>
        <w:t>'</w:t>
      </w:r>
      <w:proofErr w:type="spellStart"/>
      <w:r w:rsidRPr="007F7559">
        <w:rPr>
          <w:rFonts w:ascii="Arial" w:hAnsi="Arial" w:cs="Arial"/>
          <w:color w:val="008000"/>
          <w:lang w:eastAsia="pt-BR"/>
        </w:rPr>
        <w:t>Outage</w:t>
      </w:r>
      <w:proofErr w:type="spellEnd"/>
      <w:r w:rsidRPr="007F7559">
        <w:rPr>
          <w:rFonts w:ascii="Arial" w:hAnsi="Arial" w:cs="Arial"/>
          <w:color w:val="008000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008000"/>
          <w:lang w:eastAsia="pt-BR"/>
        </w:rPr>
        <w:t>probability</w:t>
      </w:r>
      <w:proofErr w:type="spellEnd"/>
      <w:r w:rsidRPr="007F7559">
        <w:rPr>
          <w:rFonts w:ascii="Arial" w:hAnsi="Arial" w:cs="Arial"/>
          <w:color w:val="008000"/>
          <w:lang w:eastAsia="pt-BR"/>
        </w:rPr>
        <w:t>'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plt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.title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</w:t>
      </w:r>
      <w:r w:rsidRPr="007F7559">
        <w:rPr>
          <w:rFonts w:ascii="Arial" w:hAnsi="Arial" w:cs="Arial"/>
          <w:color w:val="008000"/>
          <w:lang w:eastAsia="pt-BR"/>
        </w:rPr>
        <w:t>'</w:t>
      </w:r>
      <w:proofErr w:type="spellStart"/>
      <w:r w:rsidRPr="007F7559">
        <w:rPr>
          <w:rFonts w:ascii="Arial" w:hAnsi="Arial" w:cs="Arial"/>
          <w:color w:val="008000"/>
          <w:lang w:eastAsia="pt-BR"/>
        </w:rPr>
        <w:t>Impact</w:t>
      </w:r>
      <w:proofErr w:type="spellEnd"/>
      <w:r w:rsidRPr="007F7559">
        <w:rPr>
          <w:rFonts w:ascii="Arial" w:hAnsi="Arial" w:cs="Arial"/>
          <w:color w:val="008000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008000"/>
          <w:lang w:eastAsia="pt-BR"/>
        </w:rPr>
        <w:t>of</w:t>
      </w:r>
      <w:proofErr w:type="spellEnd"/>
      <w:r w:rsidRPr="007F7559">
        <w:rPr>
          <w:rFonts w:ascii="Arial" w:hAnsi="Arial" w:cs="Arial"/>
          <w:color w:val="008000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008000"/>
          <w:lang w:eastAsia="pt-BR"/>
        </w:rPr>
        <w:t>transceiver</w:t>
      </w:r>
      <w:proofErr w:type="spellEnd"/>
      <w:r w:rsidRPr="007F7559">
        <w:rPr>
          <w:rFonts w:ascii="Arial" w:hAnsi="Arial" w:cs="Arial"/>
          <w:color w:val="008000"/>
          <w:lang w:eastAsia="pt-BR"/>
        </w:rPr>
        <w:t xml:space="preserve"> </w:t>
      </w:r>
      <w:proofErr w:type="spellStart"/>
      <w:r w:rsidRPr="007F7559">
        <w:rPr>
          <w:rFonts w:ascii="Arial" w:hAnsi="Arial" w:cs="Arial"/>
          <w:color w:val="008000"/>
          <w:lang w:eastAsia="pt-BR"/>
        </w:rPr>
        <w:t>impairments</w:t>
      </w:r>
      <w:proofErr w:type="spellEnd"/>
      <w:r w:rsidRPr="007F7559">
        <w:rPr>
          <w:rFonts w:ascii="Arial" w:hAnsi="Arial" w:cs="Arial"/>
          <w:color w:val="008000"/>
          <w:lang w:eastAsia="pt-BR"/>
        </w:rPr>
        <w:t>'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plt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.legend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plt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.yscale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</w:t>
      </w:r>
      <w:r w:rsidRPr="007F7559">
        <w:rPr>
          <w:rFonts w:ascii="Arial" w:hAnsi="Arial" w:cs="Arial"/>
          <w:color w:val="008000"/>
          <w:lang w:eastAsia="pt-BR"/>
        </w:rPr>
        <w:t>'log'</w:t>
      </w:r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)</w:t>
      </w:r>
    </w:p>
    <w:p w:rsidR="007F7559" w:rsidRPr="007F7559" w:rsidRDefault="007F7559" w:rsidP="007F7559">
      <w:pPr>
        <w:rPr>
          <w:rFonts w:ascii="Arial" w:hAnsi="Arial" w:cs="Arial"/>
          <w:color w:val="545454"/>
          <w:shd w:val="clear" w:color="auto" w:fill="FEFEFE"/>
          <w:lang w:eastAsia="pt-BR"/>
        </w:rPr>
      </w:pPr>
      <w:proofErr w:type="spellStart"/>
      <w:proofErr w:type="gramStart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plt</w:t>
      </w:r>
      <w:proofErr w:type="gram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.show</w:t>
      </w:r>
      <w:proofErr w:type="spellEnd"/>
      <w:r w:rsidRPr="007F7559">
        <w:rPr>
          <w:rFonts w:ascii="Arial" w:hAnsi="Arial" w:cs="Arial"/>
          <w:color w:val="545454"/>
          <w:shd w:val="clear" w:color="auto" w:fill="FEFEFE"/>
          <w:lang w:eastAsia="pt-BR"/>
        </w:rPr>
        <w:t>()</w:t>
      </w:r>
    </w:p>
    <w:p w:rsidR="00C95096" w:rsidRDefault="00C95096" w:rsidP="000770A9">
      <w:pPr>
        <w:pStyle w:val="Text"/>
        <w:rPr>
          <w:rFonts w:ascii="Arial" w:hAnsi="Arial" w:cs="Arial"/>
          <w:b/>
          <w:color w:val="FF0000"/>
          <w:sz w:val="22"/>
          <w:szCs w:val="22"/>
        </w:rPr>
      </w:pPr>
    </w:p>
    <w:p w:rsidR="00D63F23" w:rsidRPr="00D376F4" w:rsidRDefault="00D63F23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710C4A">
        <w:rPr>
          <w:rStyle w:val="ng-star-inserted"/>
          <w:color w:val="222C31"/>
          <w:highlight w:val="yellow"/>
          <w:shd w:val="clear" w:color="auto" w:fill="FFFFFF"/>
        </w:rPr>
        <w:t>REFERENCES</w:t>
      </w:r>
    </w:p>
    <w:p w:rsidR="00673FE8" w:rsidRPr="00D376F4" w:rsidRDefault="00CD1AE5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 xml:space="preserve">[1] </w:t>
      </w:r>
      <w:r w:rsidR="008E723E" w:rsidRPr="00D376F4">
        <w:rPr>
          <w:rStyle w:val="ng-star-inserted"/>
          <w:color w:val="222C31"/>
          <w:shd w:val="clear" w:color="auto" w:fill="FFFFFF"/>
        </w:rPr>
        <w:fldChar w:fldCharType="begin"/>
      </w:r>
      <w:r w:rsidR="008E723E" w:rsidRPr="00D376F4">
        <w:rPr>
          <w:rStyle w:val="ng-star-inserted"/>
          <w:color w:val="222C31"/>
          <w:shd w:val="clear" w:color="auto" w:fill="FFFFFF"/>
        </w:rPr>
        <w:instrText xml:space="preserve"> HYPERLINK "https://abinc.org.br/seguranca-em-iot-desafios-e-estrategias-de-protecao-no-mundo-conectado/" </w:instrText>
      </w:r>
      <w:r w:rsidR="008E723E" w:rsidRPr="00D376F4">
        <w:rPr>
          <w:rStyle w:val="ng-star-inserted"/>
          <w:color w:val="222C31"/>
          <w:shd w:val="clear" w:color="auto" w:fill="FFFFFF"/>
        </w:rPr>
        <w:fldChar w:fldCharType="separate"/>
      </w:r>
      <w:r w:rsidR="008E723E" w:rsidRPr="00D376F4">
        <w:rPr>
          <w:rStyle w:val="ng-star-inserted"/>
          <w:color w:val="222C31"/>
          <w:shd w:val="clear" w:color="auto" w:fill="FFFFFF"/>
        </w:rPr>
        <w:t xml:space="preserve">Segurança em </w:t>
      </w:r>
      <w:proofErr w:type="spellStart"/>
      <w:proofErr w:type="gramStart"/>
      <w:r w:rsidR="008E723E" w:rsidRPr="00D376F4">
        <w:rPr>
          <w:rStyle w:val="ng-star-inserted"/>
          <w:color w:val="222C31"/>
          <w:shd w:val="clear" w:color="auto" w:fill="FFFFFF"/>
        </w:rPr>
        <w:t>IoT</w:t>
      </w:r>
      <w:proofErr w:type="spellEnd"/>
      <w:proofErr w:type="gramEnd"/>
      <w:r w:rsidR="008E723E" w:rsidRPr="00D376F4">
        <w:rPr>
          <w:rStyle w:val="ng-star-inserted"/>
          <w:color w:val="222C31"/>
          <w:shd w:val="clear" w:color="auto" w:fill="FFFFFF"/>
        </w:rPr>
        <w:t>: desafios e estratégias de proteção no mundo conectado - ABINC</w:t>
      </w:r>
      <w:r w:rsidR="008E723E" w:rsidRPr="00D376F4">
        <w:rPr>
          <w:rStyle w:val="ng-star-inserted"/>
          <w:color w:val="222C31"/>
          <w:shd w:val="clear" w:color="auto" w:fill="FFFFFF"/>
        </w:rPr>
        <w:fldChar w:fldCharType="end"/>
      </w:r>
    </w:p>
    <w:p w:rsidR="00DD68D9" w:rsidRPr="00D376F4" w:rsidRDefault="00DD68D9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[2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proofErr w:type="spellStart"/>
      <w:r w:rsidR="00DC277E" w:rsidRPr="00D376F4">
        <w:rPr>
          <w:rStyle w:val="ng-star-inserted"/>
          <w:color w:val="222C31"/>
          <w:shd w:val="clear" w:color="auto" w:fill="FFFFFF"/>
        </w:rPr>
        <w:t>Exact_Analysis_of</w:t>
      </w:r>
      <w:proofErr w:type="spellEnd"/>
      <w:proofErr w:type="gramEnd"/>
      <w:r w:rsidR="00DC277E" w:rsidRPr="00D376F4">
        <w:rPr>
          <w:rStyle w:val="ng-star-inserted"/>
          <w:color w:val="222C31"/>
          <w:shd w:val="clear" w:color="auto" w:fill="FFFFFF"/>
        </w:rPr>
        <w:t xml:space="preserve"> RIS </w:t>
      </w:r>
      <w:proofErr w:type="spellStart"/>
      <w:r w:rsidR="00DC277E" w:rsidRPr="00D376F4">
        <w:rPr>
          <w:rStyle w:val="ng-star-inserted"/>
          <w:color w:val="222C31"/>
          <w:shd w:val="clear" w:color="auto" w:fill="FFFFFF"/>
        </w:rPr>
        <w:t>Aided</w:t>
      </w:r>
      <w:proofErr w:type="spellEnd"/>
      <w:r w:rsidR="00DC277E" w:rsidRPr="00D376F4">
        <w:rPr>
          <w:rStyle w:val="ng-star-inserted"/>
          <w:color w:val="222C31"/>
          <w:shd w:val="clear" w:color="auto" w:fill="FFFFFF"/>
        </w:rPr>
        <w:t xml:space="preserve"> </w:t>
      </w:r>
      <w:proofErr w:type="spellStart"/>
      <w:r w:rsidR="00DC277E" w:rsidRPr="00D376F4">
        <w:rPr>
          <w:rStyle w:val="ng-star-inserted"/>
          <w:color w:val="222C31"/>
          <w:shd w:val="clear" w:color="auto" w:fill="FFFFFF"/>
        </w:rPr>
        <w:t>THz</w:t>
      </w:r>
      <w:proofErr w:type="spellEnd"/>
      <w:r w:rsidR="00DC277E" w:rsidRPr="00D376F4">
        <w:rPr>
          <w:rStyle w:val="ng-star-inserted"/>
          <w:color w:val="222C31"/>
          <w:shd w:val="clear" w:color="auto" w:fill="FFFFFF"/>
        </w:rPr>
        <w:t xml:space="preserve"> Wireless Systems Over </w:t>
      </w:r>
      <w:proofErr w:type="spellStart"/>
      <w:r w:rsidR="00DC277E" w:rsidRPr="00D376F4">
        <w:rPr>
          <w:rStyle w:val="ng-star-inserted"/>
          <w:color w:val="222C31"/>
          <w:shd w:val="clear" w:color="auto" w:fill="FFFFFF"/>
        </w:rPr>
        <w:t>Fading_With</w:t>
      </w:r>
      <w:proofErr w:type="spellEnd"/>
      <w:r w:rsidR="00DC277E" w:rsidRPr="00D376F4">
        <w:rPr>
          <w:rStyle w:val="ng-star-inserted"/>
          <w:color w:val="222C31"/>
          <w:shd w:val="clear" w:color="auto" w:fill="FFFFFF"/>
        </w:rPr>
        <w:t xml:space="preserve"> </w:t>
      </w:r>
      <w:proofErr w:type="spellStart"/>
      <w:r w:rsidR="00DC277E" w:rsidRPr="00D376F4">
        <w:rPr>
          <w:rStyle w:val="ng-star-inserted"/>
          <w:color w:val="222C31"/>
          <w:shd w:val="clear" w:color="auto" w:fill="FFFFFF"/>
        </w:rPr>
        <w:t>Pointing_Errors</w:t>
      </w:r>
      <w:proofErr w:type="spellEnd"/>
    </w:p>
    <w:p w:rsidR="0008774D" w:rsidRPr="00D376F4" w:rsidRDefault="0008774D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[3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proofErr w:type="spellStart"/>
      <w:r w:rsidR="00974EC7" w:rsidRPr="00D376F4">
        <w:rPr>
          <w:rStyle w:val="ng-star-inserted"/>
          <w:color w:val="222C31"/>
          <w:shd w:val="clear" w:color="auto" w:fill="FFFFFF"/>
        </w:rPr>
        <w:t>Exploring</w:t>
      </w:r>
      <w:proofErr w:type="spellEnd"/>
      <w:proofErr w:type="gramEnd"/>
      <w:r w:rsidR="00974EC7" w:rsidRPr="00D376F4">
        <w:rPr>
          <w:rStyle w:val="ng-star-inserted"/>
          <w:color w:val="222C31"/>
          <w:shd w:val="clear" w:color="auto" w:fill="FFFFFF"/>
        </w:rPr>
        <w:t xml:space="preserve"> </w:t>
      </w:r>
      <w:proofErr w:type="spellStart"/>
      <w:r w:rsidR="00974EC7" w:rsidRPr="00D376F4">
        <w:rPr>
          <w:rStyle w:val="ng-star-inserted"/>
          <w:color w:val="222C31"/>
          <w:shd w:val="clear" w:color="auto" w:fill="FFFFFF"/>
        </w:rPr>
        <w:t>reconfigurable</w:t>
      </w:r>
      <w:proofErr w:type="spellEnd"/>
      <w:r w:rsidR="00974EC7" w:rsidRPr="00D376F4">
        <w:rPr>
          <w:rStyle w:val="ng-star-inserted"/>
          <w:color w:val="222C31"/>
          <w:shd w:val="clear" w:color="auto" w:fill="FFFFFF"/>
        </w:rPr>
        <w:t xml:space="preserve"> </w:t>
      </w:r>
      <w:proofErr w:type="spellStart"/>
      <w:r w:rsidR="00974EC7" w:rsidRPr="00D376F4">
        <w:rPr>
          <w:rStyle w:val="ng-star-inserted"/>
          <w:color w:val="222C31"/>
          <w:shd w:val="clear" w:color="auto" w:fill="FFFFFF"/>
        </w:rPr>
        <w:t>intelligent</w:t>
      </w:r>
      <w:proofErr w:type="spellEnd"/>
      <w:r w:rsidR="00974EC7" w:rsidRPr="00D376F4">
        <w:rPr>
          <w:rStyle w:val="ng-star-inserted"/>
          <w:color w:val="222C31"/>
          <w:shd w:val="clear" w:color="auto" w:fill="FFFFFF"/>
        </w:rPr>
        <w:t xml:space="preserve"> </w:t>
      </w:r>
      <w:proofErr w:type="spellStart"/>
      <w:r w:rsidR="00974EC7" w:rsidRPr="00D376F4">
        <w:rPr>
          <w:rStyle w:val="ng-star-inserted"/>
          <w:color w:val="222C31"/>
          <w:shd w:val="clear" w:color="auto" w:fill="FFFFFF"/>
        </w:rPr>
        <w:t>surfaces</w:t>
      </w:r>
      <w:proofErr w:type="spellEnd"/>
      <w:r w:rsidR="00974EC7" w:rsidRPr="00D376F4">
        <w:rPr>
          <w:rStyle w:val="ng-star-inserted"/>
          <w:color w:val="222C31"/>
          <w:shd w:val="clear" w:color="auto" w:fill="FFFFFF"/>
        </w:rPr>
        <w:t xml:space="preserve"> for 6G</w:t>
      </w:r>
    </w:p>
    <w:p w:rsidR="0008774D" w:rsidRPr="00D376F4" w:rsidRDefault="0008774D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[4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r w:rsidR="002B4127" w:rsidRPr="00D376F4">
        <w:rPr>
          <w:rStyle w:val="ng-star-inserted"/>
          <w:color w:val="222C31"/>
          <w:shd w:val="clear" w:color="auto" w:fill="FFFFFF"/>
        </w:rPr>
        <w:t>Physical_Layer_Security_in_Vehicular_Networks_with_Reconfigurable_Intelligent_Surfaces</w:t>
      </w:r>
      <w:proofErr w:type="gramEnd"/>
    </w:p>
    <w:p w:rsidR="0008774D" w:rsidRPr="00D376F4" w:rsidRDefault="0008774D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[5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r w:rsidR="0037296A" w:rsidRPr="00D376F4">
        <w:rPr>
          <w:rStyle w:val="ng-star-inserted"/>
          <w:color w:val="222C31"/>
          <w:shd w:val="clear" w:color="auto" w:fill="FFFFFF"/>
        </w:rPr>
        <w:t>Present_and_Future_of_Reconfigurable_Intelligent_Surface</w:t>
      </w:r>
      <w:proofErr w:type="gramEnd"/>
      <w:r w:rsidR="0037296A" w:rsidRPr="00D376F4">
        <w:rPr>
          <w:rStyle w:val="ng-star-inserted"/>
          <w:color w:val="222C31"/>
          <w:shd w:val="clear" w:color="auto" w:fill="FFFFFF"/>
        </w:rPr>
        <w:t>-Empowered_Communications_Perspectives</w:t>
      </w:r>
    </w:p>
    <w:p w:rsidR="0008774D" w:rsidRPr="00D376F4" w:rsidRDefault="0008774D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[6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r w:rsidR="0037296A" w:rsidRPr="00D376F4">
        <w:rPr>
          <w:rStyle w:val="ng-star-inserted"/>
          <w:color w:val="222C31"/>
          <w:shd w:val="clear" w:color="auto" w:fill="FFFFFF"/>
        </w:rPr>
        <w:t>Towards_System_Level_Simulation_of_Reconfigurable_Intelligent_Surfaces</w:t>
      </w:r>
      <w:proofErr w:type="gramEnd"/>
    </w:p>
    <w:p w:rsidR="0008774D" w:rsidRPr="00D376F4" w:rsidRDefault="0008774D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[7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r w:rsidR="0037296A" w:rsidRPr="00D376F4">
        <w:rPr>
          <w:rStyle w:val="ng-star-inserted"/>
          <w:color w:val="222C31"/>
          <w:shd w:val="clear" w:color="auto" w:fill="FFFFFF"/>
        </w:rPr>
        <w:t>Effective_Rate_Evaluation_of_RIS</w:t>
      </w:r>
      <w:proofErr w:type="gramEnd"/>
      <w:r w:rsidR="0037296A" w:rsidRPr="00D376F4">
        <w:rPr>
          <w:rStyle w:val="ng-star-inserted"/>
          <w:color w:val="222C31"/>
          <w:shd w:val="clear" w:color="auto" w:fill="FFFFFF"/>
        </w:rPr>
        <w:t>-Assisted_Communications_Using_the_Sums_of_Cascaded_-_Ran</w:t>
      </w:r>
    </w:p>
    <w:p w:rsidR="0008774D" w:rsidRPr="00D376F4" w:rsidRDefault="0008774D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[8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r w:rsidR="00BA2D53" w:rsidRPr="00D376F4">
        <w:rPr>
          <w:rStyle w:val="ng-star-inserted"/>
          <w:color w:val="222C31"/>
          <w:shd w:val="clear" w:color="auto" w:fill="FFFFFF"/>
        </w:rPr>
        <w:t>ClosedForm_Exact_and_Asymptotic_Expressions_for_the_Symbol_Error_Rate_and_Capacity_of_the_H</w:t>
      </w:r>
      <w:proofErr w:type="gramEnd"/>
      <w:r w:rsidR="00BA2D53" w:rsidRPr="00D376F4">
        <w:rPr>
          <w:rStyle w:val="ng-star-inserted"/>
          <w:color w:val="222C31"/>
          <w:shd w:val="clear" w:color="auto" w:fill="FFFFFF"/>
        </w:rPr>
        <w:t>-Function_Fading_Channel</w:t>
      </w:r>
    </w:p>
    <w:p w:rsidR="0008774D" w:rsidRPr="00D376F4" w:rsidRDefault="0008774D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[9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r w:rsidR="00BA2D53" w:rsidRPr="00D376F4">
        <w:rPr>
          <w:rStyle w:val="ng-star-inserted"/>
          <w:color w:val="222C31"/>
          <w:shd w:val="clear" w:color="auto" w:fill="FFFFFF"/>
        </w:rPr>
        <w:t>Estatísticas</w:t>
      </w:r>
      <w:proofErr w:type="gramEnd"/>
      <w:r w:rsidR="00BA2D53" w:rsidRPr="00D376F4">
        <w:rPr>
          <w:rStyle w:val="ng-star-inserted"/>
          <w:color w:val="222C31"/>
          <w:shd w:val="clear" w:color="auto" w:fill="FFFFFF"/>
        </w:rPr>
        <w:t xml:space="preserve"> de Ordem Superior para Canais de Desvanecimento </w:t>
      </w:r>
      <w:proofErr w:type="spellStart"/>
      <w:r w:rsidR="00BA2D53" w:rsidRPr="00D376F4">
        <w:rPr>
          <w:rStyle w:val="ng-star-inserted"/>
          <w:color w:val="222C31"/>
          <w:shd w:val="clear" w:color="auto" w:fill="FFFFFF"/>
        </w:rPr>
        <w:t>Weibull</w:t>
      </w:r>
      <w:proofErr w:type="spellEnd"/>
      <w:r w:rsidR="00BA2D53" w:rsidRPr="00D376F4">
        <w:rPr>
          <w:rStyle w:val="ng-star-inserted"/>
          <w:color w:val="222C31"/>
          <w:shd w:val="clear" w:color="auto" w:fill="FFFFFF"/>
        </w:rPr>
        <w:t xml:space="preserve"> e </w:t>
      </w:r>
      <w:proofErr w:type="spellStart"/>
      <w:r w:rsidR="00BA2D53" w:rsidRPr="00D376F4">
        <w:rPr>
          <w:rStyle w:val="ng-star-inserted"/>
          <w:color w:val="222C31"/>
          <w:shd w:val="clear" w:color="auto" w:fill="FFFFFF"/>
        </w:rPr>
        <w:t>Nakagami</w:t>
      </w:r>
      <w:proofErr w:type="spellEnd"/>
      <w:r w:rsidR="00BA2D53" w:rsidRPr="00D376F4">
        <w:rPr>
          <w:rStyle w:val="ng-star-inserted"/>
          <w:color w:val="222C31"/>
          <w:shd w:val="clear" w:color="auto" w:fill="FFFFFF"/>
        </w:rPr>
        <w:t>- M 2006</w:t>
      </w:r>
    </w:p>
    <w:p w:rsidR="0008774D" w:rsidRDefault="0008774D" w:rsidP="0008774D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  <w:r>
        <w:t>[10]</w:t>
      </w:r>
      <w:r w:rsidR="00B1199C" w:rsidRPr="00B1199C">
        <w:t xml:space="preserve"> Modelagem Computacional de Canais de telefonia Móvel - 2004 - Vanderlei Aparecido da Silva</w:t>
      </w:r>
    </w:p>
    <w:p w:rsidR="0008774D" w:rsidRDefault="0008774D" w:rsidP="0008774D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  <w:r>
        <w:t>[11</w:t>
      </w:r>
      <w:proofErr w:type="gramStart"/>
      <w:r>
        <w:t>]</w:t>
      </w:r>
      <w:r w:rsidR="00B1199C" w:rsidRPr="00B1199C">
        <w:t>Exact_Analysis_of_RIS</w:t>
      </w:r>
      <w:proofErr w:type="gramEnd"/>
      <w:r w:rsidR="00B1199C" w:rsidRPr="00B1199C">
        <w:t>-Aided_THz_Wireless_Systems_Over_-_Fading_With_Pointing_Errors</w:t>
      </w:r>
    </w:p>
    <w:p w:rsidR="0008774D" w:rsidRDefault="0008774D" w:rsidP="0008774D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  <w:r>
        <w:t>[12</w:t>
      </w:r>
      <w:proofErr w:type="gramStart"/>
      <w:r>
        <w:t>]</w:t>
      </w:r>
      <w:r w:rsidR="003104D6" w:rsidRPr="003104D6">
        <w:t>Outage_Capacity_Optimization_for_Free</w:t>
      </w:r>
      <w:proofErr w:type="gramEnd"/>
      <w:r w:rsidR="003104D6" w:rsidRPr="003104D6">
        <w:t>-Space_Optical_Links_With_Pointing_Errors</w:t>
      </w:r>
    </w:p>
    <w:p w:rsidR="0008774D" w:rsidRDefault="0008774D" w:rsidP="0008774D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  <w:r>
        <w:t>[</w:t>
      </w:r>
      <w:r w:rsidR="00A30341">
        <w:t>13</w:t>
      </w:r>
      <w:proofErr w:type="gramStart"/>
      <w:r>
        <w:t>]</w:t>
      </w:r>
      <w:r w:rsidR="00A30341" w:rsidRPr="00A30341">
        <w:t>Reconfigurable_Intelligent_Surface_Empowered_Multi</w:t>
      </w:r>
      <w:proofErr w:type="gramEnd"/>
      <w:r w:rsidR="00A30341" w:rsidRPr="00A30341">
        <w:t>-Hop_Transmission_over_Generalized_Fading</w:t>
      </w:r>
    </w:p>
    <w:p w:rsidR="0008774D" w:rsidRDefault="0008774D" w:rsidP="0008774D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  <w:r>
        <w:t>[14</w:t>
      </w:r>
      <w:proofErr w:type="gramStart"/>
      <w:r>
        <w:t>]</w:t>
      </w:r>
      <w:r w:rsidR="00A30341" w:rsidRPr="00A30341">
        <w:t>Performance</w:t>
      </w:r>
      <w:proofErr w:type="gramEnd"/>
      <w:r w:rsidR="00A30341" w:rsidRPr="00A30341">
        <w:t xml:space="preserve"> </w:t>
      </w:r>
      <w:proofErr w:type="spellStart"/>
      <w:r w:rsidR="00A30341" w:rsidRPr="00A30341">
        <w:t>Analysis</w:t>
      </w:r>
      <w:proofErr w:type="spellEnd"/>
      <w:r w:rsidR="00A30341" w:rsidRPr="00A30341">
        <w:t xml:space="preserve"> </w:t>
      </w:r>
      <w:proofErr w:type="spellStart"/>
      <w:r w:rsidR="00A30341" w:rsidRPr="00A30341">
        <w:t>of</w:t>
      </w:r>
      <w:proofErr w:type="spellEnd"/>
      <w:r w:rsidR="00A30341" w:rsidRPr="00A30341">
        <w:t xml:space="preserve"> IRS-</w:t>
      </w:r>
      <w:proofErr w:type="spellStart"/>
      <w:r w:rsidR="00A30341" w:rsidRPr="00A30341">
        <w:t>Assisted</w:t>
      </w:r>
      <w:proofErr w:type="spellEnd"/>
      <w:r w:rsidR="00A30341" w:rsidRPr="00A30341">
        <w:t xml:space="preserve"> </w:t>
      </w:r>
      <w:proofErr w:type="spellStart"/>
      <w:r w:rsidR="00A30341" w:rsidRPr="00A30341">
        <w:t>THz</w:t>
      </w:r>
      <w:proofErr w:type="spellEnd"/>
      <w:r w:rsidR="00A30341" w:rsidRPr="00A30341">
        <w:t xml:space="preserve"> Communication</w:t>
      </w:r>
    </w:p>
    <w:sectPr w:rsidR="0008774D" w:rsidSect="003D5705">
      <w:headerReference w:type="default" r:id="rId22"/>
      <w:footerReference w:type="default" r:id="rId23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3D5" w:rsidRDefault="006D73D5">
      <w:r>
        <w:separator/>
      </w:r>
    </w:p>
  </w:endnote>
  <w:endnote w:type="continuationSeparator" w:id="0">
    <w:p w:rsidR="006D73D5" w:rsidRDefault="006D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8896661"/>
      <w:docPartObj>
        <w:docPartGallery w:val="Page Numbers (Bottom of Page)"/>
        <w:docPartUnique/>
      </w:docPartObj>
    </w:sdtPr>
    <w:sdtContent>
      <w:p w:rsidR="00BA5BFD" w:rsidRDefault="00BA5BF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FFD">
          <w:rPr>
            <w:noProof/>
          </w:rPr>
          <w:t>3</w:t>
        </w:r>
        <w:r>
          <w:fldChar w:fldCharType="end"/>
        </w:r>
      </w:p>
    </w:sdtContent>
  </w:sdt>
  <w:p w:rsidR="00BA5BFD" w:rsidRDefault="00BA5B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3D5" w:rsidRDefault="006D73D5"/>
  </w:footnote>
  <w:footnote w:type="continuationSeparator" w:id="0">
    <w:p w:rsidR="006D73D5" w:rsidRDefault="006D7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D73" w:rsidRDefault="00F54D73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22FFD">
      <w:rPr>
        <w:noProof/>
      </w:rPr>
      <w:t>3</w:t>
    </w:r>
    <w:r>
      <w:fldChar w:fldCharType="end"/>
    </w:r>
  </w:p>
  <w:p w:rsidR="00F54D73" w:rsidRDefault="00F54D73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3260494"/>
    <w:multiLevelType w:val="hybridMultilevel"/>
    <w:tmpl w:val="8C7E2C7A"/>
    <w:lvl w:ilvl="0" w:tplc="D422C7A4">
      <w:start w:val="1"/>
      <w:numFmt w:val="upperRoman"/>
      <w:lvlText w:val="%1."/>
      <w:lvlJc w:val="left"/>
      <w:pPr>
        <w:ind w:left="92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2" w:hanging="360"/>
      </w:pPr>
    </w:lvl>
    <w:lvl w:ilvl="2" w:tplc="0416001B" w:tentative="1">
      <w:start w:val="1"/>
      <w:numFmt w:val="lowerRoman"/>
      <w:lvlText w:val="%3."/>
      <w:lvlJc w:val="right"/>
      <w:pPr>
        <w:ind w:left="2002" w:hanging="180"/>
      </w:pPr>
    </w:lvl>
    <w:lvl w:ilvl="3" w:tplc="0416000F" w:tentative="1">
      <w:start w:val="1"/>
      <w:numFmt w:val="decimal"/>
      <w:lvlText w:val="%4."/>
      <w:lvlJc w:val="left"/>
      <w:pPr>
        <w:ind w:left="2722" w:hanging="360"/>
      </w:pPr>
    </w:lvl>
    <w:lvl w:ilvl="4" w:tplc="04160019" w:tentative="1">
      <w:start w:val="1"/>
      <w:numFmt w:val="lowerLetter"/>
      <w:lvlText w:val="%5."/>
      <w:lvlJc w:val="left"/>
      <w:pPr>
        <w:ind w:left="3442" w:hanging="360"/>
      </w:pPr>
    </w:lvl>
    <w:lvl w:ilvl="5" w:tplc="0416001B" w:tentative="1">
      <w:start w:val="1"/>
      <w:numFmt w:val="lowerRoman"/>
      <w:lvlText w:val="%6."/>
      <w:lvlJc w:val="right"/>
      <w:pPr>
        <w:ind w:left="4162" w:hanging="180"/>
      </w:pPr>
    </w:lvl>
    <w:lvl w:ilvl="6" w:tplc="0416000F" w:tentative="1">
      <w:start w:val="1"/>
      <w:numFmt w:val="decimal"/>
      <w:lvlText w:val="%7."/>
      <w:lvlJc w:val="left"/>
      <w:pPr>
        <w:ind w:left="4882" w:hanging="360"/>
      </w:pPr>
    </w:lvl>
    <w:lvl w:ilvl="7" w:tplc="04160019" w:tentative="1">
      <w:start w:val="1"/>
      <w:numFmt w:val="lowerLetter"/>
      <w:lvlText w:val="%8."/>
      <w:lvlJc w:val="left"/>
      <w:pPr>
        <w:ind w:left="5602" w:hanging="360"/>
      </w:pPr>
    </w:lvl>
    <w:lvl w:ilvl="8" w:tplc="0416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>
    <w:nsid w:val="31723079"/>
    <w:multiLevelType w:val="multilevel"/>
    <w:tmpl w:val="AADE9AFA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E715EE"/>
    <w:multiLevelType w:val="multilevel"/>
    <w:tmpl w:val="F4CA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6">
    <w:nsid w:val="4DC95E09"/>
    <w:multiLevelType w:val="hybridMultilevel"/>
    <w:tmpl w:val="6090F2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2B1113"/>
    <w:multiLevelType w:val="multilevel"/>
    <w:tmpl w:val="967E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45"/>
    <w:rsid w:val="000133C3"/>
    <w:rsid w:val="000222F8"/>
    <w:rsid w:val="00024695"/>
    <w:rsid w:val="00027261"/>
    <w:rsid w:val="000309C1"/>
    <w:rsid w:val="00034BE3"/>
    <w:rsid w:val="00036DA7"/>
    <w:rsid w:val="00042E13"/>
    <w:rsid w:val="00054140"/>
    <w:rsid w:val="00055036"/>
    <w:rsid w:val="00070A47"/>
    <w:rsid w:val="00072197"/>
    <w:rsid w:val="0007487C"/>
    <w:rsid w:val="00076881"/>
    <w:rsid w:val="000770A9"/>
    <w:rsid w:val="0008774D"/>
    <w:rsid w:val="00090EDB"/>
    <w:rsid w:val="00095BC8"/>
    <w:rsid w:val="000966FF"/>
    <w:rsid w:val="000A0C2F"/>
    <w:rsid w:val="000A168B"/>
    <w:rsid w:val="000A7328"/>
    <w:rsid w:val="000B0C37"/>
    <w:rsid w:val="000B12C1"/>
    <w:rsid w:val="000B1332"/>
    <w:rsid w:val="000B1EC8"/>
    <w:rsid w:val="000C0855"/>
    <w:rsid w:val="000C252F"/>
    <w:rsid w:val="000C2E8B"/>
    <w:rsid w:val="000C2FEB"/>
    <w:rsid w:val="000C4A5B"/>
    <w:rsid w:val="000C7A34"/>
    <w:rsid w:val="000D2BDE"/>
    <w:rsid w:val="000D314B"/>
    <w:rsid w:val="000D4F9A"/>
    <w:rsid w:val="000D6353"/>
    <w:rsid w:val="000E26CA"/>
    <w:rsid w:val="000F4C1B"/>
    <w:rsid w:val="0010060C"/>
    <w:rsid w:val="00104BB0"/>
    <w:rsid w:val="00105115"/>
    <w:rsid w:val="0010794E"/>
    <w:rsid w:val="00112FEF"/>
    <w:rsid w:val="00113F26"/>
    <w:rsid w:val="001147BD"/>
    <w:rsid w:val="0012025C"/>
    <w:rsid w:val="0013354F"/>
    <w:rsid w:val="00135C7D"/>
    <w:rsid w:val="0014252E"/>
    <w:rsid w:val="00143F2E"/>
    <w:rsid w:val="00144E72"/>
    <w:rsid w:val="00146E0A"/>
    <w:rsid w:val="0014719D"/>
    <w:rsid w:val="00153C65"/>
    <w:rsid w:val="00153C76"/>
    <w:rsid w:val="00154755"/>
    <w:rsid w:val="0015554D"/>
    <w:rsid w:val="0017216F"/>
    <w:rsid w:val="001753C0"/>
    <w:rsid w:val="001768FF"/>
    <w:rsid w:val="0017788E"/>
    <w:rsid w:val="00186860"/>
    <w:rsid w:val="00187F05"/>
    <w:rsid w:val="00196559"/>
    <w:rsid w:val="0019704B"/>
    <w:rsid w:val="001A60B1"/>
    <w:rsid w:val="001A7810"/>
    <w:rsid w:val="001B0477"/>
    <w:rsid w:val="001B2686"/>
    <w:rsid w:val="001B36B1"/>
    <w:rsid w:val="001C1582"/>
    <w:rsid w:val="001C2F8F"/>
    <w:rsid w:val="001C5CB4"/>
    <w:rsid w:val="001D1F59"/>
    <w:rsid w:val="001D770E"/>
    <w:rsid w:val="001E0840"/>
    <w:rsid w:val="001E7B7A"/>
    <w:rsid w:val="001F3F93"/>
    <w:rsid w:val="001F455D"/>
    <w:rsid w:val="001F4C5C"/>
    <w:rsid w:val="001F5937"/>
    <w:rsid w:val="001F7A76"/>
    <w:rsid w:val="00203833"/>
    <w:rsid w:val="00203C42"/>
    <w:rsid w:val="00204478"/>
    <w:rsid w:val="00214E2E"/>
    <w:rsid w:val="00216141"/>
    <w:rsid w:val="00217186"/>
    <w:rsid w:val="00237F43"/>
    <w:rsid w:val="002434A1"/>
    <w:rsid w:val="00250850"/>
    <w:rsid w:val="00250D06"/>
    <w:rsid w:val="00263943"/>
    <w:rsid w:val="00267B35"/>
    <w:rsid w:val="002706F4"/>
    <w:rsid w:val="00281818"/>
    <w:rsid w:val="00282020"/>
    <w:rsid w:val="002969E2"/>
    <w:rsid w:val="002B0B42"/>
    <w:rsid w:val="002B3A37"/>
    <w:rsid w:val="002B4127"/>
    <w:rsid w:val="002C4AB1"/>
    <w:rsid w:val="002D241E"/>
    <w:rsid w:val="002D76A6"/>
    <w:rsid w:val="002E1F95"/>
    <w:rsid w:val="002E72AB"/>
    <w:rsid w:val="002E75CE"/>
    <w:rsid w:val="002F1A23"/>
    <w:rsid w:val="002F2D6E"/>
    <w:rsid w:val="002F68F2"/>
    <w:rsid w:val="002F7910"/>
    <w:rsid w:val="00300E31"/>
    <w:rsid w:val="00301957"/>
    <w:rsid w:val="003020A4"/>
    <w:rsid w:val="00303C02"/>
    <w:rsid w:val="003104D6"/>
    <w:rsid w:val="00314A1D"/>
    <w:rsid w:val="00314F82"/>
    <w:rsid w:val="003161E7"/>
    <w:rsid w:val="003169DB"/>
    <w:rsid w:val="0032105F"/>
    <w:rsid w:val="003212BA"/>
    <w:rsid w:val="00332B2D"/>
    <w:rsid w:val="00333CB2"/>
    <w:rsid w:val="00337E30"/>
    <w:rsid w:val="003427CE"/>
    <w:rsid w:val="00342BE1"/>
    <w:rsid w:val="003461E8"/>
    <w:rsid w:val="003532A3"/>
    <w:rsid w:val="00360269"/>
    <w:rsid w:val="00365CDB"/>
    <w:rsid w:val="0037296A"/>
    <w:rsid w:val="0037551B"/>
    <w:rsid w:val="00375FC2"/>
    <w:rsid w:val="0038382E"/>
    <w:rsid w:val="00392DBA"/>
    <w:rsid w:val="00394892"/>
    <w:rsid w:val="00395617"/>
    <w:rsid w:val="003A0EAE"/>
    <w:rsid w:val="003A4E70"/>
    <w:rsid w:val="003A79BD"/>
    <w:rsid w:val="003B79A6"/>
    <w:rsid w:val="003C3322"/>
    <w:rsid w:val="003C68C2"/>
    <w:rsid w:val="003D1EBF"/>
    <w:rsid w:val="003D3939"/>
    <w:rsid w:val="003D4CAE"/>
    <w:rsid w:val="003D5705"/>
    <w:rsid w:val="003E7B8A"/>
    <w:rsid w:val="003F0E5A"/>
    <w:rsid w:val="003F26BD"/>
    <w:rsid w:val="003F52AD"/>
    <w:rsid w:val="00400E67"/>
    <w:rsid w:val="0040184E"/>
    <w:rsid w:val="0041205D"/>
    <w:rsid w:val="00412129"/>
    <w:rsid w:val="00412215"/>
    <w:rsid w:val="00413F16"/>
    <w:rsid w:val="00426D87"/>
    <w:rsid w:val="0043144F"/>
    <w:rsid w:val="00431BFA"/>
    <w:rsid w:val="004353CF"/>
    <w:rsid w:val="00445E3C"/>
    <w:rsid w:val="00446ED2"/>
    <w:rsid w:val="00451980"/>
    <w:rsid w:val="00454C69"/>
    <w:rsid w:val="00460178"/>
    <w:rsid w:val="00460DE1"/>
    <w:rsid w:val="004631BC"/>
    <w:rsid w:val="00464922"/>
    <w:rsid w:val="00467373"/>
    <w:rsid w:val="00473E77"/>
    <w:rsid w:val="0048398E"/>
    <w:rsid w:val="00484761"/>
    <w:rsid w:val="00484DD5"/>
    <w:rsid w:val="004910C8"/>
    <w:rsid w:val="004B558A"/>
    <w:rsid w:val="004C1E16"/>
    <w:rsid w:val="004C2543"/>
    <w:rsid w:val="004C4F0A"/>
    <w:rsid w:val="004D048A"/>
    <w:rsid w:val="004D066B"/>
    <w:rsid w:val="004D15CA"/>
    <w:rsid w:val="004D29B7"/>
    <w:rsid w:val="004D6FB6"/>
    <w:rsid w:val="004D7B9F"/>
    <w:rsid w:val="004E3E4C"/>
    <w:rsid w:val="004E53CB"/>
    <w:rsid w:val="004F23A0"/>
    <w:rsid w:val="004F2790"/>
    <w:rsid w:val="005003E3"/>
    <w:rsid w:val="00501234"/>
    <w:rsid w:val="005052CD"/>
    <w:rsid w:val="00506866"/>
    <w:rsid w:val="00507AFD"/>
    <w:rsid w:val="005127F0"/>
    <w:rsid w:val="00512F16"/>
    <w:rsid w:val="00515E59"/>
    <w:rsid w:val="00520EA4"/>
    <w:rsid w:val="00522628"/>
    <w:rsid w:val="00523C4B"/>
    <w:rsid w:val="00524224"/>
    <w:rsid w:val="00526CEB"/>
    <w:rsid w:val="0053261D"/>
    <w:rsid w:val="00535307"/>
    <w:rsid w:val="00535514"/>
    <w:rsid w:val="00544951"/>
    <w:rsid w:val="005509A9"/>
    <w:rsid w:val="00550A26"/>
    <w:rsid w:val="00550BF5"/>
    <w:rsid w:val="0055122F"/>
    <w:rsid w:val="00554B5A"/>
    <w:rsid w:val="00567A70"/>
    <w:rsid w:val="00567EA3"/>
    <w:rsid w:val="00567F2B"/>
    <w:rsid w:val="00571BCE"/>
    <w:rsid w:val="00572E3E"/>
    <w:rsid w:val="005838E9"/>
    <w:rsid w:val="005854A8"/>
    <w:rsid w:val="00595C01"/>
    <w:rsid w:val="005A2A15"/>
    <w:rsid w:val="005A2DF1"/>
    <w:rsid w:val="005B0B84"/>
    <w:rsid w:val="005B1565"/>
    <w:rsid w:val="005B3DC9"/>
    <w:rsid w:val="005B637A"/>
    <w:rsid w:val="005C0CE0"/>
    <w:rsid w:val="005C63A3"/>
    <w:rsid w:val="005C6EA6"/>
    <w:rsid w:val="005C6F7C"/>
    <w:rsid w:val="005D1B15"/>
    <w:rsid w:val="005D2824"/>
    <w:rsid w:val="005D4F1A"/>
    <w:rsid w:val="005D72BB"/>
    <w:rsid w:val="005E692F"/>
    <w:rsid w:val="005E7620"/>
    <w:rsid w:val="005F3773"/>
    <w:rsid w:val="005F7320"/>
    <w:rsid w:val="00600626"/>
    <w:rsid w:val="00606492"/>
    <w:rsid w:val="006176BD"/>
    <w:rsid w:val="0062114B"/>
    <w:rsid w:val="0062298D"/>
    <w:rsid w:val="00623698"/>
    <w:rsid w:val="00625E96"/>
    <w:rsid w:val="006433CF"/>
    <w:rsid w:val="0064558D"/>
    <w:rsid w:val="00647C09"/>
    <w:rsid w:val="00651F2C"/>
    <w:rsid w:val="00656099"/>
    <w:rsid w:val="00657FC6"/>
    <w:rsid w:val="006635F0"/>
    <w:rsid w:val="00664817"/>
    <w:rsid w:val="00665C41"/>
    <w:rsid w:val="006669EC"/>
    <w:rsid w:val="0067265E"/>
    <w:rsid w:val="00673695"/>
    <w:rsid w:val="00673FE8"/>
    <w:rsid w:val="00677C22"/>
    <w:rsid w:val="00684259"/>
    <w:rsid w:val="00685D0E"/>
    <w:rsid w:val="006876BA"/>
    <w:rsid w:val="0069274B"/>
    <w:rsid w:val="00693D5D"/>
    <w:rsid w:val="006A0BF0"/>
    <w:rsid w:val="006B69EB"/>
    <w:rsid w:val="006B79FA"/>
    <w:rsid w:val="006B7F03"/>
    <w:rsid w:val="006C56BA"/>
    <w:rsid w:val="006C6E53"/>
    <w:rsid w:val="006C7307"/>
    <w:rsid w:val="006D73D5"/>
    <w:rsid w:val="006E15C7"/>
    <w:rsid w:val="006E5074"/>
    <w:rsid w:val="006E715A"/>
    <w:rsid w:val="006F5196"/>
    <w:rsid w:val="006F594E"/>
    <w:rsid w:val="00701FCF"/>
    <w:rsid w:val="0070564C"/>
    <w:rsid w:val="00710C4A"/>
    <w:rsid w:val="00711384"/>
    <w:rsid w:val="00713959"/>
    <w:rsid w:val="00715798"/>
    <w:rsid w:val="0072098E"/>
    <w:rsid w:val="00722102"/>
    <w:rsid w:val="00725B45"/>
    <w:rsid w:val="007272E7"/>
    <w:rsid w:val="00735879"/>
    <w:rsid w:val="0074034D"/>
    <w:rsid w:val="007418E9"/>
    <w:rsid w:val="007444A1"/>
    <w:rsid w:val="00744F3C"/>
    <w:rsid w:val="00751C74"/>
    <w:rsid w:val="007530A3"/>
    <w:rsid w:val="007541B7"/>
    <w:rsid w:val="00754D51"/>
    <w:rsid w:val="00755F67"/>
    <w:rsid w:val="0076355A"/>
    <w:rsid w:val="007707AB"/>
    <w:rsid w:val="00777004"/>
    <w:rsid w:val="00781E48"/>
    <w:rsid w:val="00783CCC"/>
    <w:rsid w:val="007A21A6"/>
    <w:rsid w:val="007A7D60"/>
    <w:rsid w:val="007B504E"/>
    <w:rsid w:val="007C4336"/>
    <w:rsid w:val="007D2CFC"/>
    <w:rsid w:val="007F59ED"/>
    <w:rsid w:val="007F7559"/>
    <w:rsid w:val="007F7AA6"/>
    <w:rsid w:val="00802BBA"/>
    <w:rsid w:val="0080657E"/>
    <w:rsid w:val="00810B31"/>
    <w:rsid w:val="00814A5A"/>
    <w:rsid w:val="0081663F"/>
    <w:rsid w:val="00823624"/>
    <w:rsid w:val="00831B48"/>
    <w:rsid w:val="00837720"/>
    <w:rsid w:val="00837E47"/>
    <w:rsid w:val="008508AE"/>
    <w:rsid w:val="00850DF9"/>
    <w:rsid w:val="008518FE"/>
    <w:rsid w:val="00853A15"/>
    <w:rsid w:val="0085659C"/>
    <w:rsid w:val="00857BD6"/>
    <w:rsid w:val="0086270A"/>
    <w:rsid w:val="00864212"/>
    <w:rsid w:val="00872026"/>
    <w:rsid w:val="0087792E"/>
    <w:rsid w:val="00880116"/>
    <w:rsid w:val="00883EAF"/>
    <w:rsid w:val="00885258"/>
    <w:rsid w:val="008918D0"/>
    <w:rsid w:val="008A30C3"/>
    <w:rsid w:val="008A3C23"/>
    <w:rsid w:val="008A415F"/>
    <w:rsid w:val="008A6E08"/>
    <w:rsid w:val="008B126C"/>
    <w:rsid w:val="008B278C"/>
    <w:rsid w:val="008B5BE2"/>
    <w:rsid w:val="008C101A"/>
    <w:rsid w:val="008C260A"/>
    <w:rsid w:val="008C49CC"/>
    <w:rsid w:val="008D2C53"/>
    <w:rsid w:val="008D3400"/>
    <w:rsid w:val="008D6615"/>
    <w:rsid w:val="008D69E9"/>
    <w:rsid w:val="008D7577"/>
    <w:rsid w:val="008E0645"/>
    <w:rsid w:val="008E723E"/>
    <w:rsid w:val="008F0605"/>
    <w:rsid w:val="008F3153"/>
    <w:rsid w:val="008F594A"/>
    <w:rsid w:val="008F6E2F"/>
    <w:rsid w:val="00904665"/>
    <w:rsid w:val="00904C7E"/>
    <w:rsid w:val="0091035B"/>
    <w:rsid w:val="00912749"/>
    <w:rsid w:val="00924A61"/>
    <w:rsid w:val="009262BC"/>
    <w:rsid w:val="00926E71"/>
    <w:rsid w:val="009375C6"/>
    <w:rsid w:val="00941531"/>
    <w:rsid w:val="00950F0E"/>
    <w:rsid w:val="009510EB"/>
    <w:rsid w:val="009538B0"/>
    <w:rsid w:val="00954241"/>
    <w:rsid w:val="00972249"/>
    <w:rsid w:val="00974EC7"/>
    <w:rsid w:val="009802BB"/>
    <w:rsid w:val="00984E65"/>
    <w:rsid w:val="00994F04"/>
    <w:rsid w:val="009A1F6E"/>
    <w:rsid w:val="009A415E"/>
    <w:rsid w:val="009A5691"/>
    <w:rsid w:val="009A6083"/>
    <w:rsid w:val="009A6B62"/>
    <w:rsid w:val="009B3D02"/>
    <w:rsid w:val="009C7D17"/>
    <w:rsid w:val="009D4726"/>
    <w:rsid w:val="009D4F9A"/>
    <w:rsid w:val="009E484E"/>
    <w:rsid w:val="009E52D0"/>
    <w:rsid w:val="009E793E"/>
    <w:rsid w:val="009F40FB"/>
    <w:rsid w:val="009F4B45"/>
    <w:rsid w:val="009F7713"/>
    <w:rsid w:val="00A00145"/>
    <w:rsid w:val="00A00E83"/>
    <w:rsid w:val="00A03AC0"/>
    <w:rsid w:val="00A1339E"/>
    <w:rsid w:val="00A22FCB"/>
    <w:rsid w:val="00A25B3B"/>
    <w:rsid w:val="00A27079"/>
    <w:rsid w:val="00A30341"/>
    <w:rsid w:val="00A40127"/>
    <w:rsid w:val="00A472F1"/>
    <w:rsid w:val="00A5237D"/>
    <w:rsid w:val="00A54902"/>
    <w:rsid w:val="00A554A3"/>
    <w:rsid w:val="00A642F0"/>
    <w:rsid w:val="00A64FBF"/>
    <w:rsid w:val="00A71B39"/>
    <w:rsid w:val="00A758EA"/>
    <w:rsid w:val="00A91937"/>
    <w:rsid w:val="00A9434E"/>
    <w:rsid w:val="00A95C50"/>
    <w:rsid w:val="00AA0103"/>
    <w:rsid w:val="00AA4D70"/>
    <w:rsid w:val="00AA50CD"/>
    <w:rsid w:val="00AB718B"/>
    <w:rsid w:val="00AB79A6"/>
    <w:rsid w:val="00AC2F46"/>
    <w:rsid w:val="00AC4850"/>
    <w:rsid w:val="00AD3498"/>
    <w:rsid w:val="00AD3FDF"/>
    <w:rsid w:val="00AE6428"/>
    <w:rsid w:val="00AE649C"/>
    <w:rsid w:val="00B022A7"/>
    <w:rsid w:val="00B065AB"/>
    <w:rsid w:val="00B100FE"/>
    <w:rsid w:val="00B118A5"/>
    <w:rsid w:val="00B1199C"/>
    <w:rsid w:val="00B121DE"/>
    <w:rsid w:val="00B13E71"/>
    <w:rsid w:val="00B16DB5"/>
    <w:rsid w:val="00B26411"/>
    <w:rsid w:val="00B264C5"/>
    <w:rsid w:val="00B302D4"/>
    <w:rsid w:val="00B344B1"/>
    <w:rsid w:val="00B37FAB"/>
    <w:rsid w:val="00B40528"/>
    <w:rsid w:val="00B40FC6"/>
    <w:rsid w:val="00B433C7"/>
    <w:rsid w:val="00B47B59"/>
    <w:rsid w:val="00B53F81"/>
    <w:rsid w:val="00B55421"/>
    <w:rsid w:val="00B56C2B"/>
    <w:rsid w:val="00B60DC0"/>
    <w:rsid w:val="00B6163D"/>
    <w:rsid w:val="00B64FDF"/>
    <w:rsid w:val="00B65BD3"/>
    <w:rsid w:val="00B70469"/>
    <w:rsid w:val="00B72DD8"/>
    <w:rsid w:val="00B72E09"/>
    <w:rsid w:val="00B748CB"/>
    <w:rsid w:val="00B7713E"/>
    <w:rsid w:val="00B91F36"/>
    <w:rsid w:val="00BA2D53"/>
    <w:rsid w:val="00BA5BFD"/>
    <w:rsid w:val="00BA6CDA"/>
    <w:rsid w:val="00BB29C1"/>
    <w:rsid w:val="00BB2EFE"/>
    <w:rsid w:val="00BB3062"/>
    <w:rsid w:val="00BB504B"/>
    <w:rsid w:val="00BB6B14"/>
    <w:rsid w:val="00BB7582"/>
    <w:rsid w:val="00BD3F0A"/>
    <w:rsid w:val="00BD5908"/>
    <w:rsid w:val="00BE531F"/>
    <w:rsid w:val="00BF0C69"/>
    <w:rsid w:val="00BF629B"/>
    <w:rsid w:val="00BF655C"/>
    <w:rsid w:val="00C04A43"/>
    <w:rsid w:val="00C075EF"/>
    <w:rsid w:val="00C11E83"/>
    <w:rsid w:val="00C235C4"/>
    <w:rsid w:val="00C2378A"/>
    <w:rsid w:val="00C23A4C"/>
    <w:rsid w:val="00C3649B"/>
    <w:rsid w:val="00C378A1"/>
    <w:rsid w:val="00C511AE"/>
    <w:rsid w:val="00C527EA"/>
    <w:rsid w:val="00C54E9E"/>
    <w:rsid w:val="00C621D6"/>
    <w:rsid w:val="00C70A15"/>
    <w:rsid w:val="00C75907"/>
    <w:rsid w:val="00C82D86"/>
    <w:rsid w:val="00C907C9"/>
    <w:rsid w:val="00C90FB5"/>
    <w:rsid w:val="00C94C74"/>
    <w:rsid w:val="00C95096"/>
    <w:rsid w:val="00CA6F4B"/>
    <w:rsid w:val="00CB0BC4"/>
    <w:rsid w:val="00CB4097"/>
    <w:rsid w:val="00CB4131"/>
    <w:rsid w:val="00CB4B8D"/>
    <w:rsid w:val="00CB6216"/>
    <w:rsid w:val="00CC01E0"/>
    <w:rsid w:val="00CC09C2"/>
    <w:rsid w:val="00CC0DDA"/>
    <w:rsid w:val="00CC182B"/>
    <w:rsid w:val="00CC7D1D"/>
    <w:rsid w:val="00CD1AE5"/>
    <w:rsid w:val="00CD37AC"/>
    <w:rsid w:val="00CD684F"/>
    <w:rsid w:val="00CF3C51"/>
    <w:rsid w:val="00D01396"/>
    <w:rsid w:val="00D032C8"/>
    <w:rsid w:val="00D06623"/>
    <w:rsid w:val="00D07D77"/>
    <w:rsid w:val="00D14C6B"/>
    <w:rsid w:val="00D15508"/>
    <w:rsid w:val="00D27169"/>
    <w:rsid w:val="00D3451D"/>
    <w:rsid w:val="00D376F4"/>
    <w:rsid w:val="00D40DC3"/>
    <w:rsid w:val="00D42716"/>
    <w:rsid w:val="00D510D7"/>
    <w:rsid w:val="00D53A8F"/>
    <w:rsid w:val="00D5536F"/>
    <w:rsid w:val="00D56935"/>
    <w:rsid w:val="00D63F23"/>
    <w:rsid w:val="00D64625"/>
    <w:rsid w:val="00D716BA"/>
    <w:rsid w:val="00D73572"/>
    <w:rsid w:val="00D758C6"/>
    <w:rsid w:val="00D7612F"/>
    <w:rsid w:val="00D76CAC"/>
    <w:rsid w:val="00D84358"/>
    <w:rsid w:val="00D90C10"/>
    <w:rsid w:val="00D920E8"/>
    <w:rsid w:val="00D92E96"/>
    <w:rsid w:val="00D95426"/>
    <w:rsid w:val="00D95B79"/>
    <w:rsid w:val="00D96C70"/>
    <w:rsid w:val="00DA258C"/>
    <w:rsid w:val="00DA2CCA"/>
    <w:rsid w:val="00DA4345"/>
    <w:rsid w:val="00DA4B04"/>
    <w:rsid w:val="00DB770B"/>
    <w:rsid w:val="00DC027C"/>
    <w:rsid w:val="00DC14E7"/>
    <w:rsid w:val="00DC277E"/>
    <w:rsid w:val="00DD68D9"/>
    <w:rsid w:val="00DE07FA"/>
    <w:rsid w:val="00DE20DB"/>
    <w:rsid w:val="00DF2DDE"/>
    <w:rsid w:val="00DF60E7"/>
    <w:rsid w:val="00DF77C8"/>
    <w:rsid w:val="00E01667"/>
    <w:rsid w:val="00E07222"/>
    <w:rsid w:val="00E164FF"/>
    <w:rsid w:val="00E26C0F"/>
    <w:rsid w:val="00E357C8"/>
    <w:rsid w:val="00E36209"/>
    <w:rsid w:val="00E37AF9"/>
    <w:rsid w:val="00E420BB"/>
    <w:rsid w:val="00E46F7C"/>
    <w:rsid w:val="00E50DF6"/>
    <w:rsid w:val="00E52116"/>
    <w:rsid w:val="00E6336D"/>
    <w:rsid w:val="00E6366C"/>
    <w:rsid w:val="00E639DE"/>
    <w:rsid w:val="00E6465F"/>
    <w:rsid w:val="00E66BC1"/>
    <w:rsid w:val="00E8796E"/>
    <w:rsid w:val="00E965C5"/>
    <w:rsid w:val="00E96A3A"/>
    <w:rsid w:val="00E96FAC"/>
    <w:rsid w:val="00E97402"/>
    <w:rsid w:val="00E97B99"/>
    <w:rsid w:val="00EA5704"/>
    <w:rsid w:val="00EB07E7"/>
    <w:rsid w:val="00EB2E9D"/>
    <w:rsid w:val="00EB684E"/>
    <w:rsid w:val="00ED1E14"/>
    <w:rsid w:val="00EE6FFC"/>
    <w:rsid w:val="00EF10AC"/>
    <w:rsid w:val="00EF4701"/>
    <w:rsid w:val="00EF564E"/>
    <w:rsid w:val="00F15D2E"/>
    <w:rsid w:val="00F204E0"/>
    <w:rsid w:val="00F22198"/>
    <w:rsid w:val="00F22FFD"/>
    <w:rsid w:val="00F32E98"/>
    <w:rsid w:val="00F33624"/>
    <w:rsid w:val="00F33D49"/>
    <w:rsid w:val="00F3481E"/>
    <w:rsid w:val="00F37CBA"/>
    <w:rsid w:val="00F42602"/>
    <w:rsid w:val="00F52EA2"/>
    <w:rsid w:val="00F54D73"/>
    <w:rsid w:val="00F577F6"/>
    <w:rsid w:val="00F6395C"/>
    <w:rsid w:val="00F65266"/>
    <w:rsid w:val="00F669A3"/>
    <w:rsid w:val="00F705BC"/>
    <w:rsid w:val="00F751E1"/>
    <w:rsid w:val="00F821D7"/>
    <w:rsid w:val="00F91C0D"/>
    <w:rsid w:val="00F932B6"/>
    <w:rsid w:val="00FA0B6B"/>
    <w:rsid w:val="00FA1A41"/>
    <w:rsid w:val="00FA590A"/>
    <w:rsid w:val="00FA5952"/>
    <w:rsid w:val="00FA6490"/>
    <w:rsid w:val="00FA7BB1"/>
    <w:rsid w:val="00FB5453"/>
    <w:rsid w:val="00FB6620"/>
    <w:rsid w:val="00FC0B7B"/>
    <w:rsid w:val="00FD347F"/>
    <w:rsid w:val="00FD470D"/>
    <w:rsid w:val="00FE1EA6"/>
    <w:rsid w:val="00FE2ED3"/>
    <w:rsid w:val="00FF1646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link w:val="Ttulo1"/>
    <w:uiPriority w:val="9"/>
    <w:rsid w:val="003F52AD"/>
    <w:rPr>
      <w:smallCaps/>
      <w:kern w:val="28"/>
      <w:lang w:val="pt-BR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link w:val="Ttulo2"/>
    <w:uiPriority w:val="9"/>
    <w:rsid w:val="001B36B1"/>
    <w:rPr>
      <w:i/>
      <w:iCs/>
      <w:lang w:val="pt-BR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link w:val="Recuodecorpodetexto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ontepargpadro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932B6"/>
  </w:style>
  <w:style w:type="paragraph" w:customStyle="1" w:styleId="bulletlist">
    <w:name w:val="bullet list"/>
    <w:basedOn w:val="Corpodetexto"/>
    <w:rsid w:val="00CC01E0"/>
    <w:pPr>
      <w:numPr>
        <w:numId w:val="3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eastAsia="MS Mincho"/>
      <w:spacing w:val="-1"/>
    </w:rPr>
  </w:style>
  <w:style w:type="paragraph" w:styleId="Corpodetexto">
    <w:name w:val="Body Text"/>
    <w:basedOn w:val="Normal"/>
    <w:link w:val="CorpodetextoChar"/>
    <w:rsid w:val="00CC01E0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C01E0"/>
  </w:style>
  <w:style w:type="paragraph" w:styleId="PargrafodaLista">
    <w:name w:val="List Paragraph"/>
    <w:basedOn w:val="Normal"/>
    <w:uiPriority w:val="34"/>
    <w:qFormat/>
    <w:rsid w:val="006F5196"/>
    <w:pPr>
      <w:ind w:left="720"/>
      <w:contextualSpacing/>
    </w:pPr>
  </w:style>
  <w:style w:type="character" w:styleId="TextodoEspaoReservado">
    <w:name w:val="Placeholder Text"/>
    <w:basedOn w:val="Fontepargpadro"/>
    <w:rsid w:val="00BB2EFE"/>
    <w:rPr>
      <w:color w:val="808080"/>
    </w:rPr>
  </w:style>
  <w:style w:type="paragraph" w:customStyle="1" w:styleId="Default">
    <w:name w:val="Default"/>
    <w:rsid w:val="00AA0103"/>
    <w:pPr>
      <w:autoSpaceDE w:val="0"/>
      <w:autoSpaceDN w:val="0"/>
      <w:adjustRightInd w:val="0"/>
    </w:pPr>
    <w:rPr>
      <w:color w:val="000000"/>
      <w:sz w:val="24"/>
      <w:szCs w:val="24"/>
      <w:lang w:val="pt-BR"/>
    </w:rPr>
  </w:style>
  <w:style w:type="character" w:styleId="nfase">
    <w:name w:val="Emphasis"/>
    <w:basedOn w:val="Fontepargpadro"/>
    <w:qFormat/>
    <w:rsid w:val="003D5705"/>
    <w:rPr>
      <w:i/>
      <w:iCs/>
    </w:rPr>
  </w:style>
  <w:style w:type="character" w:styleId="Forte">
    <w:name w:val="Strong"/>
    <w:basedOn w:val="Fontepargpadro"/>
    <w:uiPriority w:val="22"/>
    <w:qFormat/>
    <w:rsid w:val="00B55421"/>
    <w:rPr>
      <w:b/>
      <w:bCs/>
    </w:rPr>
  </w:style>
  <w:style w:type="paragraph" w:styleId="SemEspaamento">
    <w:name w:val="No Spacing"/>
    <w:qFormat/>
    <w:rsid w:val="00B55421"/>
    <w:rPr>
      <w:lang w:val="pt-BR"/>
    </w:rPr>
  </w:style>
  <w:style w:type="paragraph" w:styleId="Subttulo">
    <w:name w:val="Subtitle"/>
    <w:basedOn w:val="Normal"/>
    <w:next w:val="Normal"/>
    <w:link w:val="SubttuloChar"/>
    <w:qFormat/>
    <w:rsid w:val="00B5542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B5542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pt-BR"/>
    </w:rPr>
  </w:style>
  <w:style w:type="paragraph" w:styleId="NormalWeb">
    <w:name w:val="Normal (Web)"/>
    <w:basedOn w:val="Normal"/>
    <w:uiPriority w:val="99"/>
    <w:unhideWhenUsed/>
    <w:rsid w:val="006B69EB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anchor-text">
    <w:name w:val="anchor-text"/>
    <w:basedOn w:val="Fontepargpadro"/>
    <w:rsid w:val="006B69EB"/>
  </w:style>
  <w:style w:type="character" w:customStyle="1" w:styleId="download-link-title">
    <w:name w:val="download-link-title"/>
    <w:basedOn w:val="Fontepargpadro"/>
    <w:rsid w:val="006B69EB"/>
  </w:style>
  <w:style w:type="character" w:customStyle="1" w:styleId="label">
    <w:name w:val="label"/>
    <w:basedOn w:val="Fontepargpadro"/>
    <w:rsid w:val="006B69EB"/>
  </w:style>
  <w:style w:type="paragraph" w:customStyle="1" w:styleId="nitro-offscreen">
    <w:name w:val="nitro-offscreen"/>
    <w:basedOn w:val="Normal"/>
    <w:rsid w:val="00365CDB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cskcde">
    <w:name w:val="cskcde"/>
    <w:basedOn w:val="Fontepargpadro"/>
    <w:rsid w:val="00DA4B04"/>
  </w:style>
  <w:style w:type="character" w:customStyle="1" w:styleId="hgkelc">
    <w:name w:val="hgkelc"/>
    <w:basedOn w:val="Fontepargpadro"/>
    <w:rsid w:val="00DA4B04"/>
  </w:style>
  <w:style w:type="character" w:customStyle="1" w:styleId="ng-star-inserted">
    <w:name w:val="ng-star-inserted"/>
    <w:basedOn w:val="Fontepargpadro"/>
    <w:rsid w:val="003A4E70"/>
  </w:style>
  <w:style w:type="character" w:customStyle="1" w:styleId="ui-provider">
    <w:name w:val="ui-provider"/>
    <w:basedOn w:val="Fontepargpadro"/>
    <w:rsid w:val="0067265E"/>
  </w:style>
  <w:style w:type="character" w:customStyle="1" w:styleId="hljs-keyword">
    <w:name w:val="hljs-keyword"/>
    <w:basedOn w:val="Fontepargpadro"/>
    <w:rsid w:val="007F7559"/>
  </w:style>
  <w:style w:type="character" w:customStyle="1" w:styleId="hljs-comment">
    <w:name w:val="hljs-comment"/>
    <w:basedOn w:val="Fontepargpadro"/>
    <w:rsid w:val="007F7559"/>
  </w:style>
  <w:style w:type="character" w:customStyle="1" w:styleId="hljs-number">
    <w:name w:val="hljs-number"/>
    <w:basedOn w:val="Fontepargpadro"/>
    <w:rsid w:val="007F7559"/>
  </w:style>
  <w:style w:type="character" w:customStyle="1" w:styleId="hljs-builtin">
    <w:name w:val="hljs-built_in"/>
    <w:basedOn w:val="Fontepargpadro"/>
    <w:rsid w:val="007F7559"/>
  </w:style>
  <w:style w:type="character" w:customStyle="1" w:styleId="hljs-string">
    <w:name w:val="hljs-string"/>
    <w:basedOn w:val="Fontepargpadro"/>
    <w:rsid w:val="007F75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link w:val="Ttulo1"/>
    <w:uiPriority w:val="9"/>
    <w:rsid w:val="003F52AD"/>
    <w:rPr>
      <w:smallCaps/>
      <w:kern w:val="28"/>
      <w:lang w:val="pt-BR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link w:val="Ttulo2"/>
    <w:uiPriority w:val="9"/>
    <w:rsid w:val="001B36B1"/>
    <w:rPr>
      <w:i/>
      <w:iCs/>
      <w:lang w:val="pt-BR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link w:val="Recuodecorpodetexto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ontepargpadro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932B6"/>
  </w:style>
  <w:style w:type="paragraph" w:customStyle="1" w:styleId="bulletlist">
    <w:name w:val="bullet list"/>
    <w:basedOn w:val="Corpodetexto"/>
    <w:rsid w:val="00CC01E0"/>
    <w:pPr>
      <w:numPr>
        <w:numId w:val="3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eastAsia="MS Mincho"/>
      <w:spacing w:val="-1"/>
    </w:rPr>
  </w:style>
  <w:style w:type="paragraph" w:styleId="Corpodetexto">
    <w:name w:val="Body Text"/>
    <w:basedOn w:val="Normal"/>
    <w:link w:val="CorpodetextoChar"/>
    <w:rsid w:val="00CC01E0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C01E0"/>
  </w:style>
  <w:style w:type="paragraph" w:styleId="PargrafodaLista">
    <w:name w:val="List Paragraph"/>
    <w:basedOn w:val="Normal"/>
    <w:uiPriority w:val="34"/>
    <w:qFormat/>
    <w:rsid w:val="006F5196"/>
    <w:pPr>
      <w:ind w:left="720"/>
      <w:contextualSpacing/>
    </w:pPr>
  </w:style>
  <w:style w:type="character" w:styleId="TextodoEspaoReservado">
    <w:name w:val="Placeholder Text"/>
    <w:basedOn w:val="Fontepargpadro"/>
    <w:rsid w:val="00BB2EFE"/>
    <w:rPr>
      <w:color w:val="808080"/>
    </w:rPr>
  </w:style>
  <w:style w:type="paragraph" w:customStyle="1" w:styleId="Default">
    <w:name w:val="Default"/>
    <w:rsid w:val="00AA0103"/>
    <w:pPr>
      <w:autoSpaceDE w:val="0"/>
      <w:autoSpaceDN w:val="0"/>
      <w:adjustRightInd w:val="0"/>
    </w:pPr>
    <w:rPr>
      <w:color w:val="000000"/>
      <w:sz w:val="24"/>
      <w:szCs w:val="24"/>
      <w:lang w:val="pt-BR"/>
    </w:rPr>
  </w:style>
  <w:style w:type="character" w:styleId="nfase">
    <w:name w:val="Emphasis"/>
    <w:basedOn w:val="Fontepargpadro"/>
    <w:qFormat/>
    <w:rsid w:val="003D5705"/>
    <w:rPr>
      <w:i/>
      <w:iCs/>
    </w:rPr>
  </w:style>
  <w:style w:type="character" w:styleId="Forte">
    <w:name w:val="Strong"/>
    <w:basedOn w:val="Fontepargpadro"/>
    <w:uiPriority w:val="22"/>
    <w:qFormat/>
    <w:rsid w:val="00B55421"/>
    <w:rPr>
      <w:b/>
      <w:bCs/>
    </w:rPr>
  </w:style>
  <w:style w:type="paragraph" w:styleId="SemEspaamento">
    <w:name w:val="No Spacing"/>
    <w:qFormat/>
    <w:rsid w:val="00B55421"/>
    <w:rPr>
      <w:lang w:val="pt-BR"/>
    </w:rPr>
  </w:style>
  <w:style w:type="paragraph" w:styleId="Subttulo">
    <w:name w:val="Subtitle"/>
    <w:basedOn w:val="Normal"/>
    <w:next w:val="Normal"/>
    <w:link w:val="SubttuloChar"/>
    <w:qFormat/>
    <w:rsid w:val="00B5542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B5542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pt-BR"/>
    </w:rPr>
  </w:style>
  <w:style w:type="paragraph" w:styleId="NormalWeb">
    <w:name w:val="Normal (Web)"/>
    <w:basedOn w:val="Normal"/>
    <w:uiPriority w:val="99"/>
    <w:unhideWhenUsed/>
    <w:rsid w:val="006B69EB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anchor-text">
    <w:name w:val="anchor-text"/>
    <w:basedOn w:val="Fontepargpadro"/>
    <w:rsid w:val="006B69EB"/>
  </w:style>
  <w:style w:type="character" w:customStyle="1" w:styleId="download-link-title">
    <w:name w:val="download-link-title"/>
    <w:basedOn w:val="Fontepargpadro"/>
    <w:rsid w:val="006B69EB"/>
  </w:style>
  <w:style w:type="character" w:customStyle="1" w:styleId="label">
    <w:name w:val="label"/>
    <w:basedOn w:val="Fontepargpadro"/>
    <w:rsid w:val="006B69EB"/>
  </w:style>
  <w:style w:type="paragraph" w:customStyle="1" w:styleId="nitro-offscreen">
    <w:name w:val="nitro-offscreen"/>
    <w:basedOn w:val="Normal"/>
    <w:rsid w:val="00365CDB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cskcde">
    <w:name w:val="cskcde"/>
    <w:basedOn w:val="Fontepargpadro"/>
    <w:rsid w:val="00DA4B04"/>
  </w:style>
  <w:style w:type="character" w:customStyle="1" w:styleId="hgkelc">
    <w:name w:val="hgkelc"/>
    <w:basedOn w:val="Fontepargpadro"/>
    <w:rsid w:val="00DA4B04"/>
  </w:style>
  <w:style w:type="character" w:customStyle="1" w:styleId="ng-star-inserted">
    <w:name w:val="ng-star-inserted"/>
    <w:basedOn w:val="Fontepargpadro"/>
    <w:rsid w:val="003A4E70"/>
  </w:style>
  <w:style w:type="character" w:customStyle="1" w:styleId="ui-provider">
    <w:name w:val="ui-provider"/>
    <w:basedOn w:val="Fontepargpadro"/>
    <w:rsid w:val="0067265E"/>
  </w:style>
  <w:style w:type="character" w:customStyle="1" w:styleId="hljs-keyword">
    <w:name w:val="hljs-keyword"/>
    <w:basedOn w:val="Fontepargpadro"/>
    <w:rsid w:val="007F7559"/>
  </w:style>
  <w:style w:type="character" w:customStyle="1" w:styleId="hljs-comment">
    <w:name w:val="hljs-comment"/>
    <w:basedOn w:val="Fontepargpadro"/>
    <w:rsid w:val="007F7559"/>
  </w:style>
  <w:style w:type="character" w:customStyle="1" w:styleId="hljs-number">
    <w:name w:val="hljs-number"/>
    <w:basedOn w:val="Fontepargpadro"/>
    <w:rsid w:val="007F7559"/>
  </w:style>
  <w:style w:type="character" w:customStyle="1" w:styleId="hljs-builtin">
    <w:name w:val="hljs-built_in"/>
    <w:basedOn w:val="Fontepargpadro"/>
    <w:rsid w:val="007F7559"/>
  </w:style>
  <w:style w:type="character" w:customStyle="1" w:styleId="hljs-string">
    <w:name w:val="hljs-string"/>
    <w:basedOn w:val="Fontepargpadro"/>
    <w:rsid w:val="007F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7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763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2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693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8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9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53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96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03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5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52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51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6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477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8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072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849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7865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9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93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0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240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5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6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mailto:joao.silva@dtel.inatel.br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mailto:daniel.malenga@mtel.inatel.br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50BB2-7D2D-4A29-B533-1D2399074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1736</TotalTime>
  <Pages>5</Pages>
  <Words>1971</Words>
  <Characters>10646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12592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lastModifiedBy>Daniel Malenga Moisés</cp:lastModifiedBy>
  <cp:revision>60</cp:revision>
  <cp:lastPrinted>2024-05-01T20:53:00Z</cp:lastPrinted>
  <dcterms:created xsi:type="dcterms:W3CDTF">2024-05-01T19:08:00Z</dcterms:created>
  <dcterms:modified xsi:type="dcterms:W3CDTF">2024-05-03T17:18:00Z</dcterms:modified>
</cp:coreProperties>
</file>