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EA852" w14:textId="77777777" w:rsidR="00F77C1A" w:rsidRPr="00F2127A" w:rsidRDefault="00000000" w:rsidP="00BD5689">
      <w:pPr>
        <w:spacing w:before="480" w:after="240"/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E5C262" wp14:editId="045F0864">
            <wp:extent cx="857250" cy="8382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31B2" w14:textId="77777777" w:rsidR="00F77C1A" w:rsidRPr="00F2127A" w:rsidRDefault="00000000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b/>
          <w:bCs/>
          <w:color w:val="1A1A2E"/>
          <w:sz w:val="24"/>
          <w:szCs w:val="24"/>
        </w:rPr>
        <w:t>Universidad de Palermo</w:t>
      </w:r>
    </w:p>
    <w:p w14:paraId="0FEB66B0" w14:textId="77777777" w:rsidR="00F77C1A" w:rsidRPr="00F2127A" w:rsidRDefault="00000000" w:rsidP="00BD5689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color w:val="64748B"/>
          <w:sz w:val="24"/>
          <w:szCs w:val="24"/>
        </w:rPr>
        <w:t xml:space="preserve">Microservicios y </w:t>
      </w:r>
      <w:proofErr w:type="spellStart"/>
      <w:r w:rsidRPr="00F2127A">
        <w:rPr>
          <w:rFonts w:ascii="Times New Roman" w:hAnsi="Times New Roman" w:cs="Times New Roman"/>
          <w:color w:val="64748B"/>
          <w:sz w:val="24"/>
          <w:szCs w:val="24"/>
        </w:rPr>
        <w:t>APIs</w:t>
      </w:r>
      <w:proofErr w:type="spellEnd"/>
      <w:r w:rsidRPr="00F2127A">
        <w:rPr>
          <w:rFonts w:ascii="Times New Roman" w:hAnsi="Times New Roman" w:cs="Times New Roman"/>
          <w:color w:val="64748B"/>
          <w:sz w:val="24"/>
          <w:szCs w:val="24"/>
        </w:rPr>
        <w:t xml:space="preserve"> </w:t>
      </w:r>
      <w:proofErr w:type="gramStart"/>
      <w:r w:rsidRPr="00F2127A">
        <w:rPr>
          <w:rFonts w:ascii="Times New Roman" w:hAnsi="Times New Roman" w:cs="Times New Roman"/>
          <w:color w:val="64748B"/>
          <w:sz w:val="24"/>
          <w:szCs w:val="24"/>
        </w:rPr>
        <w:t>Escalables  ·</w:t>
      </w:r>
      <w:proofErr w:type="gramEnd"/>
      <w:r w:rsidRPr="00F2127A">
        <w:rPr>
          <w:rFonts w:ascii="Times New Roman" w:hAnsi="Times New Roman" w:cs="Times New Roman"/>
          <w:color w:val="64748B"/>
          <w:sz w:val="24"/>
          <w:szCs w:val="24"/>
        </w:rPr>
        <w:t xml:space="preserve">  Materia </w:t>
      </w:r>
      <w:proofErr w:type="gramStart"/>
      <w:r w:rsidRPr="00F2127A">
        <w:rPr>
          <w:rFonts w:ascii="Times New Roman" w:hAnsi="Times New Roman" w:cs="Times New Roman"/>
          <w:color w:val="64748B"/>
          <w:sz w:val="24"/>
          <w:szCs w:val="24"/>
        </w:rPr>
        <w:t>Electiva  ·</w:t>
      </w:r>
      <w:proofErr w:type="gramEnd"/>
      <w:r w:rsidRPr="00F2127A">
        <w:rPr>
          <w:rFonts w:ascii="Times New Roman" w:hAnsi="Times New Roman" w:cs="Times New Roman"/>
          <w:color w:val="64748B"/>
          <w:sz w:val="24"/>
          <w:szCs w:val="24"/>
        </w:rPr>
        <w:t xml:space="preserve">  2026</w:t>
      </w:r>
    </w:p>
    <w:p w14:paraId="54CF2C80" w14:textId="77777777" w:rsidR="00F77C1A" w:rsidRPr="00F2127A" w:rsidRDefault="00F77C1A" w:rsidP="00BD5689">
      <w:pPr>
        <w:pBdr>
          <w:bottom w:val="single" w:sz="6" w:space="0" w:color="00B4D8"/>
        </w:pBd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2AEB1E0B" w14:textId="77777777" w:rsidR="00F77C1A" w:rsidRPr="00F2127A" w:rsidRDefault="00000000" w:rsidP="00BD5689">
      <w:pPr>
        <w:spacing w:before="200" w:after="100"/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b/>
          <w:bCs/>
          <w:color w:val="1A1A2E"/>
          <w:sz w:val="24"/>
          <w:szCs w:val="24"/>
        </w:rPr>
        <w:t xml:space="preserve">SRS — Software </w:t>
      </w:r>
      <w:proofErr w:type="spellStart"/>
      <w:r w:rsidRPr="00F2127A">
        <w:rPr>
          <w:rFonts w:ascii="Times New Roman" w:hAnsi="Times New Roman" w:cs="Times New Roman"/>
          <w:b/>
          <w:bCs/>
          <w:color w:val="1A1A2E"/>
          <w:sz w:val="24"/>
          <w:szCs w:val="24"/>
        </w:rPr>
        <w:t>Requirements</w:t>
      </w:r>
      <w:proofErr w:type="spellEnd"/>
      <w:r w:rsidRPr="00F2127A">
        <w:rPr>
          <w:rFonts w:ascii="Times New Roman" w:hAnsi="Times New Roman" w:cs="Times New Roman"/>
          <w:b/>
          <w:bCs/>
          <w:color w:val="1A1A2E"/>
          <w:sz w:val="24"/>
          <w:szCs w:val="24"/>
        </w:rPr>
        <w:t xml:space="preserve"> </w:t>
      </w:r>
      <w:proofErr w:type="spellStart"/>
      <w:r w:rsidRPr="00F2127A">
        <w:rPr>
          <w:rFonts w:ascii="Times New Roman" w:hAnsi="Times New Roman" w:cs="Times New Roman"/>
          <w:b/>
          <w:bCs/>
          <w:color w:val="1A1A2E"/>
          <w:sz w:val="24"/>
          <w:szCs w:val="24"/>
        </w:rPr>
        <w:t>Specification</w:t>
      </w:r>
      <w:proofErr w:type="spellEnd"/>
    </w:p>
    <w:p w14:paraId="18EC42EC" w14:textId="77777777" w:rsidR="00F77C1A" w:rsidRPr="00F2127A" w:rsidRDefault="00000000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color w:val="0077B6"/>
          <w:sz w:val="24"/>
          <w:szCs w:val="24"/>
        </w:rPr>
        <w:t>Sistema de Gestión de Clínica Veterinaria</w:t>
      </w:r>
    </w:p>
    <w:p w14:paraId="5B1CBED9" w14:textId="4DE2ACBD" w:rsidR="00F77C1A" w:rsidRPr="00F2127A" w:rsidRDefault="00F2127A" w:rsidP="00BD5689">
      <w:pPr>
        <w:spacing w:after="400"/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color w:val="64748B"/>
          <w:sz w:val="24"/>
          <w:szCs w:val="24"/>
        </w:rPr>
        <w:t>Mg. Lic</w:t>
      </w:r>
      <w:r w:rsidR="00000000" w:rsidRPr="00F2127A">
        <w:rPr>
          <w:rFonts w:ascii="Times New Roman" w:hAnsi="Times New Roman" w:cs="Times New Roman"/>
          <w:color w:val="64748B"/>
          <w:sz w:val="24"/>
          <w:szCs w:val="24"/>
        </w:rPr>
        <w:t xml:space="preserve">. Jorge Agustín </w:t>
      </w:r>
      <w:proofErr w:type="gramStart"/>
      <w:r w:rsidR="00000000" w:rsidRPr="00F2127A">
        <w:rPr>
          <w:rFonts w:ascii="Times New Roman" w:hAnsi="Times New Roman" w:cs="Times New Roman"/>
          <w:color w:val="64748B"/>
          <w:sz w:val="24"/>
          <w:szCs w:val="24"/>
        </w:rPr>
        <w:t>Pereyra  ·</w:t>
      </w:r>
      <w:proofErr w:type="gramEnd"/>
      <w:r w:rsidR="00000000" w:rsidRPr="00F2127A">
        <w:rPr>
          <w:rFonts w:ascii="Times New Roman" w:hAnsi="Times New Roman" w:cs="Times New Roman"/>
          <w:color w:val="64748B"/>
          <w:sz w:val="24"/>
          <w:szCs w:val="24"/>
        </w:rPr>
        <w:t xml:space="preserve">  2026</w:t>
      </w:r>
    </w:p>
    <w:p w14:paraId="78D26A4A" w14:textId="77777777" w:rsidR="00F77C1A" w:rsidRPr="00F2127A" w:rsidRDefault="00000000" w:rsidP="00BD5689">
      <w:pPr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sz w:val="24"/>
          <w:szCs w:val="24"/>
        </w:rPr>
        <w:br w:type="page"/>
      </w:r>
    </w:p>
    <w:p w14:paraId="3B448275" w14:textId="77777777" w:rsidR="00F77C1A" w:rsidRPr="00F2127A" w:rsidRDefault="00000000" w:rsidP="00BD5689">
      <w:pPr>
        <w:pStyle w:val="Ttulo1"/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sz w:val="24"/>
          <w:szCs w:val="24"/>
        </w:rPr>
        <w:lastRenderedPageBreak/>
        <w:t>1. Narrativa de Elicitación — Historia del Sistema</w:t>
      </w:r>
    </w:p>
    <w:p w14:paraId="4E4D99CB" w14:textId="77777777" w:rsidR="00F77C1A" w:rsidRPr="00F2127A" w:rsidRDefault="00F77C1A" w:rsidP="00BD5689">
      <w:pPr>
        <w:pBdr>
          <w:bottom w:val="single" w:sz="6" w:space="0" w:color="F4A261"/>
        </w:pBd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1211F20A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557F35AF" w14:textId="7B60D624" w:rsidR="00F77C1A" w:rsidRPr="00F2127A" w:rsidRDefault="00000000" w:rsidP="00BD56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i/>
          <w:iCs/>
          <w:color w:val="475569"/>
          <w:sz w:val="24"/>
          <w:szCs w:val="24"/>
        </w:rPr>
        <w:t>La siguiente narrativa describe el proceso de elicitación de requisitos tal como lo realizaría un auténtico.</w:t>
      </w:r>
    </w:p>
    <w:p w14:paraId="0C3B626E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5D3BBFFF" w14:textId="77777777" w:rsidR="00F77C1A" w:rsidRPr="00F2127A" w:rsidRDefault="00000000" w:rsidP="00BD5689">
      <w:pPr>
        <w:pStyle w:val="Ttulo2"/>
        <w:jc w:val="both"/>
        <w:rPr>
          <w:rFonts w:ascii="Times New Roman" w:hAnsi="Times New Roman" w:cs="Times New Roman"/>
          <w:sz w:val="32"/>
          <w:szCs w:val="32"/>
        </w:rPr>
      </w:pPr>
      <w:r w:rsidRPr="00F2127A">
        <w:rPr>
          <w:rFonts w:ascii="Times New Roman" w:hAnsi="Times New Roman" w:cs="Times New Roman"/>
          <w:color w:val="F4A261"/>
          <w:sz w:val="32"/>
          <w:szCs w:val="32"/>
        </w:rPr>
        <w:t>Capítulo I — El primer contacto</w:t>
      </w:r>
    </w:p>
    <w:p w14:paraId="58416FA7" w14:textId="332CAC20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61654796" w14:textId="53D4189F" w:rsidR="00F77C1A" w:rsidRPr="00F2127A" w:rsidRDefault="00F2127A" w:rsidP="00BD56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color w:val="475569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8C27803" wp14:editId="4AD1028B">
            <wp:simplePos x="0" y="0"/>
            <wp:positionH relativeFrom="margin">
              <wp:align>left</wp:align>
            </wp:positionH>
            <wp:positionV relativeFrom="paragraph">
              <wp:posOffset>328295</wp:posOffset>
            </wp:positionV>
            <wp:extent cx="3225800" cy="1758315"/>
            <wp:effectExtent l="0" t="0" r="0" b="0"/>
            <wp:wrapSquare wrapText="bothSides"/>
            <wp:docPr id="1536595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F2127A">
        <w:rPr>
          <w:rFonts w:ascii="Times New Roman" w:hAnsi="Times New Roman" w:cs="Times New Roman"/>
          <w:i/>
          <w:iCs/>
          <w:color w:val="475569"/>
          <w:sz w:val="24"/>
          <w:szCs w:val="24"/>
        </w:rPr>
        <w:t>Era un martes por la mañana cuando la Dra. Valentina Ramos, directora de la Clínica Veterinaria 'Patitas Felices', llamó a la consultora de software. Llevaba tres años anotando los turnos en una libreta, y dos semanas atrás había perdido los datos de doce clientes porque alguien derramó café sobre el cuaderno.</w:t>
      </w:r>
    </w:p>
    <w:p w14:paraId="0578313E" w14:textId="77777777" w:rsidR="00F77C1A" w:rsidRPr="00F2127A" w:rsidRDefault="00000000" w:rsidP="00BD56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i/>
          <w:iCs/>
          <w:color w:val="475569"/>
          <w:sz w:val="24"/>
          <w:szCs w:val="24"/>
        </w:rPr>
        <w:t>—Necesito un sistema —dijo, directa—. Algo que me permita registrar a mis clientes, a sus mascotas y los turnos con cada veterinario. Nada complicado.</w:t>
      </w:r>
    </w:p>
    <w:p w14:paraId="6F05D2A4" w14:textId="77777777" w:rsidR="00F77C1A" w:rsidRPr="00F2127A" w:rsidRDefault="00000000" w:rsidP="00BD56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i/>
          <w:iCs/>
          <w:color w:val="475569"/>
          <w:sz w:val="24"/>
          <w:szCs w:val="24"/>
        </w:rPr>
        <w:t>—Nada complicado —repitió el analista, Marcos Ibáñez, anotando en silencio que 'nada complicado' casi siempre significaba lo contrario.</w:t>
      </w:r>
    </w:p>
    <w:p w14:paraId="4D6EC37B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2D4E20B9" w14:textId="77777777" w:rsidR="00F77C1A" w:rsidRPr="00F2127A" w:rsidRDefault="00000000" w:rsidP="00BD56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i/>
          <w:iCs/>
          <w:color w:val="475569"/>
          <w:sz w:val="24"/>
          <w:szCs w:val="24"/>
        </w:rPr>
        <w:t>Marcos coordinó una primera reunión de relevamiento con Valentina y los tres veterinarios de la clínica: el Dr. Leandro Pérez (clínica general), la Dra. Sofía Méndez (dermatología) y el Dr. Tomás Herrera (cirugía). También invitó a Carmen, la recepcionista, quien era —como descubriría Marcos— quien realmente sabía cómo funcionaba la clínica.</w:t>
      </w:r>
    </w:p>
    <w:p w14:paraId="294A2749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78709441" w14:textId="77777777" w:rsidR="00F2127A" w:rsidRDefault="00F2127A" w:rsidP="00BD5689">
      <w:pPr>
        <w:jc w:val="both"/>
        <w:rPr>
          <w:rFonts w:ascii="Times New Roman" w:hAnsi="Times New Roman" w:cs="Times New Roman"/>
          <w:b/>
          <w:bCs/>
          <w:color w:val="F4A261"/>
          <w:sz w:val="32"/>
          <w:szCs w:val="32"/>
        </w:rPr>
      </w:pPr>
      <w:r>
        <w:rPr>
          <w:rFonts w:ascii="Times New Roman" w:hAnsi="Times New Roman" w:cs="Times New Roman"/>
          <w:color w:val="F4A261"/>
          <w:sz w:val="32"/>
          <w:szCs w:val="32"/>
        </w:rPr>
        <w:br w:type="page"/>
      </w:r>
    </w:p>
    <w:p w14:paraId="1CD1D956" w14:textId="65368A9D" w:rsidR="00F77C1A" w:rsidRPr="00F2127A" w:rsidRDefault="00000000" w:rsidP="00BD5689">
      <w:pPr>
        <w:pStyle w:val="Ttulo2"/>
        <w:jc w:val="both"/>
        <w:rPr>
          <w:rFonts w:ascii="Times New Roman" w:hAnsi="Times New Roman" w:cs="Times New Roman"/>
          <w:sz w:val="32"/>
          <w:szCs w:val="32"/>
        </w:rPr>
      </w:pPr>
      <w:r w:rsidRPr="00F2127A">
        <w:rPr>
          <w:rFonts w:ascii="Times New Roman" w:hAnsi="Times New Roman" w:cs="Times New Roman"/>
          <w:color w:val="F4A261"/>
          <w:sz w:val="32"/>
          <w:szCs w:val="32"/>
        </w:rPr>
        <w:lastRenderedPageBreak/>
        <w:t>Capítulo II — La sesión de relevamiento</w:t>
      </w:r>
    </w:p>
    <w:p w14:paraId="398B8C76" w14:textId="6CEE8714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39986B00" w14:textId="72DA0293" w:rsidR="00F77C1A" w:rsidRPr="00F2127A" w:rsidRDefault="00000000" w:rsidP="00BD56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i/>
          <w:iCs/>
          <w:color w:val="475569"/>
          <w:sz w:val="24"/>
          <w:szCs w:val="24"/>
        </w:rPr>
        <w:t xml:space="preserve">—Carmen, ¿cómo </w:t>
      </w:r>
      <w:proofErr w:type="spellStart"/>
      <w:r w:rsidRPr="00F2127A">
        <w:rPr>
          <w:rFonts w:ascii="Times New Roman" w:hAnsi="Times New Roman" w:cs="Times New Roman"/>
          <w:i/>
          <w:iCs/>
          <w:color w:val="475569"/>
          <w:sz w:val="24"/>
          <w:szCs w:val="24"/>
        </w:rPr>
        <w:t>manejás</w:t>
      </w:r>
      <w:proofErr w:type="spellEnd"/>
      <w:r w:rsidRPr="00F2127A">
        <w:rPr>
          <w:rFonts w:ascii="Times New Roman" w:hAnsi="Times New Roman" w:cs="Times New Roman"/>
          <w:i/>
          <w:iCs/>
          <w:color w:val="475569"/>
          <w:sz w:val="24"/>
          <w:szCs w:val="24"/>
        </w:rPr>
        <w:t xml:space="preserve"> los turnos hoy? —preguntó Marcos.</w:t>
      </w:r>
    </w:p>
    <w:p w14:paraId="274DBA90" w14:textId="2D2953DF" w:rsidR="00F77C1A" w:rsidRPr="00F2127A" w:rsidRDefault="00F2127A" w:rsidP="00BD56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color w:val="475569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4F7E40F" wp14:editId="71E0740D">
            <wp:simplePos x="0" y="0"/>
            <wp:positionH relativeFrom="margin">
              <wp:posOffset>-69850</wp:posOffset>
            </wp:positionH>
            <wp:positionV relativeFrom="paragraph">
              <wp:posOffset>466090</wp:posOffset>
            </wp:positionV>
            <wp:extent cx="3051175" cy="1663700"/>
            <wp:effectExtent l="0" t="0" r="0" b="0"/>
            <wp:wrapSquare wrapText="bothSides"/>
            <wp:docPr id="102856445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175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F2127A">
        <w:rPr>
          <w:rFonts w:ascii="Times New Roman" w:hAnsi="Times New Roman" w:cs="Times New Roman"/>
          <w:i/>
          <w:iCs/>
          <w:color w:val="475569"/>
          <w:sz w:val="24"/>
          <w:szCs w:val="24"/>
        </w:rPr>
        <w:t>—Tengo la libreta y un Excel en mi computadora —respondió Carmen—. Cuando llaman, anoto el dueño, la mascota y el veterinario disponible. Pero no sé cuándo está cada uno, así que primero tengo que llamar al veterinario por WhatsApp para confirmar.</w:t>
      </w:r>
    </w:p>
    <w:p w14:paraId="6BFAFECD" w14:textId="77777777" w:rsidR="00F77C1A" w:rsidRPr="00F2127A" w:rsidRDefault="00000000" w:rsidP="00BD56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i/>
          <w:iCs/>
          <w:color w:val="475569"/>
          <w:sz w:val="24"/>
          <w:szCs w:val="24"/>
        </w:rPr>
        <w:t>—¿Cuántos turnos por día?</w:t>
      </w:r>
    </w:p>
    <w:p w14:paraId="170DEC2C" w14:textId="77777777" w:rsidR="00F77C1A" w:rsidRPr="00F2127A" w:rsidRDefault="00000000" w:rsidP="00BD56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i/>
          <w:iCs/>
          <w:color w:val="475569"/>
          <w:sz w:val="24"/>
          <w:szCs w:val="24"/>
        </w:rPr>
        <w:t>—Entre veinte y treinta. Los viernes son un caos. A veces se nos superponen y el cliente llega y el veterinario no está.</w:t>
      </w:r>
    </w:p>
    <w:p w14:paraId="0C2A0477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42FA10B6" w14:textId="77777777" w:rsidR="00F77C1A" w:rsidRPr="00F2127A" w:rsidRDefault="00000000" w:rsidP="00BD56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i/>
          <w:iCs/>
          <w:color w:val="475569"/>
          <w:sz w:val="24"/>
          <w:szCs w:val="24"/>
        </w:rPr>
        <w:t>El Dr. Pérez intervino: —Lo que más necesito yo es ver el historial de la mascota antes de la consulta. Saber qué tuvo, qué medicación le dieron. Ahora tengo todo en carpetas de papel y a veces no encuentro nada.</w:t>
      </w:r>
    </w:p>
    <w:p w14:paraId="0E5FFAE6" w14:textId="77777777" w:rsidR="00F77C1A" w:rsidRPr="00F2127A" w:rsidRDefault="00000000" w:rsidP="00BD56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i/>
          <w:iCs/>
          <w:color w:val="475569"/>
          <w:sz w:val="24"/>
          <w:szCs w:val="24"/>
        </w:rPr>
        <w:t>La Dra. Méndez asintió: —Y yo necesito saber si el veterinario anterior ya la revisó, para no repetir estudios. Perdemos tiempo y el cliente paga de más.</w:t>
      </w:r>
    </w:p>
    <w:p w14:paraId="132908CC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28433947" w14:textId="77777777" w:rsidR="00F77C1A" w:rsidRPr="00F2127A" w:rsidRDefault="00000000" w:rsidP="00BD56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i/>
          <w:iCs/>
          <w:color w:val="475569"/>
          <w:sz w:val="24"/>
          <w:szCs w:val="24"/>
        </w:rPr>
        <w:t>Marcos anotó todo. Cuando terminó la sesión, tenía cuatro páginas de notas y una certeza: esto no era un sistema de turnos. Era un sistema de gestión integral de una clínica, con múltiples actores, flujos concurrentes y necesidad de historial médico accesible en tiempo real.</w:t>
      </w:r>
    </w:p>
    <w:p w14:paraId="35F910FD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2F0D9C98" w14:textId="77777777" w:rsidR="00F77C1A" w:rsidRPr="00F2127A" w:rsidRDefault="00000000" w:rsidP="00BD56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i/>
          <w:iCs/>
          <w:color w:val="475569"/>
          <w:sz w:val="24"/>
          <w:szCs w:val="24"/>
        </w:rPr>
        <w:t>—¿Cuántos usuarios simultáneos esperan en el peor caso? —preguntó antes de irse.</w:t>
      </w:r>
    </w:p>
    <w:p w14:paraId="383D2F2A" w14:textId="77777777" w:rsidR="00F77C1A" w:rsidRPr="00F2127A" w:rsidRDefault="00000000" w:rsidP="00BD56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i/>
          <w:iCs/>
          <w:color w:val="475569"/>
          <w:sz w:val="24"/>
          <w:szCs w:val="24"/>
        </w:rPr>
        <w:t>—Los tres veterinarios, Carmen y yo —dijo Valentina—. Cinco, quizás seis si contamos a la asistente nueva.</w:t>
      </w:r>
    </w:p>
    <w:p w14:paraId="1E471DB9" w14:textId="77777777" w:rsidR="00F77C1A" w:rsidRPr="00F2127A" w:rsidRDefault="00000000" w:rsidP="00BD56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i/>
          <w:iCs/>
          <w:color w:val="475569"/>
          <w:sz w:val="24"/>
          <w:szCs w:val="24"/>
        </w:rPr>
        <w:t>Marcos sonrió. Ese era el número que necesitaba para dimensionar el sistema.</w:t>
      </w:r>
    </w:p>
    <w:p w14:paraId="294C1647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6BD5A154" w14:textId="77777777" w:rsidR="007253B1" w:rsidRDefault="007253B1" w:rsidP="00BD5689">
      <w:pPr>
        <w:jc w:val="both"/>
        <w:rPr>
          <w:rFonts w:ascii="Times New Roman" w:hAnsi="Times New Roman" w:cs="Times New Roman"/>
          <w:b/>
          <w:bCs/>
          <w:color w:val="F4A261"/>
          <w:sz w:val="24"/>
          <w:szCs w:val="24"/>
        </w:rPr>
      </w:pPr>
      <w:r>
        <w:rPr>
          <w:rFonts w:ascii="Times New Roman" w:hAnsi="Times New Roman" w:cs="Times New Roman"/>
          <w:color w:val="F4A261"/>
          <w:sz w:val="24"/>
          <w:szCs w:val="24"/>
        </w:rPr>
        <w:br w:type="page"/>
      </w:r>
    </w:p>
    <w:p w14:paraId="66FF73FD" w14:textId="7CF8B21B" w:rsidR="00F77C1A" w:rsidRPr="00F2127A" w:rsidRDefault="00000000" w:rsidP="00BD5689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color w:val="F4A261"/>
          <w:sz w:val="24"/>
          <w:szCs w:val="24"/>
        </w:rPr>
        <w:lastRenderedPageBreak/>
        <w:t>Capítulo III — El análisis y la decisión de arquitectura</w:t>
      </w:r>
    </w:p>
    <w:p w14:paraId="6FE7A250" w14:textId="3A389F0A" w:rsidR="00BD5689" w:rsidRDefault="00BD5689" w:rsidP="00BD5689">
      <w:pPr>
        <w:spacing w:after="120"/>
        <w:jc w:val="both"/>
        <w:rPr>
          <w:rFonts w:ascii="Times New Roman" w:hAnsi="Times New Roman" w:cs="Times New Roman"/>
          <w:i/>
          <w:iCs/>
          <w:color w:val="475569"/>
          <w:sz w:val="24"/>
          <w:szCs w:val="24"/>
        </w:rPr>
      </w:pPr>
    </w:p>
    <w:p w14:paraId="4A830839" w14:textId="46A65B98" w:rsidR="00F77C1A" w:rsidRPr="00F2127A" w:rsidRDefault="00000000" w:rsidP="00BD56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i/>
          <w:iCs/>
          <w:color w:val="475569"/>
          <w:sz w:val="24"/>
          <w:szCs w:val="24"/>
        </w:rPr>
        <w:t>De regreso en la consultora, Marcos presentó sus hallazgos al Ingeniero de Software del equipo.</w:t>
      </w:r>
    </w:p>
    <w:p w14:paraId="1FDF4129" w14:textId="293A070B" w:rsidR="00F77C1A" w:rsidRPr="00F2127A" w:rsidRDefault="00BD5689" w:rsidP="00BD56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color w:val="475569"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6E605252" wp14:editId="2B38410C">
            <wp:simplePos x="0" y="0"/>
            <wp:positionH relativeFrom="column">
              <wp:posOffset>-31750</wp:posOffset>
            </wp:positionH>
            <wp:positionV relativeFrom="paragraph">
              <wp:posOffset>257810</wp:posOffset>
            </wp:positionV>
            <wp:extent cx="2857500" cy="1557655"/>
            <wp:effectExtent l="0" t="0" r="0" b="4445"/>
            <wp:wrapSquare wrapText="bothSides"/>
            <wp:docPr id="90439772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55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F2127A">
        <w:rPr>
          <w:rFonts w:ascii="Times New Roman" w:hAnsi="Times New Roman" w:cs="Times New Roman"/>
          <w:i/>
          <w:iCs/>
          <w:color w:val="475569"/>
          <w:sz w:val="24"/>
          <w:szCs w:val="24"/>
        </w:rPr>
        <w:t>—El sistema tiene cuatro entidades centrales —explicó—: el Dueño, la Mascota, el Veterinario y el Turno. Las relaciones son claras: un dueño puede tener varias mascotas, cada mascota puede tener muchos turnos, y cada turno involucra a un veterinario específico.</w:t>
      </w:r>
    </w:p>
    <w:p w14:paraId="52D37C30" w14:textId="77777777" w:rsidR="00F77C1A" w:rsidRPr="00F2127A" w:rsidRDefault="00000000" w:rsidP="00BD56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i/>
          <w:iCs/>
          <w:color w:val="475569"/>
          <w:sz w:val="24"/>
          <w:szCs w:val="24"/>
        </w:rPr>
        <w:t>—¿Qué volumen de datos esperamos? —preguntó el ingeniero.</w:t>
      </w:r>
    </w:p>
    <w:p w14:paraId="1650236B" w14:textId="77777777" w:rsidR="00F77C1A" w:rsidRPr="00F2127A" w:rsidRDefault="00000000" w:rsidP="00BD56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i/>
          <w:iCs/>
          <w:color w:val="475569"/>
          <w:sz w:val="24"/>
          <w:szCs w:val="24"/>
        </w:rPr>
        <w:t>—Hoy tienen unos ochocientos clientes activos y cerca de dos mil mascotas registradas. Proyectan crecer un cuarenta por ciento en dos años si el sistema funciona bien.</w:t>
      </w:r>
    </w:p>
    <w:p w14:paraId="1B6B7B84" w14:textId="77777777" w:rsidR="00F77C1A" w:rsidRPr="00F2127A" w:rsidRDefault="00000000" w:rsidP="00BD56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i/>
          <w:iCs/>
          <w:color w:val="475569"/>
          <w:sz w:val="24"/>
          <w:szCs w:val="24"/>
        </w:rPr>
        <w:t>—Arrancamos con un monolito bien estructurado —decidió el ingeniero—. Lo más importante es que funcione y sea mantenible. Si crecen, migramos a microservicios. Esa migración la vamos a planificar desde el inicio para que no duela cuando llegue el momento.</w:t>
      </w:r>
    </w:p>
    <w:p w14:paraId="056E40E9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71BCE8D5" w14:textId="77777777" w:rsidR="00F77C1A" w:rsidRPr="00F2127A" w:rsidRDefault="00000000" w:rsidP="00BD56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i/>
          <w:iCs/>
          <w:color w:val="475569"/>
          <w:sz w:val="24"/>
          <w:szCs w:val="24"/>
        </w:rPr>
        <w:t>Esa decisión fue el inicio del documento que el lector tiene en sus manos.</w:t>
      </w:r>
    </w:p>
    <w:p w14:paraId="773D2A70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0091FCA8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7B967725" w14:textId="77777777" w:rsidR="00F77C1A" w:rsidRPr="00F2127A" w:rsidRDefault="00F77C1A" w:rsidP="00BD5689">
      <w:pPr>
        <w:pBdr>
          <w:bottom w:val="single" w:sz="6" w:space="0" w:color="0077B6"/>
        </w:pBd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5665B689" w14:textId="77777777" w:rsidR="00F77C1A" w:rsidRPr="00F2127A" w:rsidRDefault="00000000" w:rsidP="00BD5689">
      <w:pPr>
        <w:pStyle w:val="Ttulo1"/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sz w:val="24"/>
          <w:szCs w:val="24"/>
        </w:rPr>
        <w:t>2. Alcance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F77C1A" w:rsidRPr="00F2127A" w14:paraId="109E5C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1880F6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6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181305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Detalle</w:t>
            </w:r>
          </w:p>
        </w:tc>
      </w:tr>
      <w:tr w:rsidR="00F77C1A" w:rsidRPr="00F2127A" w14:paraId="2BF95C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4B3D4C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Nombre del sistema</w:t>
            </w:r>
          </w:p>
        </w:tc>
        <w:tc>
          <w:tcPr>
            <w:tcW w:w="6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7B65B3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VetSystem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— Sistema de Gestión de Clínica Veterinaria</w:t>
            </w:r>
          </w:p>
        </w:tc>
      </w:tr>
      <w:tr w:rsidR="00F77C1A" w:rsidRPr="00F2127A" w14:paraId="17E2CD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7C143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Versión del documento</w:t>
            </w:r>
          </w:p>
        </w:tc>
        <w:tc>
          <w:tcPr>
            <w:tcW w:w="6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6DF1D1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F77C1A" w:rsidRPr="00F2127A" w14:paraId="099050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01A467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Estándar aplicado</w:t>
            </w:r>
          </w:p>
        </w:tc>
        <w:tc>
          <w:tcPr>
            <w:tcW w:w="6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0CF7EF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IEEE 29148:2018 — Systems and Software Engineering — Requirements Engineering</w:t>
            </w:r>
          </w:p>
        </w:tc>
      </w:tr>
      <w:tr w:rsidR="00F77C1A" w:rsidRPr="00F2127A" w14:paraId="7D124F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7420A5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Cliente /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  <w:proofErr w:type="spellEnd"/>
          </w:p>
        </w:tc>
        <w:tc>
          <w:tcPr>
            <w:tcW w:w="6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150FF8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Clínica Veterinaria 'Patitas Felices'</w:t>
            </w:r>
          </w:p>
        </w:tc>
      </w:tr>
      <w:tr w:rsidR="00F77C1A" w:rsidRPr="00F2127A" w14:paraId="33EE60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330AB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Analista funcional</w:t>
            </w:r>
          </w:p>
        </w:tc>
        <w:tc>
          <w:tcPr>
            <w:tcW w:w="6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EE2C4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Ing. Jorge Agustín Pereyra</w:t>
            </w:r>
          </w:p>
        </w:tc>
      </w:tr>
      <w:tr w:rsidR="00F77C1A" w:rsidRPr="00F2127A" w14:paraId="4F2287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F72784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Contexto académico</w:t>
            </w:r>
          </w:p>
        </w:tc>
        <w:tc>
          <w:tcPr>
            <w:tcW w:w="6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B3E9F0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Materia Electiva · Microservicios y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APIs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Escalables · Universidad de Palermo · 2026</w:t>
            </w:r>
          </w:p>
        </w:tc>
      </w:tr>
    </w:tbl>
    <w:p w14:paraId="7AA61EBA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51F5B271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59CB700B" w14:textId="77777777" w:rsidR="00F77C1A" w:rsidRPr="00F2127A" w:rsidRDefault="00000000" w:rsidP="00BD5689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sz w:val="24"/>
          <w:szCs w:val="24"/>
        </w:rPr>
        <w:lastRenderedPageBreak/>
        <w:t>2.1 Descripción general del sistema</w:t>
      </w:r>
    </w:p>
    <w:p w14:paraId="6C962B69" w14:textId="77777777" w:rsidR="00F77C1A" w:rsidRPr="00F2127A" w:rsidRDefault="00000000" w:rsidP="00BD56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127A">
        <w:rPr>
          <w:rFonts w:ascii="Times New Roman" w:hAnsi="Times New Roman" w:cs="Times New Roman"/>
          <w:sz w:val="24"/>
          <w:szCs w:val="24"/>
        </w:rPr>
        <w:t>VetSystem</w:t>
      </w:r>
      <w:proofErr w:type="spellEnd"/>
      <w:r w:rsidRPr="00F2127A">
        <w:rPr>
          <w:rFonts w:ascii="Times New Roman" w:hAnsi="Times New Roman" w:cs="Times New Roman"/>
          <w:sz w:val="24"/>
          <w:szCs w:val="24"/>
        </w:rPr>
        <w:t xml:space="preserve"> es un sistema web de gestión integral para clínicas veterinarias. Permite registrar dueños, mascotas, veterinarios y turnos; gestionar el historial médico de cada mascota; y controlar la disponibilidad de veterinarios. El sistema se construye en dos fases: primero como monolito MVC y luego como arquitectura de microservicios.</w:t>
      </w:r>
    </w:p>
    <w:p w14:paraId="580C5E0B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6D80B26C" w14:textId="77777777" w:rsidR="00F77C1A" w:rsidRPr="00F2127A" w:rsidRDefault="00000000" w:rsidP="00BD5689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sz w:val="24"/>
          <w:szCs w:val="24"/>
        </w:rPr>
        <w:t>2.2 Usuarios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160"/>
      </w:tblGrid>
      <w:tr w:rsidR="00F77C1A" w:rsidRPr="00F2127A" w14:paraId="34F1D6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49BEAF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Rol</w:t>
            </w:r>
          </w:p>
        </w:tc>
        <w:tc>
          <w:tcPr>
            <w:tcW w:w="4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53DAF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3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BC0AA9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Permisos</w:t>
            </w:r>
          </w:p>
        </w:tc>
      </w:tr>
      <w:tr w:rsidR="00F77C1A" w:rsidRPr="00F2127A" w14:paraId="24CC31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AD96B3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4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7B3308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Director/a de la clínica — gestión completa del sistema</w:t>
            </w:r>
          </w:p>
        </w:tc>
        <w:tc>
          <w:tcPr>
            <w:tcW w:w="3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61AA3A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Acceso total: ABM de todas las entidades + reportes</w:t>
            </w:r>
          </w:p>
        </w:tc>
      </w:tr>
      <w:tr w:rsidR="00F77C1A" w:rsidRPr="00F2127A" w14:paraId="39DA68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8AA80A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VETERINARIO</w:t>
            </w:r>
          </w:p>
        </w:tc>
        <w:tc>
          <w:tcPr>
            <w:tcW w:w="4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D532A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Profesional de la clínica — consulta y gestión de sus turnos</w:t>
            </w:r>
          </w:p>
        </w:tc>
        <w:tc>
          <w:tcPr>
            <w:tcW w:w="3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4C2955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Ver y actualizar sus turnos · ver historial de mascotas</w:t>
            </w:r>
          </w:p>
        </w:tc>
      </w:tr>
      <w:tr w:rsidR="00F77C1A" w:rsidRPr="00F2127A" w14:paraId="49857F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1D43D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RECEPCIONISTA</w:t>
            </w:r>
          </w:p>
        </w:tc>
        <w:tc>
          <w:tcPr>
            <w:tcW w:w="4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67E200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Gestión de dueños, mascotas y agenda de turnos</w:t>
            </w:r>
          </w:p>
        </w:tc>
        <w:tc>
          <w:tcPr>
            <w:tcW w:w="3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5622E4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ABM Dueños · ABM Mascotas · Gestión de Turnos</w:t>
            </w:r>
          </w:p>
        </w:tc>
      </w:tr>
    </w:tbl>
    <w:p w14:paraId="1C1EF00D" w14:textId="77777777" w:rsidR="00F77C1A" w:rsidRPr="00F2127A" w:rsidRDefault="00F77C1A" w:rsidP="00BD5689">
      <w:pPr>
        <w:pBdr>
          <w:bottom w:val="single" w:sz="6" w:space="0" w:color="0077B6"/>
        </w:pBd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69EBDFDD" w14:textId="77777777" w:rsidR="00F77C1A" w:rsidRPr="00F2127A" w:rsidRDefault="00000000" w:rsidP="00BD5689">
      <w:pPr>
        <w:pStyle w:val="Ttulo1"/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sz w:val="24"/>
          <w:szCs w:val="24"/>
        </w:rPr>
        <w:t>3. Requisitos Funcionales — IEEE 29148</w:t>
      </w:r>
    </w:p>
    <w:p w14:paraId="18F80385" w14:textId="77777777" w:rsidR="00F77C1A" w:rsidRPr="00F2127A" w:rsidRDefault="00000000" w:rsidP="00BD56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sz w:val="24"/>
          <w:szCs w:val="24"/>
        </w:rPr>
        <w:t>Los siguientes requisitos funcionales fueron identificados durante el proceso de elicitación. Cada requisito sigue la estructura: Identificador · Nombre · Descripción · Prioridad (Alta / Media / Baja) · Criterio de aceptación.</w:t>
      </w:r>
    </w:p>
    <w:p w14:paraId="7DABBDCF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409DACC1" w14:textId="77777777" w:rsidR="00F77C1A" w:rsidRPr="00F2127A" w:rsidRDefault="00000000" w:rsidP="00BD5689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sz w:val="24"/>
          <w:szCs w:val="24"/>
        </w:rPr>
        <w:t>3.1 Gestión de Dueños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7C1A" w:rsidRPr="00F2127A" w14:paraId="23334D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77B6"/>
              <w:left w:val="single" w:sz="1" w:space="0" w:color="0077B6"/>
              <w:bottom w:val="single" w:sz="1" w:space="0" w:color="0077B6"/>
              <w:right w:val="single" w:sz="1" w:space="0" w:color="0077B6"/>
            </w:tcBorders>
            <w:shd w:val="clear" w:color="auto" w:fill="0077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93A02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RF-</w:t>
            </w:r>
            <w:proofErr w:type="gramStart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01  —</w:t>
            </w:r>
            <w:proofErr w:type="gramEnd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 Registrar dueño</w:t>
            </w:r>
          </w:p>
        </w:tc>
      </w:tr>
      <w:tr w:rsidR="00F77C1A" w:rsidRPr="00F2127A" w14:paraId="7D0D96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77B6"/>
              <w:left w:val="single" w:sz="1" w:space="0" w:color="0077B6"/>
              <w:bottom w:val="single" w:sz="1" w:space="0" w:color="0077B6"/>
              <w:right w:val="single" w:sz="1" w:space="0" w:color="0077B6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1EA10C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0077B6"/>
                <w:sz w:val="24"/>
                <w:szCs w:val="24"/>
              </w:rPr>
              <w:t xml:space="preserve">Descripción: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El sistema debe permitir registrar un nuevo dueño con nombre, apellido, DNI, teléfono y email. El DNI debe ser único en el sistema.</w:t>
            </w:r>
          </w:p>
          <w:p w14:paraId="6C14EFDF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0077B6"/>
                <w:sz w:val="24"/>
                <w:szCs w:val="24"/>
              </w:rPr>
              <w:t xml:space="preserve">Prioridad: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  <w:p w14:paraId="7A4325C9" w14:textId="77777777" w:rsidR="00F77C1A" w:rsidRPr="00F2127A" w:rsidRDefault="00000000" w:rsidP="00BD5689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0077B6"/>
                <w:sz w:val="24"/>
                <w:szCs w:val="24"/>
              </w:rPr>
              <w:t xml:space="preserve">Criterio de aceptación: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Dado un DNI no existente, cuando se envía el formulario completo, el sistema devuelve HTTP 201 y el dueño queda persistido en la base de datos.</w:t>
            </w:r>
          </w:p>
        </w:tc>
      </w:tr>
    </w:tbl>
    <w:p w14:paraId="0D5FA114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7C1A" w:rsidRPr="00F2127A" w14:paraId="7B9D70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77B6"/>
              <w:left w:val="single" w:sz="1" w:space="0" w:color="0077B6"/>
              <w:bottom w:val="single" w:sz="1" w:space="0" w:color="0077B6"/>
              <w:right w:val="single" w:sz="1" w:space="0" w:color="0077B6"/>
            </w:tcBorders>
            <w:shd w:val="clear" w:color="auto" w:fill="0077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B324F4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RF-</w:t>
            </w:r>
            <w:proofErr w:type="gramStart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02  —</w:t>
            </w:r>
            <w:proofErr w:type="gramEnd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 Consultar dueño</w:t>
            </w:r>
          </w:p>
        </w:tc>
      </w:tr>
      <w:tr w:rsidR="00F77C1A" w:rsidRPr="00F2127A" w14:paraId="083377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77B6"/>
              <w:left w:val="single" w:sz="1" w:space="0" w:color="0077B6"/>
              <w:bottom w:val="single" w:sz="1" w:space="0" w:color="0077B6"/>
              <w:right w:val="single" w:sz="1" w:space="0" w:color="0077B6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ABECC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0077B6"/>
                <w:sz w:val="24"/>
                <w:szCs w:val="24"/>
              </w:rPr>
              <w:t xml:space="preserve">Descripción: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El sistema debe permitir consultar los datos de un dueño por ID y listar todos los dueños con paginación.</w:t>
            </w:r>
          </w:p>
          <w:p w14:paraId="05A67D31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0077B6"/>
                <w:sz w:val="24"/>
                <w:szCs w:val="24"/>
              </w:rPr>
              <w:t xml:space="preserve">Prioridad: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  <w:p w14:paraId="5F1D758C" w14:textId="77777777" w:rsidR="00F77C1A" w:rsidRPr="00F2127A" w:rsidRDefault="00000000" w:rsidP="00BD5689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0077B6"/>
                <w:sz w:val="24"/>
                <w:szCs w:val="24"/>
              </w:rPr>
              <w:lastRenderedPageBreak/>
              <w:t xml:space="preserve">Criterio de aceptación: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GET /api/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duenos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/{id} retorna HTTP 200 con los datos del dueño. GET /api/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duenos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retorna HTTP 200 con lista paginada.</w:t>
            </w:r>
          </w:p>
        </w:tc>
      </w:tr>
    </w:tbl>
    <w:p w14:paraId="39734BC3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7C1A" w:rsidRPr="00F2127A" w14:paraId="66371A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77B6"/>
              <w:left w:val="single" w:sz="1" w:space="0" w:color="0077B6"/>
              <w:bottom w:val="single" w:sz="1" w:space="0" w:color="0077B6"/>
              <w:right w:val="single" w:sz="1" w:space="0" w:color="0077B6"/>
            </w:tcBorders>
            <w:shd w:val="clear" w:color="auto" w:fill="0077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E4C70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RF-</w:t>
            </w:r>
            <w:proofErr w:type="gramStart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03  —</w:t>
            </w:r>
            <w:proofErr w:type="gramEnd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 Actualizar dueño</w:t>
            </w:r>
          </w:p>
        </w:tc>
      </w:tr>
      <w:tr w:rsidR="00F77C1A" w:rsidRPr="00F2127A" w14:paraId="3D8CCF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77B6"/>
              <w:left w:val="single" w:sz="1" w:space="0" w:color="0077B6"/>
              <w:bottom w:val="single" w:sz="1" w:space="0" w:color="0077B6"/>
              <w:right w:val="single" w:sz="1" w:space="0" w:color="0077B6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13024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0077B6"/>
                <w:sz w:val="24"/>
                <w:szCs w:val="24"/>
              </w:rPr>
              <w:t xml:space="preserve">Descripción: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El sistema debe permitir actualizar los datos de un dueño existente excepto el DNI.</w:t>
            </w:r>
          </w:p>
          <w:p w14:paraId="0D70D5CF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0077B6"/>
                <w:sz w:val="24"/>
                <w:szCs w:val="24"/>
              </w:rPr>
              <w:t xml:space="preserve">Prioridad: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  <w:p w14:paraId="3CC71C13" w14:textId="77777777" w:rsidR="00F77C1A" w:rsidRPr="00F2127A" w:rsidRDefault="00000000" w:rsidP="00BD5689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0077B6"/>
                <w:sz w:val="24"/>
                <w:szCs w:val="24"/>
              </w:rPr>
              <w:t xml:space="preserve">Criterio de aceptación: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PUT /api/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duenos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/{id} con datos válidos retorna HTTP 200 con los datos actualizados.</w:t>
            </w:r>
          </w:p>
        </w:tc>
      </w:tr>
    </w:tbl>
    <w:p w14:paraId="5DFCAB35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7C1A" w:rsidRPr="00F2127A" w14:paraId="726FCB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77B6"/>
              <w:left w:val="single" w:sz="1" w:space="0" w:color="0077B6"/>
              <w:bottom w:val="single" w:sz="1" w:space="0" w:color="0077B6"/>
              <w:right w:val="single" w:sz="1" w:space="0" w:color="0077B6"/>
            </w:tcBorders>
            <w:shd w:val="clear" w:color="auto" w:fill="0077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40EA78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RF-</w:t>
            </w:r>
            <w:proofErr w:type="gramStart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04  —</w:t>
            </w:r>
            <w:proofErr w:type="gramEnd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 Eliminar dueño</w:t>
            </w:r>
          </w:p>
        </w:tc>
      </w:tr>
      <w:tr w:rsidR="00F77C1A" w:rsidRPr="00F2127A" w14:paraId="6D3A6F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77B6"/>
              <w:left w:val="single" w:sz="1" w:space="0" w:color="0077B6"/>
              <w:bottom w:val="single" w:sz="1" w:space="0" w:color="0077B6"/>
              <w:right w:val="single" w:sz="1" w:space="0" w:color="0077B6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E8232C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0077B6"/>
                <w:sz w:val="24"/>
                <w:szCs w:val="24"/>
              </w:rPr>
              <w:t xml:space="preserve">Descripción: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El sistema debe permitir eliminar un dueño. Si el dueño tiene mascotas con turnos futuros, el sistema debe advertir antes de eliminar.</w:t>
            </w:r>
          </w:p>
          <w:p w14:paraId="759A1F3B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0077B6"/>
                <w:sz w:val="24"/>
                <w:szCs w:val="24"/>
              </w:rPr>
              <w:t xml:space="preserve">Prioridad: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  <w:p w14:paraId="34AD08E1" w14:textId="77777777" w:rsidR="00F77C1A" w:rsidRPr="00F2127A" w:rsidRDefault="00000000" w:rsidP="00BD5689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0077B6"/>
                <w:sz w:val="24"/>
                <w:szCs w:val="24"/>
              </w:rPr>
              <w:t xml:space="preserve">Criterio de aceptación: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DELETE /api/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duenos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/{id} retorna HTTP 204 si no tiene turnos futuros. Retorna HTTP 409 con mensaje descriptivo si los tiene.</w:t>
            </w:r>
          </w:p>
        </w:tc>
      </w:tr>
    </w:tbl>
    <w:p w14:paraId="75DB8581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019DACAA" w14:textId="77777777" w:rsidR="00F77C1A" w:rsidRPr="00F2127A" w:rsidRDefault="00000000" w:rsidP="00BD5689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sz w:val="24"/>
          <w:szCs w:val="24"/>
        </w:rPr>
        <w:t>3.2 Gestión de Mascotas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7C1A" w:rsidRPr="00F2127A" w14:paraId="221CC3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77B6"/>
              <w:left w:val="single" w:sz="1" w:space="0" w:color="0077B6"/>
              <w:bottom w:val="single" w:sz="1" w:space="0" w:color="0077B6"/>
              <w:right w:val="single" w:sz="1" w:space="0" w:color="0077B6"/>
            </w:tcBorders>
            <w:shd w:val="clear" w:color="auto" w:fill="0077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F5A08B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RF-</w:t>
            </w:r>
            <w:proofErr w:type="gramStart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05  —</w:t>
            </w:r>
            <w:proofErr w:type="gramEnd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 Registrar mascota</w:t>
            </w:r>
          </w:p>
        </w:tc>
      </w:tr>
      <w:tr w:rsidR="00F77C1A" w:rsidRPr="00F2127A" w14:paraId="0FC407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77B6"/>
              <w:left w:val="single" w:sz="1" w:space="0" w:color="0077B6"/>
              <w:bottom w:val="single" w:sz="1" w:space="0" w:color="0077B6"/>
              <w:right w:val="single" w:sz="1" w:space="0" w:color="0077B6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3C92B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0077B6"/>
                <w:sz w:val="24"/>
                <w:szCs w:val="24"/>
              </w:rPr>
              <w:t xml:space="preserve">Descripción: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El sistema debe permitir registrar una mascota asociada a un dueño existente, con nombre, especie, raza y fecha de nacimiento.</w:t>
            </w:r>
          </w:p>
          <w:p w14:paraId="0EC94E67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0077B6"/>
                <w:sz w:val="24"/>
                <w:szCs w:val="24"/>
              </w:rPr>
              <w:t xml:space="preserve">Prioridad: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  <w:p w14:paraId="5BD1840F" w14:textId="77777777" w:rsidR="00F77C1A" w:rsidRPr="00F2127A" w:rsidRDefault="00000000" w:rsidP="00BD5689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0077B6"/>
                <w:sz w:val="24"/>
                <w:szCs w:val="24"/>
              </w:rPr>
              <w:t xml:space="preserve">Criterio de aceptación: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Dado un dueño existente, cuando se registra la mascota con datos completos, el sistema devuelve HTTP 201 y la mascota queda asociada al dueño.</w:t>
            </w:r>
          </w:p>
        </w:tc>
      </w:tr>
    </w:tbl>
    <w:p w14:paraId="6E642B62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7C1A" w:rsidRPr="00F2127A" w14:paraId="40B97E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77B6"/>
              <w:left w:val="single" w:sz="1" w:space="0" w:color="0077B6"/>
              <w:bottom w:val="single" w:sz="1" w:space="0" w:color="0077B6"/>
              <w:right w:val="single" w:sz="1" w:space="0" w:color="0077B6"/>
            </w:tcBorders>
            <w:shd w:val="clear" w:color="auto" w:fill="0077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12E4A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RF-</w:t>
            </w:r>
            <w:proofErr w:type="gramStart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06  —</w:t>
            </w:r>
            <w:proofErr w:type="gramEnd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 Consultar mascotas de un dueño</w:t>
            </w:r>
          </w:p>
        </w:tc>
      </w:tr>
      <w:tr w:rsidR="00F77C1A" w:rsidRPr="00F2127A" w14:paraId="62189B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77B6"/>
              <w:left w:val="single" w:sz="1" w:space="0" w:color="0077B6"/>
              <w:bottom w:val="single" w:sz="1" w:space="0" w:color="0077B6"/>
              <w:right w:val="single" w:sz="1" w:space="0" w:color="0077B6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3EDDF1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0077B6"/>
                <w:sz w:val="24"/>
                <w:szCs w:val="24"/>
              </w:rPr>
              <w:t xml:space="preserve">Descripción: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El sistema debe permitir listar todas las mascotas asociadas a un dueño específico.</w:t>
            </w:r>
          </w:p>
          <w:p w14:paraId="31D52784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0077B6"/>
                <w:sz w:val="24"/>
                <w:szCs w:val="24"/>
              </w:rPr>
              <w:t xml:space="preserve">Prioridad: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  <w:p w14:paraId="5959B8EF" w14:textId="77777777" w:rsidR="00F77C1A" w:rsidRPr="00F2127A" w:rsidRDefault="00000000" w:rsidP="00BD5689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0077B6"/>
                <w:sz w:val="24"/>
                <w:szCs w:val="24"/>
              </w:rPr>
              <w:t xml:space="preserve">Criterio de aceptación: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GET /api/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duenos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/{id}/mascotas retorna HTTP 200 con la lista de mascotas del dueño.</w:t>
            </w:r>
          </w:p>
        </w:tc>
      </w:tr>
    </w:tbl>
    <w:p w14:paraId="65199A3C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7C1A" w:rsidRPr="00F2127A" w14:paraId="5E6B3C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77B6"/>
              <w:left w:val="single" w:sz="1" w:space="0" w:color="0077B6"/>
              <w:bottom w:val="single" w:sz="1" w:space="0" w:color="0077B6"/>
              <w:right w:val="single" w:sz="1" w:space="0" w:color="0077B6"/>
            </w:tcBorders>
            <w:shd w:val="clear" w:color="auto" w:fill="0077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ECDD6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RF-</w:t>
            </w:r>
            <w:proofErr w:type="gramStart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07  —</w:t>
            </w:r>
            <w:proofErr w:type="gramEnd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 Actualizar mascota</w:t>
            </w:r>
          </w:p>
        </w:tc>
      </w:tr>
      <w:tr w:rsidR="00F77C1A" w:rsidRPr="00F2127A" w14:paraId="73B8F7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77B6"/>
              <w:left w:val="single" w:sz="1" w:space="0" w:color="0077B6"/>
              <w:bottom w:val="single" w:sz="1" w:space="0" w:color="0077B6"/>
              <w:right w:val="single" w:sz="1" w:space="0" w:color="0077B6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25EBB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0077B6"/>
                <w:sz w:val="24"/>
                <w:szCs w:val="24"/>
              </w:rPr>
              <w:t xml:space="preserve">Descripción: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El sistema debe permitir actualizar los datos de una mascota existente.</w:t>
            </w:r>
          </w:p>
          <w:p w14:paraId="1CF90F24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0077B6"/>
                <w:sz w:val="24"/>
                <w:szCs w:val="24"/>
              </w:rPr>
              <w:lastRenderedPageBreak/>
              <w:t xml:space="preserve">Prioridad: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  <w:p w14:paraId="19C69E70" w14:textId="77777777" w:rsidR="00F77C1A" w:rsidRPr="00F2127A" w:rsidRDefault="00000000" w:rsidP="00BD5689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0077B6"/>
                <w:sz w:val="24"/>
                <w:szCs w:val="24"/>
              </w:rPr>
              <w:t xml:space="preserve">Criterio de aceptación: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PUT /api/mascotas/{id} con datos válidos retorna HTTP 200 con los datos actualizados.</w:t>
            </w:r>
          </w:p>
        </w:tc>
      </w:tr>
    </w:tbl>
    <w:p w14:paraId="1A0231D1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613DD88B" w14:textId="77777777" w:rsidR="00F77C1A" w:rsidRPr="00F2127A" w:rsidRDefault="00000000" w:rsidP="00BD5689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sz w:val="24"/>
          <w:szCs w:val="24"/>
        </w:rPr>
        <w:t>3.3 Gestión de Veterinarios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7C1A" w:rsidRPr="00F2127A" w14:paraId="241BB5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77B6"/>
              <w:left w:val="single" w:sz="1" w:space="0" w:color="0077B6"/>
              <w:bottom w:val="single" w:sz="1" w:space="0" w:color="0077B6"/>
              <w:right w:val="single" w:sz="1" w:space="0" w:color="0077B6"/>
            </w:tcBorders>
            <w:shd w:val="clear" w:color="auto" w:fill="0077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A9407D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RF-</w:t>
            </w:r>
            <w:proofErr w:type="gramStart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08  —</w:t>
            </w:r>
            <w:proofErr w:type="gramEnd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 Registrar veterinario</w:t>
            </w:r>
          </w:p>
        </w:tc>
      </w:tr>
      <w:tr w:rsidR="00F77C1A" w:rsidRPr="00F2127A" w14:paraId="35F8D0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77B6"/>
              <w:left w:val="single" w:sz="1" w:space="0" w:color="0077B6"/>
              <w:bottom w:val="single" w:sz="1" w:space="0" w:color="0077B6"/>
              <w:right w:val="single" w:sz="1" w:space="0" w:color="0077B6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19803D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0077B6"/>
                <w:sz w:val="24"/>
                <w:szCs w:val="24"/>
              </w:rPr>
              <w:t xml:space="preserve">Descripción: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El sistema debe permitir registrar un veterinario con nombre, apellido, número de matrícula y especialidad. La matrícula debe ser única.</w:t>
            </w:r>
          </w:p>
          <w:p w14:paraId="2B59820C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0077B6"/>
                <w:sz w:val="24"/>
                <w:szCs w:val="24"/>
              </w:rPr>
              <w:t xml:space="preserve">Prioridad: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  <w:p w14:paraId="23DED0B1" w14:textId="77777777" w:rsidR="00F77C1A" w:rsidRPr="00F2127A" w:rsidRDefault="00000000" w:rsidP="00BD5689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0077B6"/>
                <w:sz w:val="24"/>
                <w:szCs w:val="24"/>
              </w:rPr>
              <w:t xml:space="preserve">Criterio de aceptación: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POST /api/veterinarios con datos válidos retorna HTTP 201. Un segundo registro con la misma matrícula retorna HTTP 409.</w:t>
            </w:r>
          </w:p>
        </w:tc>
      </w:tr>
    </w:tbl>
    <w:p w14:paraId="25759C8D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7C1A" w:rsidRPr="00F2127A" w14:paraId="214FB7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77B6"/>
              <w:left w:val="single" w:sz="1" w:space="0" w:color="0077B6"/>
              <w:bottom w:val="single" w:sz="1" w:space="0" w:color="0077B6"/>
              <w:right w:val="single" w:sz="1" w:space="0" w:color="0077B6"/>
            </w:tcBorders>
            <w:shd w:val="clear" w:color="auto" w:fill="0077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039AA0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RF-</w:t>
            </w:r>
            <w:proofErr w:type="gramStart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09  —</w:t>
            </w:r>
            <w:proofErr w:type="gramEnd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 Consultar veterinarios disponibles</w:t>
            </w:r>
          </w:p>
        </w:tc>
      </w:tr>
      <w:tr w:rsidR="00F77C1A" w:rsidRPr="00F2127A" w14:paraId="75FDFC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77B6"/>
              <w:left w:val="single" w:sz="1" w:space="0" w:color="0077B6"/>
              <w:bottom w:val="single" w:sz="1" w:space="0" w:color="0077B6"/>
              <w:right w:val="single" w:sz="1" w:space="0" w:color="0077B6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0DE97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0077B6"/>
                <w:sz w:val="24"/>
                <w:szCs w:val="24"/>
              </w:rPr>
              <w:t xml:space="preserve">Descripción: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El sistema debe permitir consultar la lista de veterinarios disponibles. Esta consulta debe estar cacheada para reducir la carga en el microservicio.</w:t>
            </w:r>
          </w:p>
          <w:p w14:paraId="5B77FD41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0077B6"/>
                <w:sz w:val="24"/>
                <w:szCs w:val="24"/>
              </w:rPr>
              <w:t xml:space="preserve">Prioridad: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  <w:p w14:paraId="253B7B82" w14:textId="77777777" w:rsidR="00F77C1A" w:rsidRPr="00F2127A" w:rsidRDefault="00000000" w:rsidP="00BD5689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0077B6"/>
                <w:sz w:val="24"/>
                <w:szCs w:val="24"/>
              </w:rPr>
              <w:t xml:space="preserve">Criterio de aceptación: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GET /api/veterinarios retorna HTTP 200 con lista. En la fase de microservicios, la segunda consulta dentro del TTL de 60 segundos no genera una nueva consulta a la base de datos (verificable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via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logs).</w:t>
            </w:r>
          </w:p>
        </w:tc>
      </w:tr>
    </w:tbl>
    <w:p w14:paraId="2BC6BF2B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02A0B090" w14:textId="77777777" w:rsidR="00F77C1A" w:rsidRPr="00F2127A" w:rsidRDefault="00000000" w:rsidP="00BD5689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sz w:val="24"/>
          <w:szCs w:val="24"/>
        </w:rPr>
        <w:t>3.4 Gestión de Turnos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7C1A" w:rsidRPr="00F2127A" w14:paraId="0E883A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77B6"/>
              <w:left w:val="single" w:sz="1" w:space="0" w:color="0077B6"/>
              <w:bottom w:val="single" w:sz="1" w:space="0" w:color="0077B6"/>
              <w:right w:val="single" w:sz="1" w:space="0" w:color="0077B6"/>
            </w:tcBorders>
            <w:shd w:val="clear" w:color="auto" w:fill="0077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A232EA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RF-</w:t>
            </w:r>
            <w:proofErr w:type="gramStart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10  —</w:t>
            </w:r>
            <w:proofErr w:type="gramEnd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 Registrar turno</w:t>
            </w:r>
          </w:p>
        </w:tc>
      </w:tr>
      <w:tr w:rsidR="00F77C1A" w:rsidRPr="00F2127A" w14:paraId="115B24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77B6"/>
              <w:left w:val="single" w:sz="1" w:space="0" w:color="0077B6"/>
              <w:bottom w:val="single" w:sz="1" w:space="0" w:color="0077B6"/>
              <w:right w:val="single" w:sz="1" w:space="0" w:color="0077B6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7B096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0077B6"/>
                <w:sz w:val="24"/>
                <w:szCs w:val="24"/>
              </w:rPr>
              <w:t xml:space="preserve">Descripción: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El sistema debe permitir registrar un turno con fecha, hora, motivo, mascota y veterinario. No deben existir dos turnos para el mismo veterinario en la misma fecha y hora.</w:t>
            </w:r>
          </w:p>
          <w:p w14:paraId="427E3DAA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0077B6"/>
                <w:sz w:val="24"/>
                <w:szCs w:val="24"/>
              </w:rPr>
              <w:t xml:space="preserve">Prioridad: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  <w:p w14:paraId="00106E11" w14:textId="77777777" w:rsidR="00F77C1A" w:rsidRPr="00F2127A" w:rsidRDefault="00000000" w:rsidP="00BD5689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0077B6"/>
                <w:sz w:val="24"/>
                <w:szCs w:val="24"/>
              </w:rPr>
              <w:t xml:space="preserve">Criterio de aceptación: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POST /api/turnos con datos válidos retorna HTTP 201. Un segundo turno con mismo veterinario, fecha y hora retorna HTTP 409 con mensaje descriptivo.</w:t>
            </w:r>
          </w:p>
        </w:tc>
      </w:tr>
    </w:tbl>
    <w:p w14:paraId="708E1736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7C1A" w:rsidRPr="00F2127A" w14:paraId="03B441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77B6"/>
              <w:left w:val="single" w:sz="1" w:space="0" w:color="0077B6"/>
              <w:bottom w:val="single" w:sz="1" w:space="0" w:color="0077B6"/>
              <w:right w:val="single" w:sz="1" w:space="0" w:color="0077B6"/>
            </w:tcBorders>
            <w:shd w:val="clear" w:color="auto" w:fill="0077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1D78E9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RF-</w:t>
            </w:r>
            <w:proofErr w:type="gramStart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11  —</w:t>
            </w:r>
            <w:proofErr w:type="gramEnd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 Consultar turnos por veterinario</w:t>
            </w:r>
          </w:p>
        </w:tc>
      </w:tr>
      <w:tr w:rsidR="00F77C1A" w:rsidRPr="00F2127A" w14:paraId="531AD7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77B6"/>
              <w:left w:val="single" w:sz="1" w:space="0" w:color="0077B6"/>
              <w:bottom w:val="single" w:sz="1" w:space="0" w:color="0077B6"/>
              <w:right w:val="single" w:sz="1" w:space="0" w:color="0077B6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420147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0077B6"/>
                <w:sz w:val="24"/>
                <w:szCs w:val="24"/>
              </w:rPr>
              <w:t xml:space="preserve">Descripción: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El sistema debe permitir listar los turnos asignados a un veterinario específico, filtrados por fecha.</w:t>
            </w:r>
          </w:p>
          <w:p w14:paraId="4037CD98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0077B6"/>
                <w:sz w:val="24"/>
                <w:szCs w:val="24"/>
              </w:rPr>
              <w:t xml:space="preserve">Prioridad: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  <w:p w14:paraId="37D72107" w14:textId="77777777" w:rsidR="00F77C1A" w:rsidRPr="00F2127A" w:rsidRDefault="00000000" w:rsidP="00BD5689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0077B6"/>
                <w:sz w:val="24"/>
                <w:szCs w:val="24"/>
              </w:rPr>
              <w:t xml:space="preserve">Criterio de aceptación: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GET /api/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turnos?veterinarioId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={id}&amp;fecha={fecha} retorna HTTP 200 con los turnos del veterinario en esa fecha.</w:t>
            </w:r>
          </w:p>
        </w:tc>
      </w:tr>
    </w:tbl>
    <w:p w14:paraId="47BA8D7C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7C1A" w:rsidRPr="00F2127A" w14:paraId="5C3ADB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77B6"/>
              <w:left w:val="single" w:sz="1" w:space="0" w:color="0077B6"/>
              <w:bottom w:val="single" w:sz="1" w:space="0" w:color="0077B6"/>
              <w:right w:val="single" w:sz="1" w:space="0" w:color="0077B6"/>
            </w:tcBorders>
            <w:shd w:val="clear" w:color="auto" w:fill="0077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298C0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lastRenderedPageBreak/>
              <w:t>RF-</w:t>
            </w:r>
            <w:proofErr w:type="gramStart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12  —</w:t>
            </w:r>
            <w:proofErr w:type="gramEnd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 Actualizar estado de turno</w:t>
            </w:r>
          </w:p>
        </w:tc>
      </w:tr>
      <w:tr w:rsidR="00F77C1A" w:rsidRPr="00F2127A" w14:paraId="44454B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77B6"/>
              <w:left w:val="single" w:sz="1" w:space="0" w:color="0077B6"/>
              <w:bottom w:val="single" w:sz="1" w:space="0" w:color="0077B6"/>
              <w:right w:val="single" w:sz="1" w:space="0" w:color="0077B6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FA6730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0077B6"/>
                <w:sz w:val="24"/>
                <w:szCs w:val="24"/>
              </w:rPr>
              <w:t xml:space="preserve">Descripción: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El sistema debe permitir actualizar el estado de un turno (PENDIENTE, EN_CURSO, FINALIZADO, CANCELADO) y agregar observaciones.</w:t>
            </w:r>
          </w:p>
          <w:p w14:paraId="19559214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0077B6"/>
                <w:sz w:val="24"/>
                <w:szCs w:val="24"/>
              </w:rPr>
              <w:t xml:space="preserve">Prioridad: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  <w:p w14:paraId="02D1C37D" w14:textId="77777777" w:rsidR="00F77C1A" w:rsidRPr="00F2127A" w:rsidRDefault="00000000" w:rsidP="00BD5689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0077B6"/>
                <w:sz w:val="24"/>
                <w:szCs w:val="24"/>
              </w:rPr>
              <w:t xml:space="preserve">Criterio de aceptación: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PUT /api/turnos/{id}/estado con estado válido retorna HTTP 200. Una transición inválida (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ej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: FINALIZADO → PENDIENTE) retorna HTTP 422.</w:t>
            </w:r>
          </w:p>
        </w:tc>
      </w:tr>
    </w:tbl>
    <w:p w14:paraId="315D3E37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7C1A" w:rsidRPr="00F2127A" w14:paraId="6F3E07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77B6"/>
              <w:left w:val="single" w:sz="1" w:space="0" w:color="0077B6"/>
              <w:bottom w:val="single" w:sz="1" w:space="0" w:color="0077B6"/>
              <w:right w:val="single" w:sz="1" w:space="0" w:color="0077B6"/>
            </w:tcBorders>
            <w:shd w:val="clear" w:color="auto" w:fill="0077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28A490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RF-</w:t>
            </w:r>
            <w:proofErr w:type="gramStart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13  —</w:t>
            </w:r>
            <w:proofErr w:type="gramEnd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 Consultar historial de turnos de una mascota</w:t>
            </w:r>
          </w:p>
        </w:tc>
      </w:tr>
      <w:tr w:rsidR="00F77C1A" w:rsidRPr="00F2127A" w14:paraId="1CD237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77B6"/>
              <w:left w:val="single" w:sz="1" w:space="0" w:color="0077B6"/>
              <w:bottom w:val="single" w:sz="1" w:space="0" w:color="0077B6"/>
              <w:right w:val="single" w:sz="1" w:space="0" w:color="0077B6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ABBAEB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0077B6"/>
                <w:sz w:val="24"/>
                <w:szCs w:val="24"/>
              </w:rPr>
              <w:t xml:space="preserve">Descripción: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El sistema debe permitir consultar el historial completo de turnos de una mascota, incluyendo observaciones de cada consulta. En la fase de microservicios, este historial se almacena en MongoDB.</w:t>
            </w:r>
          </w:p>
          <w:p w14:paraId="0C2E9307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0077B6"/>
                <w:sz w:val="24"/>
                <w:szCs w:val="24"/>
              </w:rPr>
              <w:t xml:space="preserve">Prioridad: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  <w:p w14:paraId="71CB3C38" w14:textId="77777777" w:rsidR="00F77C1A" w:rsidRPr="00F2127A" w:rsidRDefault="00000000" w:rsidP="00BD5689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0077B6"/>
                <w:sz w:val="24"/>
                <w:szCs w:val="24"/>
              </w:rPr>
              <w:t xml:space="preserve">Criterio de aceptación: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GET /api/mascotas/{id}/historial retorna HTTP 200 con todos los turnos de la mascota ordenados por fecha descendente.</w:t>
            </w:r>
          </w:p>
        </w:tc>
      </w:tr>
    </w:tbl>
    <w:p w14:paraId="47B6EFEF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501F6FF3" w14:textId="77777777" w:rsidR="00F77C1A" w:rsidRPr="00F2127A" w:rsidRDefault="00000000" w:rsidP="00BD5689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sz w:val="24"/>
          <w:szCs w:val="24"/>
        </w:rPr>
        <w:t>3.5 Autenticación y Autorización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7C1A" w:rsidRPr="00F2127A" w14:paraId="3DD507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77B6"/>
              <w:left w:val="single" w:sz="1" w:space="0" w:color="0077B6"/>
              <w:bottom w:val="single" w:sz="1" w:space="0" w:color="0077B6"/>
              <w:right w:val="single" w:sz="1" w:space="0" w:color="0077B6"/>
            </w:tcBorders>
            <w:shd w:val="clear" w:color="auto" w:fill="0077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16AC18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RF-</w:t>
            </w:r>
            <w:proofErr w:type="gramStart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14  —</w:t>
            </w:r>
            <w:proofErr w:type="gramEnd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 Login de usuario</w:t>
            </w:r>
          </w:p>
        </w:tc>
      </w:tr>
      <w:tr w:rsidR="00F77C1A" w:rsidRPr="00F2127A" w14:paraId="5A7D11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77B6"/>
              <w:left w:val="single" w:sz="1" w:space="0" w:color="0077B6"/>
              <w:bottom w:val="single" w:sz="1" w:space="0" w:color="0077B6"/>
              <w:right w:val="single" w:sz="1" w:space="0" w:color="0077B6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882AD1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0077B6"/>
                <w:sz w:val="24"/>
                <w:szCs w:val="24"/>
              </w:rPr>
              <w:t xml:space="preserve">Descripción: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El sistema debe permitir autenticarse con email y contraseña. Ante credenciales válidas, debe retornar un token JWT con el rol del usuario.</w:t>
            </w:r>
          </w:p>
          <w:p w14:paraId="72DF57F5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0077B6"/>
                <w:sz w:val="24"/>
                <w:szCs w:val="24"/>
              </w:rPr>
              <w:t xml:space="preserve">Prioridad: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  <w:p w14:paraId="7D3E4F81" w14:textId="77777777" w:rsidR="00F77C1A" w:rsidRPr="00F2127A" w:rsidRDefault="00000000" w:rsidP="00BD5689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0077B6"/>
                <w:sz w:val="24"/>
                <w:szCs w:val="24"/>
              </w:rPr>
              <w:t xml:space="preserve">Criterio de aceptación: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POST /api/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con credenciales válidas retorna HTTP 200 con token JWT. Con credenciales inválidas retorna HTTP 401.</w:t>
            </w:r>
          </w:p>
        </w:tc>
      </w:tr>
    </w:tbl>
    <w:p w14:paraId="0B1B355F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7C1A" w:rsidRPr="00F2127A" w14:paraId="4F5D2F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77B6"/>
              <w:left w:val="single" w:sz="1" w:space="0" w:color="0077B6"/>
              <w:bottom w:val="single" w:sz="1" w:space="0" w:color="0077B6"/>
              <w:right w:val="single" w:sz="1" w:space="0" w:color="0077B6"/>
            </w:tcBorders>
            <w:shd w:val="clear" w:color="auto" w:fill="0077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DB4119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RF-</w:t>
            </w:r>
            <w:proofErr w:type="gramStart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15  —</w:t>
            </w:r>
            <w:proofErr w:type="gramEnd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 Control de acceso por rol</w:t>
            </w:r>
          </w:p>
        </w:tc>
      </w:tr>
      <w:tr w:rsidR="00F77C1A" w:rsidRPr="00F2127A" w14:paraId="201A4C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77B6"/>
              <w:left w:val="single" w:sz="1" w:space="0" w:color="0077B6"/>
              <w:bottom w:val="single" w:sz="1" w:space="0" w:color="0077B6"/>
              <w:right w:val="single" w:sz="1" w:space="0" w:color="0077B6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FEBB03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0077B6"/>
                <w:sz w:val="24"/>
                <w:szCs w:val="24"/>
              </w:rPr>
              <w:t xml:space="preserve">Descripción: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El sistema debe restringir el acceso a los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endpoints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según el rol del usuario autenticado. El API Gateway debe validar el token antes de rutear la petición.</w:t>
            </w:r>
          </w:p>
          <w:p w14:paraId="7B593422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0077B6"/>
                <w:sz w:val="24"/>
                <w:szCs w:val="24"/>
              </w:rPr>
              <w:t xml:space="preserve">Prioridad: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  <w:p w14:paraId="2831F896" w14:textId="77777777" w:rsidR="00F77C1A" w:rsidRPr="00F2127A" w:rsidRDefault="00000000" w:rsidP="00BD5689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0077B6"/>
                <w:sz w:val="24"/>
                <w:szCs w:val="24"/>
              </w:rPr>
              <w:t xml:space="preserve">Criterio de aceptación: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Una petición a /api/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duenos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sin token retorna HTTP 401. Un usuario con rol VETERINARIO que intenta acceder a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endpoints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de administración retorna HTTP 403.</w:t>
            </w:r>
          </w:p>
        </w:tc>
      </w:tr>
    </w:tbl>
    <w:p w14:paraId="2BEC81E7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6AC5F96F" w14:textId="77777777" w:rsidR="00BD5689" w:rsidRDefault="00BD5689">
      <w:pPr>
        <w:rPr>
          <w:rFonts w:ascii="Times New Roman" w:hAnsi="Times New Roman" w:cs="Times New Roman"/>
          <w:b/>
          <w:bCs/>
          <w:color w:val="0077B6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B405369" w14:textId="1FFDE850" w:rsidR="00F77C1A" w:rsidRPr="00F2127A" w:rsidRDefault="00000000" w:rsidP="00BD5689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sz w:val="24"/>
          <w:szCs w:val="24"/>
        </w:rPr>
        <w:lastRenderedPageBreak/>
        <w:t>3.6 Resiliencia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7C1A" w:rsidRPr="00F2127A" w14:paraId="0FB4E1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77B6"/>
              <w:left w:val="single" w:sz="1" w:space="0" w:color="0077B6"/>
              <w:bottom w:val="single" w:sz="1" w:space="0" w:color="0077B6"/>
              <w:right w:val="single" w:sz="1" w:space="0" w:color="0077B6"/>
            </w:tcBorders>
            <w:shd w:val="clear" w:color="auto" w:fill="0077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CAA7A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RF-</w:t>
            </w:r>
            <w:proofErr w:type="gramStart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16  —</w:t>
            </w:r>
            <w:proofErr w:type="gramEnd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 Tolerancia a fallos con </w:t>
            </w:r>
            <w:proofErr w:type="spellStart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Circuit</w:t>
            </w:r>
            <w:proofErr w:type="spellEnd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Breaker</w:t>
            </w:r>
          </w:p>
        </w:tc>
      </w:tr>
      <w:tr w:rsidR="00F77C1A" w:rsidRPr="00F2127A" w14:paraId="234D6C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77B6"/>
              <w:left w:val="single" w:sz="1" w:space="0" w:color="0077B6"/>
              <w:bottom w:val="single" w:sz="1" w:space="0" w:color="0077B6"/>
              <w:right w:val="single" w:sz="1" w:space="0" w:color="0077B6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ECFBE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0077B6"/>
                <w:sz w:val="24"/>
                <w:szCs w:val="24"/>
              </w:rPr>
              <w:t xml:space="preserve">Descripción: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El sistema debe implementar un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Breaker en el API Gateway para las rutas de ms-veterinario. Si el servicio falla más del 50% de las llamadas en una ventana de 10 peticiones, el circuito debe abrirse y devolver una respuesta de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fallback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3E46A71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0077B6"/>
                <w:sz w:val="24"/>
                <w:szCs w:val="24"/>
              </w:rPr>
              <w:t xml:space="preserve">Prioridad: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  <w:p w14:paraId="6CD4304A" w14:textId="77777777" w:rsidR="00F77C1A" w:rsidRPr="00F2127A" w:rsidRDefault="00000000" w:rsidP="00BD5689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0077B6"/>
                <w:sz w:val="24"/>
                <w:szCs w:val="24"/>
              </w:rPr>
              <w:t xml:space="preserve">Criterio de aceptación: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Cuando ms-veterinario está caído, el Gateway retorna HTTP 503 con mensaje descriptivo en lugar de propagar el error. El circuito pasa por los estados CLOSED → OPEN → HALF-OPEN → CLOSED de manera automática.</w:t>
            </w:r>
          </w:p>
        </w:tc>
      </w:tr>
    </w:tbl>
    <w:p w14:paraId="6C44D6C7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27F079F2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4F82F0E3" w14:textId="77777777" w:rsidR="00F77C1A" w:rsidRPr="00F2127A" w:rsidRDefault="00F77C1A" w:rsidP="00BD5689">
      <w:pPr>
        <w:pBdr>
          <w:bottom w:val="single" w:sz="6" w:space="0" w:color="7B2D8B"/>
        </w:pBd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6D60023D" w14:textId="77777777" w:rsidR="00F77C1A" w:rsidRPr="00F2127A" w:rsidRDefault="00000000" w:rsidP="00BD5689">
      <w:pPr>
        <w:pStyle w:val="Ttulo1"/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sz w:val="24"/>
          <w:szCs w:val="24"/>
        </w:rPr>
        <w:t>4. Requisitos No Funcionales — IEEE 29148</w:t>
      </w:r>
    </w:p>
    <w:p w14:paraId="1742CCD5" w14:textId="77777777" w:rsidR="00F77C1A" w:rsidRPr="00F2127A" w:rsidRDefault="00000000" w:rsidP="00BD56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sz w:val="24"/>
          <w:szCs w:val="24"/>
        </w:rPr>
        <w:t>Los requisitos no funcionales definen las restricciones de calidad del sistema. Cada requisito incluye una métrica o mecanismo de verificación concreto.</w:t>
      </w:r>
    </w:p>
    <w:p w14:paraId="78B8C5CB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6388E259" w14:textId="77777777" w:rsidR="00F77C1A" w:rsidRPr="00F2127A" w:rsidRDefault="00000000" w:rsidP="00BD5689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color w:val="7B2D8B"/>
          <w:sz w:val="24"/>
          <w:szCs w:val="24"/>
        </w:rPr>
        <w:t>4.1 Rendimiento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7C1A" w:rsidRPr="00F2127A" w14:paraId="2BCAB7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B2D8B"/>
              <w:left w:val="single" w:sz="1" w:space="0" w:color="7B2D8B"/>
              <w:bottom w:val="single" w:sz="1" w:space="0" w:color="7B2D8B"/>
              <w:right w:val="single" w:sz="1" w:space="0" w:color="7B2D8B"/>
            </w:tcBorders>
            <w:shd w:val="clear" w:color="auto" w:fill="7B2D8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055DD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RNF-</w:t>
            </w:r>
            <w:proofErr w:type="gramStart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01  —</w:t>
            </w:r>
            <w:proofErr w:type="gramEnd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 Tiempo de respuesta</w:t>
            </w:r>
          </w:p>
        </w:tc>
      </w:tr>
      <w:tr w:rsidR="00F77C1A" w:rsidRPr="00F2127A" w14:paraId="1231B5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B2D8B"/>
              <w:left w:val="single" w:sz="1" w:space="0" w:color="7B2D8B"/>
              <w:bottom w:val="single" w:sz="1" w:space="0" w:color="7B2D8B"/>
              <w:right w:val="single" w:sz="1" w:space="0" w:color="7B2D8B"/>
            </w:tcBorders>
            <w:shd w:val="clear" w:color="auto" w:fill="F5F0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EDCC5E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7B2D8B"/>
                <w:sz w:val="24"/>
                <w:szCs w:val="24"/>
              </w:rPr>
              <w:t xml:space="preserve">Descripción: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Los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endpoints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del sistema deben responder en menos de 500ms para el 95% de las peticiones bajo carga normal (hasta 10 usuarios simultáneos).</w:t>
            </w:r>
          </w:p>
          <w:p w14:paraId="2FC5EE18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7B2D8B"/>
                <w:sz w:val="24"/>
                <w:szCs w:val="24"/>
              </w:rPr>
              <w:t xml:space="preserve">Métrica / Verificación: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Verificado con Postman /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JMeter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: p95 &lt; 500ms en pruebas de carga básica.</w:t>
            </w:r>
          </w:p>
          <w:p w14:paraId="574BCE2F" w14:textId="77777777" w:rsidR="00F77C1A" w:rsidRPr="00F2127A" w:rsidRDefault="00000000" w:rsidP="00BD5689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7B2D8B"/>
                <w:sz w:val="24"/>
                <w:szCs w:val="24"/>
              </w:rPr>
              <w:t xml:space="preserve">Prioridad: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</w:tbl>
    <w:p w14:paraId="17FF1EA4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7C1A" w:rsidRPr="00F2127A" w14:paraId="141692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B2D8B"/>
              <w:left w:val="single" w:sz="1" w:space="0" w:color="7B2D8B"/>
              <w:bottom w:val="single" w:sz="1" w:space="0" w:color="7B2D8B"/>
              <w:right w:val="single" w:sz="1" w:space="0" w:color="7B2D8B"/>
            </w:tcBorders>
            <w:shd w:val="clear" w:color="auto" w:fill="7B2D8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473705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RNF-</w:t>
            </w:r>
            <w:proofErr w:type="gramStart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02  —</w:t>
            </w:r>
            <w:proofErr w:type="gramEnd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 Caché de consultas frecuentes</w:t>
            </w:r>
          </w:p>
        </w:tc>
      </w:tr>
      <w:tr w:rsidR="00F77C1A" w:rsidRPr="00F2127A" w14:paraId="0BFBB5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B2D8B"/>
              <w:left w:val="single" w:sz="1" w:space="0" w:color="7B2D8B"/>
              <w:bottom w:val="single" w:sz="1" w:space="0" w:color="7B2D8B"/>
              <w:right w:val="single" w:sz="1" w:space="0" w:color="7B2D8B"/>
            </w:tcBorders>
            <w:shd w:val="clear" w:color="auto" w:fill="F5F0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014653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7B2D8B"/>
                <w:sz w:val="24"/>
                <w:szCs w:val="24"/>
              </w:rPr>
              <w:t xml:space="preserve">Descripción: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La consulta de veterinarios disponibles debe estar cacheada con Redis con un TTL de 60 segundos para reducir la carga en la base de datos.</w:t>
            </w:r>
          </w:p>
          <w:p w14:paraId="68F3B7D7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7B2D8B"/>
                <w:sz w:val="24"/>
                <w:szCs w:val="24"/>
              </w:rPr>
              <w:t xml:space="preserve">Métrica / Verificación: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Los logs de ms-veterinario no deben mostrar consultas SQL repetidas dentro del TTL. Verificable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via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actuator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metrics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8E09D34" w14:textId="77777777" w:rsidR="00F77C1A" w:rsidRPr="00F2127A" w:rsidRDefault="00000000" w:rsidP="00BD5689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7B2D8B"/>
                <w:sz w:val="24"/>
                <w:szCs w:val="24"/>
              </w:rPr>
              <w:t xml:space="preserve">Prioridad: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</w:tbl>
    <w:p w14:paraId="526FA328" w14:textId="77777777" w:rsidR="00F77C1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20058A11" w14:textId="77777777" w:rsidR="00BD5689" w:rsidRDefault="00BD5689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654AA992" w14:textId="77777777" w:rsidR="00BD5689" w:rsidRPr="00F2127A" w:rsidRDefault="00BD5689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1FD30854" w14:textId="77777777" w:rsidR="00F77C1A" w:rsidRPr="00F2127A" w:rsidRDefault="00000000" w:rsidP="00BD5689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color w:val="7B2D8B"/>
          <w:sz w:val="24"/>
          <w:szCs w:val="24"/>
        </w:rPr>
        <w:lastRenderedPageBreak/>
        <w:t>4.2 Disponibilidad y Resiliencia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7C1A" w:rsidRPr="00F2127A" w14:paraId="79EADF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B2D8B"/>
              <w:left w:val="single" w:sz="1" w:space="0" w:color="7B2D8B"/>
              <w:bottom w:val="single" w:sz="1" w:space="0" w:color="7B2D8B"/>
              <w:right w:val="single" w:sz="1" w:space="0" w:color="7B2D8B"/>
            </w:tcBorders>
            <w:shd w:val="clear" w:color="auto" w:fill="7B2D8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F34D56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RNF-</w:t>
            </w:r>
            <w:proofErr w:type="gramStart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03  —</w:t>
            </w:r>
            <w:proofErr w:type="gramEnd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 Aislamiento de fallos</w:t>
            </w:r>
          </w:p>
        </w:tc>
      </w:tr>
      <w:tr w:rsidR="00F77C1A" w:rsidRPr="00F2127A" w14:paraId="343BE4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B2D8B"/>
              <w:left w:val="single" w:sz="1" w:space="0" w:color="7B2D8B"/>
              <w:bottom w:val="single" w:sz="1" w:space="0" w:color="7B2D8B"/>
              <w:right w:val="single" w:sz="1" w:space="0" w:color="7B2D8B"/>
            </w:tcBorders>
            <w:shd w:val="clear" w:color="auto" w:fill="F5F0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964D78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7B2D8B"/>
                <w:sz w:val="24"/>
                <w:szCs w:val="24"/>
              </w:rPr>
              <w:t xml:space="preserve">Descripción: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Un fallo en cualquier microservicio no debe tumbar al sistema completo. El API Gateway debe continuar respondiendo con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fallbacks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cuando un microservicio esté caído.</w:t>
            </w:r>
          </w:p>
          <w:p w14:paraId="1B26DF85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7B2D8B"/>
                <w:sz w:val="24"/>
                <w:szCs w:val="24"/>
              </w:rPr>
              <w:t xml:space="preserve">Métrica / Verificación: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Con ms-veterinario detenido, el Gateway retorna HTTP 503 con mensaje en menos de 3 segundos. Los demás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endpoints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del sistema responden normalmente.</w:t>
            </w:r>
          </w:p>
          <w:p w14:paraId="3D59AC83" w14:textId="77777777" w:rsidR="00F77C1A" w:rsidRPr="00F2127A" w:rsidRDefault="00000000" w:rsidP="00BD5689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7B2D8B"/>
                <w:sz w:val="24"/>
                <w:szCs w:val="24"/>
              </w:rPr>
              <w:t xml:space="preserve">Prioridad: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</w:tbl>
    <w:p w14:paraId="78AA69FF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7C1A" w:rsidRPr="00F2127A" w14:paraId="79682C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B2D8B"/>
              <w:left w:val="single" w:sz="1" w:space="0" w:color="7B2D8B"/>
              <w:bottom w:val="single" w:sz="1" w:space="0" w:color="7B2D8B"/>
              <w:right w:val="single" w:sz="1" w:space="0" w:color="7B2D8B"/>
            </w:tcBorders>
            <w:shd w:val="clear" w:color="auto" w:fill="7B2D8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B15073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RNF-</w:t>
            </w:r>
            <w:proofErr w:type="gramStart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04  —</w:t>
            </w:r>
            <w:proofErr w:type="gramEnd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 Health </w:t>
            </w:r>
            <w:proofErr w:type="spellStart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checks</w:t>
            </w:r>
            <w:proofErr w:type="spellEnd"/>
          </w:p>
        </w:tc>
      </w:tr>
      <w:tr w:rsidR="00F77C1A" w:rsidRPr="00F2127A" w14:paraId="3697D0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B2D8B"/>
              <w:left w:val="single" w:sz="1" w:space="0" w:color="7B2D8B"/>
              <w:bottom w:val="single" w:sz="1" w:space="0" w:color="7B2D8B"/>
              <w:right w:val="single" w:sz="1" w:space="0" w:color="7B2D8B"/>
            </w:tcBorders>
            <w:shd w:val="clear" w:color="auto" w:fill="F5F0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80642C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7B2D8B"/>
                <w:sz w:val="24"/>
                <w:szCs w:val="24"/>
              </w:rPr>
              <w:t xml:space="preserve">Descripción: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Cada microservicio debe exponer un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de salud en /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actuator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que Eureka pueda consultar para determinar la disponibilidad del servicio.</w:t>
            </w:r>
          </w:p>
          <w:p w14:paraId="548FCA05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7B2D8B"/>
                <w:sz w:val="24"/>
                <w:szCs w:val="24"/>
              </w:rPr>
              <w:t xml:space="preserve">Métrica / Verificación: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dashboard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de Eureka muestra el estado UP/DOWN de cada instancia. La transición de DOWN a UP se refleja en menos de 30 segundos.</w:t>
            </w:r>
          </w:p>
          <w:p w14:paraId="2B45FA15" w14:textId="77777777" w:rsidR="00F77C1A" w:rsidRPr="00F2127A" w:rsidRDefault="00000000" w:rsidP="00BD5689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7B2D8B"/>
                <w:sz w:val="24"/>
                <w:szCs w:val="24"/>
              </w:rPr>
              <w:t xml:space="preserve">Prioridad: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</w:tbl>
    <w:p w14:paraId="79237C13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615BD19F" w14:textId="77777777" w:rsidR="00F77C1A" w:rsidRPr="00F2127A" w:rsidRDefault="00000000" w:rsidP="00BD5689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color w:val="7B2D8B"/>
          <w:sz w:val="24"/>
          <w:szCs w:val="24"/>
        </w:rPr>
        <w:t>4.3 Seguridad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7C1A" w:rsidRPr="00F2127A" w14:paraId="15C4B2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B2D8B"/>
              <w:left w:val="single" w:sz="1" w:space="0" w:color="7B2D8B"/>
              <w:bottom w:val="single" w:sz="1" w:space="0" w:color="7B2D8B"/>
              <w:right w:val="single" w:sz="1" w:space="0" w:color="7B2D8B"/>
            </w:tcBorders>
            <w:shd w:val="clear" w:color="auto" w:fill="7B2D8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85B02F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RNF-</w:t>
            </w:r>
            <w:proofErr w:type="gramStart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05  —</w:t>
            </w:r>
            <w:proofErr w:type="gramEnd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 Autenticación con JWT</w:t>
            </w:r>
          </w:p>
        </w:tc>
      </w:tr>
      <w:tr w:rsidR="00F77C1A" w:rsidRPr="00F2127A" w14:paraId="2A4C72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B2D8B"/>
              <w:left w:val="single" w:sz="1" w:space="0" w:color="7B2D8B"/>
              <w:bottom w:val="single" w:sz="1" w:space="0" w:color="7B2D8B"/>
              <w:right w:val="single" w:sz="1" w:space="0" w:color="7B2D8B"/>
            </w:tcBorders>
            <w:shd w:val="clear" w:color="auto" w:fill="F5F0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FBC24D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7B2D8B"/>
                <w:sz w:val="24"/>
                <w:szCs w:val="24"/>
              </w:rPr>
              <w:t xml:space="preserve">Descripción: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Todos los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endpoints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protegidos deben requerir un token JWT válido en el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header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Authorization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. El token debe tener una expiración de 24 horas.</w:t>
            </w:r>
          </w:p>
          <w:p w14:paraId="1659CB02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7B2D8B"/>
                <w:sz w:val="24"/>
                <w:szCs w:val="24"/>
              </w:rPr>
              <w:t xml:space="preserve">Métrica / Verificación: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Una petición sin token o con token expirado retorna HTTP 401. Una petición con token de rol incorrecto retorna HTTP 403.</w:t>
            </w:r>
          </w:p>
          <w:p w14:paraId="0DCDC6B3" w14:textId="77777777" w:rsidR="00F77C1A" w:rsidRPr="00F2127A" w:rsidRDefault="00000000" w:rsidP="00BD5689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7B2D8B"/>
                <w:sz w:val="24"/>
                <w:szCs w:val="24"/>
              </w:rPr>
              <w:t xml:space="preserve">Prioridad: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</w:tbl>
    <w:p w14:paraId="51D66DC4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7C1A" w:rsidRPr="00F2127A" w14:paraId="248F75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B2D8B"/>
              <w:left w:val="single" w:sz="1" w:space="0" w:color="7B2D8B"/>
              <w:bottom w:val="single" w:sz="1" w:space="0" w:color="7B2D8B"/>
              <w:right w:val="single" w:sz="1" w:space="0" w:color="7B2D8B"/>
            </w:tcBorders>
            <w:shd w:val="clear" w:color="auto" w:fill="7B2D8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3DEBE5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RNF-</w:t>
            </w:r>
            <w:proofErr w:type="gramStart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06  —</w:t>
            </w:r>
            <w:proofErr w:type="gramEnd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 No exposición de credenciales</w:t>
            </w:r>
          </w:p>
        </w:tc>
      </w:tr>
      <w:tr w:rsidR="00F77C1A" w:rsidRPr="00F2127A" w14:paraId="7F21A7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B2D8B"/>
              <w:left w:val="single" w:sz="1" w:space="0" w:color="7B2D8B"/>
              <w:bottom w:val="single" w:sz="1" w:space="0" w:color="7B2D8B"/>
              <w:right w:val="single" w:sz="1" w:space="0" w:color="7B2D8B"/>
            </w:tcBorders>
            <w:shd w:val="clear" w:color="auto" w:fill="F5F0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8A4ACA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7B2D8B"/>
                <w:sz w:val="24"/>
                <w:szCs w:val="24"/>
              </w:rPr>
              <w:t xml:space="preserve">Descripción: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Ninguna credencial (contraseña de base de datos, clave JWT, URL de servicios) debe estar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hardcodeada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en el código fuente. Deben externalizarse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via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Config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Server o variables de entorno.</w:t>
            </w:r>
          </w:p>
          <w:p w14:paraId="0A6403C6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7B2D8B"/>
                <w:sz w:val="24"/>
                <w:szCs w:val="24"/>
              </w:rPr>
              <w:t xml:space="preserve">Métrica / Verificación: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El repositorio no contiene valores sensibles en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application.yml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. El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Config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Server provee las propiedades en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runtime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. Verificable con grep en el repo.</w:t>
            </w:r>
          </w:p>
          <w:p w14:paraId="39F174FC" w14:textId="77777777" w:rsidR="00F77C1A" w:rsidRPr="00F2127A" w:rsidRDefault="00000000" w:rsidP="00BD5689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7B2D8B"/>
                <w:sz w:val="24"/>
                <w:szCs w:val="24"/>
              </w:rPr>
              <w:t xml:space="preserve">Prioridad: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</w:tbl>
    <w:p w14:paraId="4933709B" w14:textId="77777777" w:rsidR="00F77C1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5D051E50" w14:textId="77777777" w:rsidR="00BD5689" w:rsidRDefault="00BD5689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56C1A8F7" w14:textId="77777777" w:rsidR="00BD5689" w:rsidRDefault="00BD5689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551F814F" w14:textId="77777777" w:rsidR="00BD5689" w:rsidRDefault="00BD5689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76941D62" w14:textId="77777777" w:rsidR="00BD5689" w:rsidRPr="00F2127A" w:rsidRDefault="00BD5689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5573D7ED" w14:textId="77777777" w:rsidR="00F77C1A" w:rsidRPr="00F2127A" w:rsidRDefault="00000000" w:rsidP="00BD5689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color w:val="7B2D8B"/>
          <w:sz w:val="24"/>
          <w:szCs w:val="24"/>
        </w:rPr>
        <w:lastRenderedPageBreak/>
        <w:t>4.4 Mantenibilidad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7C1A" w:rsidRPr="00F2127A" w14:paraId="3480CF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B2D8B"/>
              <w:left w:val="single" w:sz="1" w:space="0" w:color="7B2D8B"/>
              <w:bottom w:val="single" w:sz="1" w:space="0" w:color="7B2D8B"/>
              <w:right w:val="single" w:sz="1" w:space="0" w:color="7B2D8B"/>
            </w:tcBorders>
            <w:shd w:val="clear" w:color="auto" w:fill="7B2D8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F9555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RNF-</w:t>
            </w:r>
            <w:proofErr w:type="gramStart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07  —</w:t>
            </w:r>
            <w:proofErr w:type="gramEnd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 Arquitectura hexagonal en microservicios</w:t>
            </w:r>
          </w:p>
        </w:tc>
      </w:tr>
      <w:tr w:rsidR="00F77C1A" w:rsidRPr="00F2127A" w14:paraId="30A438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B2D8B"/>
              <w:left w:val="single" w:sz="1" w:space="0" w:color="7B2D8B"/>
              <w:bottom w:val="single" w:sz="1" w:space="0" w:color="7B2D8B"/>
              <w:right w:val="single" w:sz="1" w:space="0" w:color="7B2D8B"/>
            </w:tcBorders>
            <w:shd w:val="clear" w:color="auto" w:fill="F5F0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B275DF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7B2D8B"/>
                <w:sz w:val="24"/>
                <w:szCs w:val="24"/>
              </w:rPr>
              <w:t xml:space="preserve">Descripción: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Cada microservicio de la fase 2 debe seguir la arquitectura hexagonal con separación explícita de capas: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domain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application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infrastructure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560D522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7B2D8B"/>
                <w:sz w:val="24"/>
                <w:szCs w:val="24"/>
              </w:rPr>
              <w:t xml:space="preserve">Métrica / Verificación: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La estructura de paquetes de cada microservicio refleja las tres capas. Las clases de dominio no tienen dependencias de Spring ni de JPA.</w:t>
            </w:r>
          </w:p>
          <w:p w14:paraId="1EDD737D" w14:textId="77777777" w:rsidR="00F77C1A" w:rsidRPr="00F2127A" w:rsidRDefault="00000000" w:rsidP="00BD5689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7B2D8B"/>
                <w:sz w:val="24"/>
                <w:szCs w:val="24"/>
              </w:rPr>
              <w:t xml:space="preserve">Prioridad: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</w:tbl>
    <w:p w14:paraId="272711F7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7C1A" w:rsidRPr="00F2127A" w14:paraId="258129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B2D8B"/>
              <w:left w:val="single" w:sz="1" w:space="0" w:color="7B2D8B"/>
              <w:bottom w:val="single" w:sz="1" w:space="0" w:color="7B2D8B"/>
              <w:right w:val="single" w:sz="1" w:space="0" w:color="7B2D8B"/>
            </w:tcBorders>
            <w:shd w:val="clear" w:color="auto" w:fill="7B2D8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E8FEBC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RNF-</w:t>
            </w:r>
            <w:proofErr w:type="gramStart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08  —</w:t>
            </w:r>
            <w:proofErr w:type="gramEnd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 Cobertura de </w:t>
            </w:r>
            <w:proofErr w:type="spellStart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tests</w:t>
            </w:r>
            <w:proofErr w:type="spellEnd"/>
          </w:p>
        </w:tc>
      </w:tr>
      <w:tr w:rsidR="00F77C1A" w:rsidRPr="00F2127A" w14:paraId="0AFCAA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B2D8B"/>
              <w:left w:val="single" w:sz="1" w:space="0" w:color="7B2D8B"/>
              <w:bottom w:val="single" w:sz="1" w:space="0" w:color="7B2D8B"/>
              <w:right w:val="single" w:sz="1" w:space="0" w:color="7B2D8B"/>
            </w:tcBorders>
            <w:shd w:val="clear" w:color="auto" w:fill="F5F0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448C8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7B2D8B"/>
                <w:sz w:val="24"/>
                <w:szCs w:val="24"/>
              </w:rPr>
              <w:t xml:space="preserve">Descripción: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La capa de servicios (Service) de cada módulo debe tener cobertura de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tests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unitarios con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JUnit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5 +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Mockito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. Al menos el 70% de los métodos públicos deben tener test.</w:t>
            </w:r>
          </w:p>
          <w:p w14:paraId="1039006B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7B2D8B"/>
                <w:sz w:val="24"/>
                <w:szCs w:val="24"/>
              </w:rPr>
              <w:t xml:space="preserve">Métrica / Verificación: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Los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tests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pasan en CI (GitHub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Actions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o ejecución local). Los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tests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unitarios no levantan el contexto de Spring (@</w:t>
            </w:r>
            <w:proofErr w:type="gram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ExtendWith(</w:t>
            </w:r>
            <w:proofErr w:type="gram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MockitoExtension.class)).</w:t>
            </w:r>
          </w:p>
          <w:p w14:paraId="75D1C197" w14:textId="77777777" w:rsidR="00F77C1A" w:rsidRPr="00F2127A" w:rsidRDefault="00000000" w:rsidP="00BD5689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7B2D8B"/>
                <w:sz w:val="24"/>
                <w:szCs w:val="24"/>
              </w:rPr>
              <w:t xml:space="preserve">Prioridad: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</w:tbl>
    <w:p w14:paraId="1A37181A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7C1A" w:rsidRPr="00F2127A" w14:paraId="12F1C6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B2D8B"/>
              <w:left w:val="single" w:sz="1" w:space="0" w:color="7B2D8B"/>
              <w:bottom w:val="single" w:sz="1" w:space="0" w:color="7B2D8B"/>
              <w:right w:val="single" w:sz="1" w:space="0" w:color="7B2D8B"/>
            </w:tcBorders>
            <w:shd w:val="clear" w:color="auto" w:fill="7B2D8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45F88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RNF-</w:t>
            </w:r>
            <w:proofErr w:type="gramStart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09  —</w:t>
            </w:r>
            <w:proofErr w:type="gramEnd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 Documentación de API</w:t>
            </w:r>
          </w:p>
        </w:tc>
      </w:tr>
      <w:tr w:rsidR="00F77C1A" w:rsidRPr="00F2127A" w14:paraId="693526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B2D8B"/>
              <w:left w:val="single" w:sz="1" w:space="0" w:color="7B2D8B"/>
              <w:bottom w:val="single" w:sz="1" w:space="0" w:color="7B2D8B"/>
              <w:right w:val="single" w:sz="1" w:space="0" w:color="7B2D8B"/>
            </w:tcBorders>
            <w:shd w:val="clear" w:color="auto" w:fill="F5F0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CFAD9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7B2D8B"/>
                <w:sz w:val="24"/>
                <w:szCs w:val="24"/>
              </w:rPr>
              <w:t xml:space="preserve">Descripción: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Todos los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endpoints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del sistema deben estar documentados con Swagger/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OpenAPI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3. La documentación debe estar disponible en /swagger-ui.html en el monolito y en el API Gateway en la fase 2.</w:t>
            </w:r>
          </w:p>
          <w:p w14:paraId="044047C1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7B2D8B"/>
                <w:sz w:val="24"/>
                <w:szCs w:val="24"/>
              </w:rPr>
              <w:t xml:space="preserve">Métrica / Verificación: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GET /swagger-ui.html retorna HTTP 200 con la interfaz de Swagger. Todos los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endpoints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aparecen con su descripción, parámetros y respuestas posibles.</w:t>
            </w:r>
          </w:p>
          <w:p w14:paraId="310D6053" w14:textId="77777777" w:rsidR="00F77C1A" w:rsidRPr="00F2127A" w:rsidRDefault="00000000" w:rsidP="00BD5689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7B2D8B"/>
                <w:sz w:val="24"/>
                <w:szCs w:val="24"/>
              </w:rPr>
              <w:t xml:space="preserve">Prioridad: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</w:tbl>
    <w:p w14:paraId="37090D6A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71545CC5" w14:textId="77777777" w:rsidR="00F77C1A" w:rsidRPr="00F2127A" w:rsidRDefault="00000000" w:rsidP="00BD5689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color w:val="7B2D8B"/>
          <w:sz w:val="24"/>
          <w:szCs w:val="24"/>
        </w:rPr>
        <w:t>4.5 Portabilidad y Despliegue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7C1A" w:rsidRPr="00F2127A" w14:paraId="2BF6B8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B2D8B"/>
              <w:left w:val="single" w:sz="1" w:space="0" w:color="7B2D8B"/>
              <w:bottom w:val="single" w:sz="1" w:space="0" w:color="7B2D8B"/>
              <w:right w:val="single" w:sz="1" w:space="0" w:color="7B2D8B"/>
            </w:tcBorders>
            <w:shd w:val="clear" w:color="auto" w:fill="7B2D8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77D36C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RNF-</w:t>
            </w:r>
            <w:proofErr w:type="gramStart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10  —</w:t>
            </w:r>
            <w:proofErr w:type="gramEnd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 </w:t>
            </w:r>
            <w:proofErr w:type="spellStart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Contenerización</w:t>
            </w:r>
            <w:proofErr w:type="spellEnd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con Docker</w:t>
            </w:r>
          </w:p>
        </w:tc>
      </w:tr>
      <w:tr w:rsidR="00F77C1A" w:rsidRPr="00F2127A" w14:paraId="1A534A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B2D8B"/>
              <w:left w:val="single" w:sz="1" w:space="0" w:color="7B2D8B"/>
              <w:bottom w:val="single" w:sz="1" w:space="0" w:color="7B2D8B"/>
              <w:right w:val="single" w:sz="1" w:space="0" w:color="7B2D8B"/>
            </w:tcBorders>
            <w:shd w:val="clear" w:color="auto" w:fill="F5F0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B0B93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7B2D8B"/>
                <w:sz w:val="24"/>
                <w:szCs w:val="24"/>
              </w:rPr>
              <w:t xml:space="preserve">Descripción: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Cada microservicio debe tener un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Dockerfile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funcional. El archivo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docker-compose.yml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debe levantar el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stack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completo (todos los microservicios, MySQL, MongoDB, Redis,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RabbitMQ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) con un único comando.</w:t>
            </w:r>
          </w:p>
          <w:p w14:paraId="2F97CE1C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7B2D8B"/>
                <w:sz w:val="24"/>
                <w:szCs w:val="24"/>
              </w:rPr>
              <w:t xml:space="preserve">Métrica / Verificación: 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docker-compose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up levanta el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stack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completo sin errores. Los microservicios se registran en Eureka en menos de 60 segundos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post-inicio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DCADB7D" w14:textId="77777777" w:rsidR="00F77C1A" w:rsidRPr="00F2127A" w:rsidRDefault="00000000" w:rsidP="00BD5689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7B2D8B"/>
                <w:sz w:val="24"/>
                <w:szCs w:val="24"/>
              </w:rPr>
              <w:t xml:space="preserve">Prioridad: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</w:tbl>
    <w:p w14:paraId="084B3BD2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7C1A" w:rsidRPr="00F2127A" w14:paraId="1B6340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B2D8B"/>
              <w:left w:val="single" w:sz="1" w:space="0" w:color="7B2D8B"/>
              <w:bottom w:val="single" w:sz="1" w:space="0" w:color="7B2D8B"/>
              <w:right w:val="single" w:sz="1" w:space="0" w:color="7B2D8B"/>
            </w:tcBorders>
            <w:shd w:val="clear" w:color="auto" w:fill="7B2D8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429BE3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RNF-</w:t>
            </w:r>
            <w:proofErr w:type="gramStart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11  —</w:t>
            </w:r>
            <w:proofErr w:type="gramEnd"/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 Configuración externalizada</w:t>
            </w:r>
          </w:p>
        </w:tc>
      </w:tr>
      <w:tr w:rsidR="00F77C1A" w:rsidRPr="00F2127A" w14:paraId="4CE318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B2D8B"/>
              <w:left w:val="single" w:sz="1" w:space="0" w:color="7B2D8B"/>
              <w:bottom w:val="single" w:sz="1" w:space="0" w:color="7B2D8B"/>
              <w:right w:val="single" w:sz="1" w:space="0" w:color="7B2D8B"/>
            </w:tcBorders>
            <w:shd w:val="clear" w:color="auto" w:fill="F5F0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BEF920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7B2D8B"/>
                <w:sz w:val="24"/>
                <w:szCs w:val="24"/>
              </w:rPr>
              <w:t xml:space="preserve">Descripción: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Ningún microservicio debe tener configuración de entorno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hardcodeada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. Toda configuración debe obtenerse del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Config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Server al iniciar.</w:t>
            </w:r>
          </w:p>
          <w:p w14:paraId="3E681478" w14:textId="77777777" w:rsidR="00F77C1A" w:rsidRPr="00F2127A" w:rsidRDefault="00000000" w:rsidP="00BD5689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7B2D8B"/>
                <w:sz w:val="24"/>
                <w:szCs w:val="24"/>
              </w:rPr>
              <w:lastRenderedPageBreak/>
              <w:t xml:space="preserve">Métrica / Verificación: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Los microservicios inician correctamente consumiendo configuración del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Config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Server. Un cambio en el repositorio Git de configuración se refleja en el servicio sin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recompilación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9E62340" w14:textId="77777777" w:rsidR="00F77C1A" w:rsidRPr="00F2127A" w:rsidRDefault="00000000" w:rsidP="00BD5689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7B2D8B"/>
                <w:sz w:val="24"/>
                <w:szCs w:val="24"/>
              </w:rPr>
              <w:t xml:space="preserve">Prioridad:  </w:t>
            </w: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</w:tbl>
    <w:p w14:paraId="3F1EA7B4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16147D55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2B18F0A9" w14:textId="77777777" w:rsidR="00F77C1A" w:rsidRPr="00F2127A" w:rsidRDefault="00F77C1A" w:rsidP="00BD5689">
      <w:pPr>
        <w:pBdr>
          <w:bottom w:val="single" w:sz="6" w:space="0" w:color="1A1A2E"/>
        </w:pBd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76D54182" w14:textId="77777777" w:rsidR="00F77C1A" w:rsidRPr="00F2127A" w:rsidRDefault="00000000" w:rsidP="00BD5689">
      <w:pPr>
        <w:pStyle w:val="Ttulo1"/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sz w:val="24"/>
          <w:szCs w:val="24"/>
        </w:rPr>
        <w:t>5. Tabla Resumen de Requisitos</w:t>
      </w:r>
    </w:p>
    <w:p w14:paraId="6E3F0851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032F0171" w14:textId="77777777" w:rsidR="00F77C1A" w:rsidRPr="00F2127A" w:rsidRDefault="00000000" w:rsidP="00BD5689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sz w:val="24"/>
          <w:szCs w:val="24"/>
        </w:rPr>
        <w:t>5.1 Requisitos Funcionales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6"/>
        <w:gridCol w:w="4905"/>
        <w:gridCol w:w="1390"/>
        <w:gridCol w:w="1839"/>
      </w:tblGrid>
      <w:tr w:rsidR="00F77C1A" w:rsidRPr="00F2127A" w14:paraId="73A03D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077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5702D3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4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077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42A07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Nombre</w:t>
            </w:r>
          </w:p>
        </w:tc>
        <w:tc>
          <w:tcPr>
            <w:tcW w:w="1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077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9D230F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Prioridad</w:t>
            </w:r>
          </w:p>
        </w:tc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077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56F276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Fase</w:t>
            </w:r>
          </w:p>
        </w:tc>
      </w:tr>
      <w:tr w:rsidR="00F77C1A" w:rsidRPr="00F2127A" w14:paraId="74F0A9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6A36FD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RF-01</w:t>
            </w:r>
          </w:p>
        </w:tc>
        <w:tc>
          <w:tcPr>
            <w:tcW w:w="4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CC638C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Registrar dueño</w:t>
            </w:r>
          </w:p>
        </w:tc>
        <w:tc>
          <w:tcPr>
            <w:tcW w:w="1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13D151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51FA00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1 y 2</w:t>
            </w:r>
          </w:p>
        </w:tc>
      </w:tr>
      <w:tr w:rsidR="00F77C1A" w:rsidRPr="00F2127A" w14:paraId="5ED019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988D4E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RF-02</w:t>
            </w:r>
          </w:p>
        </w:tc>
        <w:tc>
          <w:tcPr>
            <w:tcW w:w="4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1B996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Consultar dueño</w:t>
            </w:r>
          </w:p>
        </w:tc>
        <w:tc>
          <w:tcPr>
            <w:tcW w:w="1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E97792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9D1234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1 y 2</w:t>
            </w:r>
          </w:p>
        </w:tc>
      </w:tr>
      <w:tr w:rsidR="00F77C1A" w:rsidRPr="00F2127A" w14:paraId="1E412D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701234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RF-03</w:t>
            </w:r>
          </w:p>
        </w:tc>
        <w:tc>
          <w:tcPr>
            <w:tcW w:w="4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7754A5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Actualizar dueño</w:t>
            </w:r>
          </w:p>
        </w:tc>
        <w:tc>
          <w:tcPr>
            <w:tcW w:w="1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F70C3D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9D793E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1 y 2</w:t>
            </w:r>
          </w:p>
        </w:tc>
      </w:tr>
      <w:tr w:rsidR="00F77C1A" w:rsidRPr="00F2127A" w14:paraId="7BBEAA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4B35B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RF-04</w:t>
            </w:r>
          </w:p>
        </w:tc>
        <w:tc>
          <w:tcPr>
            <w:tcW w:w="4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E18207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Eliminar dueño</w:t>
            </w:r>
          </w:p>
        </w:tc>
        <w:tc>
          <w:tcPr>
            <w:tcW w:w="1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60375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F9332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1 y 2</w:t>
            </w:r>
          </w:p>
        </w:tc>
      </w:tr>
      <w:tr w:rsidR="00F77C1A" w:rsidRPr="00F2127A" w14:paraId="6BA4F7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D7F3F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RF-05</w:t>
            </w:r>
          </w:p>
        </w:tc>
        <w:tc>
          <w:tcPr>
            <w:tcW w:w="4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57706C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Registrar mascota</w:t>
            </w:r>
          </w:p>
        </w:tc>
        <w:tc>
          <w:tcPr>
            <w:tcW w:w="1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80C597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28E9F9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1 y 2</w:t>
            </w:r>
          </w:p>
        </w:tc>
      </w:tr>
      <w:tr w:rsidR="00F77C1A" w:rsidRPr="00F2127A" w14:paraId="20A817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B902D6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RF-06</w:t>
            </w:r>
          </w:p>
        </w:tc>
        <w:tc>
          <w:tcPr>
            <w:tcW w:w="4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AE8AE7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Consultar mascotas de un dueño</w:t>
            </w:r>
          </w:p>
        </w:tc>
        <w:tc>
          <w:tcPr>
            <w:tcW w:w="1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13C4D8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34EEF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1 y 2</w:t>
            </w:r>
          </w:p>
        </w:tc>
      </w:tr>
      <w:tr w:rsidR="00F77C1A" w:rsidRPr="00F2127A" w14:paraId="265D8F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89C4C2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RF-07</w:t>
            </w:r>
          </w:p>
        </w:tc>
        <w:tc>
          <w:tcPr>
            <w:tcW w:w="4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E41A9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Actualizar mascota</w:t>
            </w:r>
          </w:p>
        </w:tc>
        <w:tc>
          <w:tcPr>
            <w:tcW w:w="1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39BB8D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DCCAD0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1 y 2</w:t>
            </w:r>
          </w:p>
        </w:tc>
      </w:tr>
      <w:tr w:rsidR="00F77C1A" w:rsidRPr="00F2127A" w14:paraId="74B6BA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3A71A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RF-08</w:t>
            </w:r>
          </w:p>
        </w:tc>
        <w:tc>
          <w:tcPr>
            <w:tcW w:w="4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3E893B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Registrar veterinario</w:t>
            </w:r>
          </w:p>
        </w:tc>
        <w:tc>
          <w:tcPr>
            <w:tcW w:w="1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236EC7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DBA09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1 y 2</w:t>
            </w:r>
          </w:p>
        </w:tc>
      </w:tr>
      <w:tr w:rsidR="00F77C1A" w:rsidRPr="00F2127A" w14:paraId="48A3D4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DA66F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RF-09</w:t>
            </w:r>
          </w:p>
        </w:tc>
        <w:tc>
          <w:tcPr>
            <w:tcW w:w="4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56BAE0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Consultar veterinarios disponibles (con caché)</w:t>
            </w:r>
          </w:p>
        </w:tc>
        <w:tc>
          <w:tcPr>
            <w:tcW w:w="1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C194F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73E84F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77C1A" w:rsidRPr="00F2127A" w14:paraId="615614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2A555D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RF-10</w:t>
            </w:r>
          </w:p>
        </w:tc>
        <w:tc>
          <w:tcPr>
            <w:tcW w:w="4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19AF46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Registrar turno</w:t>
            </w:r>
          </w:p>
        </w:tc>
        <w:tc>
          <w:tcPr>
            <w:tcW w:w="1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65C5C8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6149B9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1 y 2</w:t>
            </w:r>
          </w:p>
        </w:tc>
      </w:tr>
      <w:tr w:rsidR="00F77C1A" w:rsidRPr="00F2127A" w14:paraId="285EDD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55407C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RF-11</w:t>
            </w:r>
          </w:p>
        </w:tc>
        <w:tc>
          <w:tcPr>
            <w:tcW w:w="4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97BA93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Consultar turnos por veterinario</w:t>
            </w:r>
          </w:p>
        </w:tc>
        <w:tc>
          <w:tcPr>
            <w:tcW w:w="1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D77F6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4FFB0C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1 y 2</w:t>
            </w:r>
          </w:p>
        </w:tc>
      </w:tr>
      <w:tr w:rsidR="00F77C1A" w:rsidRPr="00F2127A" w14:paraId="328651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6AA896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RF-12</w:t>
            </w:r>
          </w:p>
        </w:tc>
        <w:tc>
          <w:tcPr>
            <w:tcW w:w="4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D25690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Actualizar estado de turno</w:t>
            </w:r>
          </w:p>
        </w:tc>
        <w:tc>
          <w:tcPr>
            <w:tcW w:w="1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4FA482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66F308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1 y 2</w:t>
            </w:r>
          </w:p>
        </w:tc>
      </w:tr>
      <w:tr w:rsidR="00F77C1A" w:rsidRPr="00F2127A" w14:paraId="48DA6F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F71BAD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RF-13</w:t>
            </w:r>
          </w:p>
        </w:tc>
        <w:tc>
          <w:tcPr>
            <w:tcW w:w="4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EDBBE6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Consultar historial de mascotas (MongoDB)</w:t>
            </w:r>
          </w:p>
        </w:tc>
        <w:tc>
          <w:tcPr>
            <w:tcW w:w="1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E50A7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78F84C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77C1A" w:rsidRPr="00F2127A" w14:paraId="79D2B7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261B8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RF-14</w:t>
            </w:r>
          </w:p>
        </w:tc>
        <w:tc>
          <w:tcPr>
            <w:tcW w:w="4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9BD2F8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Login con JWT</w:t>
            </w:r>
          </w:p>
        </w:tc>
        <w:tc>
          <w:tcPr>
            <w:tcW w:w="1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94922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77A3C6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77C1A" w:rsidRPr="00F2127A" w14:paraId="066FFD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DD2C09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RF-15</w:t>
            </w:r>
          </w:p>
        </w:tc>
        <w:tc>
          <w:tcPr>
            <w:tcW w:w="4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EF1422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Control de acceso por rol</w:t>
            </w:r>
          </w:p>
        </w:tc>
        <w:tc>
          <w:tcPr>
            <w:tcW w:w="1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E44567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74D5E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77C1A" w:rsidRPr="00F2127A" w14:paraId="0FBDEC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BFFA7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RF-16</w:t>
            </w:r>
          </w:p>
        </w:tc>
        <w:tc>
          <w:tcPr>
            <w:tcW w:w="4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B6BC0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Breaker en Gateway</w:t>
            </w:r>
          </w:p>
        </w:tc>
        <w:tc>
          <w:tcPr>
            <w:tcW w:w="1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1ACE5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72A8AD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042FB3C1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350FA338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33F56659" w14:textId="77777777" w:rsidR="00F77C1A" w:rsidRPr="00F2127A" w:rsidRDefault="00000000" w:rsidP="00BD5689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color w:val="7B2D8B"/>
          <w:sz w:val="24"/>
          <w:szCs w:val="24"/>
        </w:rPr>
        <w:lastRenderedPageBreak/>
        <w:t>5.2 Requisitos No Funcionales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200"/>
        <w:gridCol w:w="2160"/>
        <w:gridCol w:w="1800"/>
      </w:tblGrid>
      <w:tr w:rsidR="00F77C1A" w:rsidRPr="00F2127A" w14:paraId="4F8236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7B2D8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64375A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4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7B2D8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AC5B6C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Nombre</w:t>
            </w:r>
          </w:p>
        </w:tc>
        <w:tc>
          <w:tcPr>
            <w:tcW w:w="2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7B2D8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3C355E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Categoría</w:t>
            </w:r>
          </w:p>
        </w:tc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7B2D8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D85002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Prioridad</w:t>
            </w:r>
          </w:p>
        </w:tc>
      </w:tr>
      <w:tr w:rsidR="00F77C1A" w:rsidRPr="00F2127A" w14:paraId="05C000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600B41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RNF-01</w:t>
            </w:r>
          </w:p>
        </w:tc>
        <w:tc>
          <w:tcPr>
            <w:tcW w:w="4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9C8C7C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Tiempo de respuesta &lt; 500ms</w:t>
            </w:r>
          </w:p>
        </w:tc>
        <w:tc>
          <w:tcPr>
            <w:tcW w:w="2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C66303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Rendimiento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14E91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F77C1A" w:rsidRPr="00F2127A" w14:paraId="089CA06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A5537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RNF-02</w:t>
            </w:r>
          </w:p>
        </w:tc>
        <w:tc>
          <w:tcPr>
            <w:tcW w:w="4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D3FC0C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Caché Redis con TTL 60s</w:t>
            </w:r>
          </w:p>
        </w:tc>
        <w:tc>
          <w:tcPr>
            <w:tcW w:w="2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78FC67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Rendimiento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77BD0F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F77C1A" w:rsidRPr="00F2127A" w14:paraId="672E73B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C31D02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RNF-03</w:t>
            </w:r>
          </w:p>
        </w:tc>
        <w:tc>
          <w:tcPr>
            <w:tcW w:w="4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3CC466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Aislamiento de fallos (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Breaker)</w:t>
            </w:r>
          </w:p>
        </w:tc>
        <w:tc>
          <w:tcPr>
            <w:tcW w:w="2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473B78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Disponibilidad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15032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F77C1A" w:rsidRPr="00F2127A" w14:paraId="75FB091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192BDB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RNF-04</w:t>
            </w:r>
          </w:p>
        </w:tc>
        <w:tc>
          <w:tcPr>
            <w:tcW w:w="4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4799A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Health checks con Actuator + Eureka</w:t>
            </w:r>
          </w:p>
        </w:tc>
        <w:tc>
          <w:tcPr>
            <w:tcW w:w="2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A9EB53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Disponibilidad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B5BC06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F77C1A" w:rsidRPr="00F2127A" w14:paraId="5FB7E0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98D288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RNF-05</w:t>
            </w:r>
          </w:p>
        </w:tc>
        <w:tc>
          <w:tcPr>
            <w:tcW w:w="4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D18C24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Autenticación JWT 24h</w:t>
            </w:r>
          </w:p>
        </w:tc>
        <w:tc>
          <w:tcPr>
            <w:tcW w:w="2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FA07A9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Seguridad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04BC47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F77C1A" w:rsidRPr="00F2127A" w14:paraId="62864E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2BD615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RNF-06</w:t>
            </w:r>
          </w:p>
        </w:tc>
        <w:tc>
          <w:tcPr>
            <w:tcW w:w="4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09FB9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Sin credenciales en código fuente</w:t>
            </w:r>
          </w:p>
        </w:tc>
        <w:tc>
          <w:tcPr>
            <w:tcW w:w="2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C499D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Seguridad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60B180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F77C1A" w:rsidRPr="00F2127A" w14:paraId="43E786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C53A3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RNF-07</w:t>
            </w:r>
          </w:p>
        </w:tc>
        <w:tc>
          <w:tcPr>
            <w:tcW w:w="4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18775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Arquitectura hexagonal en microservicios</w:t>
            </w:r>
          </w:p>
        </w:tc>
        <w:tc>
          <w:tcPr>
            <w:tcW w:w="2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654EA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Mantenibilidad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8484CD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F77C1A" w:rsidRPr="00F2127A" w14:paraId="7D4F18B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23FC38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RNF-08</w:t>
            </w:r>
          </w:p>
        </w:tc>
        <w:tc>
          <w:tcPr>
            <w:tcW w:w="4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FB941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Cobertura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tests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70% en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Services</w:t>
            </w:r>
            <w:proofErr w:type="spellEnd"/>
          </w:p>
        </w:tc>
        <w:tc>
          <w:tcPr>
            <w:tcW w:w="2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29BFA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Mantenibilidad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E6837D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F77C1A" w:rsidRPr="00F2127A" w14:paraId="0AB11C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326AD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RNF-09</w:t>
            </w:r>
          </w:p>
        </w:tc>
        <w:tc>
          <w:tcPr>
            <w:tcW w:w="4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9F95BD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Documentación Swagger/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OpenAPI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2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033CD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Mantenibilidad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00589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F77C1A" w:rsidRPr="00F2127A" w14:paraId="62C854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ADC1D9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RNF-10</w:t>
            </w:r>
          </w:p>
        </w:tc>
        <w:tc>
          <w:tcPr>
            <w:tcW w:w="4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F28110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Docker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Compose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levanta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stack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completo</w:t>
            </w:r>
          </w:p>
        </w:tc>
        <w:tc>
          <w:tcPr>
            <w:tcW w:w="2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4E3DD8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Despliegue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76B32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F77C1A" w:rsidRPr="00F2127A" w14:paraId="10F9CD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6E078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RNF-11</w:t>
            </w:r>
          </w:p>
        </w:tc>
        <w:tc>
          <w:tcPr>
            <w:tcW w:w="4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E34E9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Configuración externalizada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via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Config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Server</w:t>
            </w:r>
          </w:p>
        </w:tc>
        <w:tc>
          <w:tcPr>
            <w:tcW w:w="2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7095E7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Despliegue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38ECA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</w:tbl>
    <w:p w14:paraId="5A47B3CF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0BC9FC4C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5EE098E5" w14:textId="77777777" w:rsidR="00F77C1A" w:rsidRPr="00F2127A" w:rsidRDefault="00F77C1A" w:rsidP="00BD5689">
      <w:pPr>
        <w:pBdr>
          <w:bottom w:val="single" w:sz="6" w:space="0" w:color="00B4D8"/>
        </w:pBd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69566640" w14:textId="77777777" w:rsidR="00F77C1A" w:rsidRPr="00F2127A" w:rsidRDefault="00000000" w:rsidP="00BD5689">
      <w:pPr>
        <w:pStyle w:val="Ttulo1"/>
        <w:jc w:val="both"/>
        <w:rPr>
          <w:rFonts w:ascii="Times New Roman" w:hAnsi="Times New Roman" w:cs="Times New Roman"/>
          <w:sz w:val="24"/>
          <w:szCs w:val="24"/>
        </w:rPr>
      </w:pPr>
      <w:r w:rsidRPr="00F2127A">
        <w:rPr>
          <w:rFonts w:ascii="Times New Roman" w:hAnsi="Times New Roman" w:cs="Times New Roman"/>
          <w:sz w:val="24"/>
          <w:szCs w:val="24"/>
        </w:rPr>
        <w:t>6. Glosario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77C1A" w:rsidRPr="00F2127A" w14:paraId="6FA4E3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D9605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Término</w:t>
            </w:r>
          </w:p>
        </w:tc>
        <w:tc>
          <w:tcPr>
            <w:tcW w:w="6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0FF74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Definición</w:t>
            </w:r>
          </w:p>
        </w:tc>
      </w:tr>
      <w:tr w:rsidR="00F77C1A" w:rsidRPr="00F2127A" w14:paraId="25633A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B78D19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Bounded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Context</w:t>
            </w:r>
            <w:proofErr w:type="spellEnd"/>
          </w:p>
        </w:tc>
        <w:tc>
          <w:tcPr>
            <w:tcW w:w="6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CC089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Límite conceptual dentro del cual un modelo de dominio es coherente y consistente (DDD).</w:t>
            </w:r>
          </w:p>
        </w:tc>
      </w:tr>
      <w:tr w:rsidR="00F77C1A" w:rsidRPr="00F2127A" w14:paraId="4A9E76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4A489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Breaker</w:t>
            </w:r>
          </w:p>
        </w:tc>
        <w:tc>
          <w:tcPr>
            <w:tcW w:w="6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E9062C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Patrón de resiliencia que interrumpe llamadas a un servicio fallido para evitar propagación de errores.</w:t>
            </w:r>
          </w:p>
        </w:tc>
      </w:tr>
      <w:tr w:rsidR="00F77C1A" w:rsidRPr="00F2127A" w14:paraId="47B083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3EFA32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Config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Server</w:t>
            </w:r>
          </w:p>
        </w:tc>
        <w:tc>
          <w:tcPr>
            <w:tcW w:w="6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112475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Servidor centralizado que provee configuración a todos los microservicios desde un repositorio Git.</w:t>
            </w:r>
          </w:p>
        </w:tc>
      </w:tr>
      <w:tr w:rsidR="00F77C1A" w:rsidRPr="00F2127A" w14:paraId="0B5FBF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B5A8C0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DTO</w:t>
            </w:r>
          </w:p>
        </w:tc>
        <w:tc>
          <w:tcPr>
            <w:tcW w:w="6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17A69E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Data Transfer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Object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— objeto que transporta datos entre capas sin exponer el modelo de dominio.</w:t>
            </w:r>
          </w:p>
        </w:tc>
      </w:tr>
      <w:tr w:rsidR="00F77C1A" w:rsidRPr="00F2127A" w14:paraId="4146F2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73CDA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Eureka</w:t>
            </w:r>
          </w:p>
        </w:tc>
        <w:tc>
          <w:tcPr>
            <w:tcW w:w="6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666EA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Servidor de registro y descubrimiento de servicios de Spring Cloud Netflix.</w:t>
            </w:r>
          </w:p>
        </w:tc>
      </w:tr>
      <w:tr w:rsidR="00F77C1A" w:rsidRPr="00F2127A" w14:paraId="33990D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C879E2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Feign</w:t>
            </w:r>
            <w:proofErr w:type="spellEnd"/>
          </w:p>
        </w:tc>
        <w:tc>
          <w:tcPr>
            <w:tcW w:w="6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F8BDDF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Cliente HTTP declarativo de Spring Cloud para comunicación síncrona entre microservicios.</w:t>
            </w:r>
          </w:p>
        </w:tc>
      </w:tr>
      <w:tr w:rsidR="00F77C1A" w:rsidRPr="00F2127A" w14:paraId="1B8C97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BABE64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JWT</w:t>
            </w:r>
          </w:p>
        </w:tc>
        <w:tc>
          <w:tcPr>
            <w:tcW w:w="6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26B222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JSON Web Token — estándar para autenticación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stateless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mediante tokens firmados.</w:t>
            </w:r>
          </w:p>
        </w:tc>
      </w:tr>
      <w:tr w:rsidR="00F77C1A" w:rsidRPr="00F2127A" w14:paraId="030B64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AA1CF8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Microservicio</w:t>
            </w:r>
          </w:p>
        </w:tc>
        <w:tc>
          <w:tcPr>
            <w:tcW w:w="6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265EB0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Servicio independiente con responsabilidad única, base de datos propia y ciclo de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deploy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propio.</w:t>
            </w:r>
          </w:p>
        </w:tc>
      </w:tr>
      <w:tr w:rsidR="00F77C1A" w:rsidRPr="00F2127A" w14:paraId="6D83F7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299E2B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Monolito MVC</w:t>
            </w:r>
          </w:p>
        </w:tc>
        <w:tc>
          <w:tcPr>
            <w:tcW w:w="6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A5CBB0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Arquitectura donde toda la lógica reside en una única aplicación desplegable.</w:t>
            </w:r>
          </w:p>
        </w:tc>
      </w:tr>
      <w:tr w:rsidR="00F77C1A" w:rsidRPr="00F2127A" w14:paraId="32310B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B23E8C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Redis</w:t>
            </w:r>
          </w:p>
        </w:tc>
        <w:tc>
          <w:tcPr>
            <w:tcW w:w="6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168675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Base de datos en memoria usada como caché de alta velocidad.</w:t>
            </w:r>
          </w:p>
        </w:tc>
      </w:tr>
      <w:tr w:rsidR="00F77C1A" w:rsidRPr="00F2127A" w14:paraId="5E29FF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95A70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REST</w:t>
            </w:r>
          </w:p>
        </w:tc>
        <w:tc>
          <w:tcPr>
            <w:tcW w:w="6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5F3968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Estilo arquitectural para </w:t>
            </w:r>
            <w:proofErr w:type="spellStart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APIs</w:t>
            </w:r>
            <w:proofErr w:type="spellEnd"/>
            <w:r w:rsidRPr="00F2127A">
              <w:rPr>
                <w:rFonts w:ascii="Times New Roman" w:hAnsi="Times New Roman" w:cs="Times New Roman"/>
                <w:sz w:val="24"/>
                <w:szCs w:val="24"/>
              </w:rPr>
              <w:t xml:space="preserve"> HTTP basado en recursos, verbos y representaciones.</w:t>
            </w:r>
          </w:p>
        </w:tc>
      </w:tr>
      <w:tr w:rsidR="00F77C1A" w:rsidRPr="00F2127A" w14:paraId="5C1A16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CD974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Sprint</w:t>
            </w:r>
          </w:p>
        </w:tc>
        <w:tc>
          <w:tcPr>
            <w:tcW w:w="6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EF0D7" w14:textId="77777777" w:rsidR="00F77C1A" w:rsidRPr="00F2127A" w:rsidRDefault="00000000" w:rsidP="00BD56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7A">
              <w:rPr>
                <w:rFonts w:ascii="Times New Roman" w:hAnsi="Times New Roman" w:cs="Times New Roman"/>
                <w:sz w:val="24"/>
                <w:szCs w:val="24"/>
              </w:rPr>
              <w:t>Iteración de tiempo fijo (en esta materia: una clase) con un objetivo y entregable concreto.</w:t>
            </w:r>
          </w:p>
        </w:tc>
      </w:tr>
    </w:tbl>
    <w:p w14:paraId="6FD7BDDA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429B4184" w14:textId="77777777" w:rsidR="00F77C1A" w:rsidRPr="00F2127A" w:rsidRDefault="00F77C1A" w:rsidP="00BD568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sectPr w:rsidR="00F77C1A" w:rsidRPr="00F2127A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176BE"/>
    <w:multiLevelType w:val="hybridMultilevel"/>
    <w:tmpl w:val="627CA0C6"/>
    <w:lvl w:ilvl="0" w:tplc="5498CAE8">
      <w:start w:val="1"/>
      <w:numFmt w:val="decimal"/>
      <w:lvlText w:val="%1."/>
      <w:lvlJc w:val="left"/>
      <w:pPr>
        <w:ind w:left="720" w:hanging="360"/>
      </w:pPr>
    </w:lvl>
    <w:lvl w:ilvl="1" w:tplc="BD585E38">
      <w:numFmt w:val="decimal"/>
      <w:lvlText w:val=""/>
      <w:lvlJc w:val="left"/>
    </w:lvl>
    <w:lvl w:ilvl="2" w:tplc="03EA8744">
      <w:numFmt w:val="decimal"/>
      <w:lvlText w:val=""/>
      <w:lvlJc w:val="left"/>
    </w:lvl>
    <w:lvl w:ilvl="3" w:tplc="C7720160">
      <w:numFmt w:val="decimal"/>
      <w:lvlText w:val=""/>
      <w:lvlJc w:val="left"/>
    </w:lvl>
    <w:lvl w:ilvl="4" w:tplc="345C16F8">
      <w:numFmt w:val="decimal"/>
      <w:lvlText w:val=""/>
      <w:lvlJc w:val="left"/>
    </w:lvl>
    <w:lvl w:ilvl="5" w:tplc="686450AC">
      <w:numFmt w:val="decimal"/>
      <w:lvlText w:val=""/>
      <w:lvlJc w:val="left"/>
    </w:lvl>
    <w:lvl w:ilvl="6" w:tplc="5E02DF04">
      <w:numFmt w:val="decimal"/>
      <w:lvlText w:val=""/>
      <w:lvlJc w:val="left"/>
    </w:lvl>
    <w:lvl w:ilvl="7" w:tplc="297CDD80">
      <w:numFmt w:val="decimal"/>
      <w:lvlText w:val=""/>
      <w:lvlJc w:val="left"/>
    </w:lvl>
    <w:lvl w:ilvl="8" w:tplc="34483ECE">
      <w:numFmt w:val="decimal"/>
      <w:lvlText w:val=""/>
      <w:lvlJc w:val="left"/>
    </w:lvl>
  </w:abstractNum>
  <w:abstractNum w:abstractNumId="1" w15:restartNumberingAfterBreak="0">
    <w:nsid w:val="4F9B3B77"/>
    <w:multiLevelType w:val="hybridMultilevel"/>
    <w:tmpl w:val="83A48834"/>
    <w:lvl w:ilvl="0" w:tplc="D600521A">
      <w:start w:val="1"/>
      <w:numFmt w:val="bullet"/>
      <w:lvlText w:val="●"/>
      <w:lvlJc w:val="left"/>
      <w:pPr>
        <w:ind w:left="720" w:hanging="360"/>
      </w:pPr>
    </w:lvl>
    <w:lvl w:ilvl="1" w:tplc="1A2450A8">
      <w:start w:val="1"/>
      <w:numFmt w:val="bullet"/>
      <w:lvlText w:val="○"/>
      <w:lvlJc w:val="left"/>
      <w:pPr>
        <w:ind w:left="1440" w:hanging="360"/>
      </w:pPr>
    </w:lvl>
    <w:lvl w:ilvl="2" w:tplc="CEC27EDC">
      <w:start w:val="1"/>
      <w:numFmt w:val="bullet"/>
      <w:lvlText w:val="■"/>
      <w:lvlJc w:val="left"/>
      <w:pPr>
        <w:ind w:left="2160" w:hanging="360"/>
      </w:pPr>
    </w:lvl>
    <w:lvl w:ilvl="3" w:tplc="51E8C42C">
      <w:start w:val="1"/>
      <w:numFmt w:val="bullet"/>
      <w:lvlText w:val="●"/>
      <w:lvlJc w:val="left"/>
      <w:pPr>
        <w:ind w:left="2880" w:hanging="360"/>
      </w:pPr>
    </w:lvl>
    <w:lvl w:ilvl="4" w:tplc="613213F0">
      <w:start w:val="1"/>
      <w:numFmt w:val="bullet"/>
      <w:lvlText w:val="○"/>
      <w:lvlJc w:val="left"/>
      <w:pPr>
        <w:ind w:left="3600" w:hanging="360"/>
      </w:pPr>
    </w:lvl>
    <w:lvl w:ilvl="5" w:tplc="2C866B40">
      <w:start w:val="1"/>
      <w:numFmt w:val="bullet"/>
      <w:lvlText w:val="■"/>
      <w:lvlJc w:val="left"/>
      <w:pPr>
        <w:ind w:left="4320" w:hanging="360"/>
      </w:pPr>
    </w:lvl>
    <w:lvl w:ilvl="6" w:tplc="0CA0BC3E">
      <w:start w:val="1"/>
      <w:numFmt w:val="bullet"/>
      <w:lvlText w:val="●"/>
      <w:lvlJc w:val="left"/>
      <w:pPr>
        <w:ind w:left="5040" w:hanging="360"/>
      </w:pPr>
    </w:lvl>
    <w:lvl w:ilvl="7" w:tplc="339C2D6C">
      <w:start w:val="1"/>
      <w:numFmt w:val="bullet"/>
      <w:lvlText w:val="●"/>
      <w:lvlJc w:val="left"/>
      <w:pPr>
        <w:ind w:left="5760" w:hanging="360"/>
      </w:pPr>
    </w:lvl>
    <w:lvl w:ilvl="8" w:tplc="CCF21B8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EA56A0"/>
    <w:multiLevelType w:val="hybridMultilevel"/>
    <w:tmpl w:val="26D4184C"/>
    <w:lvl w:ilvl="0" w:tplc="6BB0D066">
      <w:start w:val="1"/>
      <w:numFmt w:val="bullet"/>
      <w:lvlText w:val="•"/>
      <w:lvlJc w:val="left"/>
      <w:pPr>
        <w:ind w:left="720" w:hanging="360"/>
      </w:pPr>
    </w:lvl>
    <w:lvl w:ilvl="1" w:tplc="5224C09A">
      <w:start w:val="1"/>
      <w:numFmt w:val="bullet"/>
      <w:lvlText w:val="◦"/>
      <w:lvlJc w:val="left"/>
      <w:pPr>
        <w:ind w:left="1080" w:hanging="360"/>
      </w:pPr>
    </w:lvl>
    <w:lvl w:ilvl="2" w:tplc="4CF85348">
      <w:numFmt w:val="decimal"/>
      <w:lvlText w:val=""/>
      <w:lvlJc w:val="left"/>
    </w:lvl>
    <w:lvl w:ilvl="3" w:tplc="4FC21ACC">
      <w:numFmt w:val="decimal"/>
      <w:lvlText w:val=""/>
      <w:lvlJc w:val="left"/>
    </w:lvl>
    <w:lvl w:ilvl="4" w:tplc="7B7A88E4">
      <w:numFmt w:val="decimal"/>
      <w:lvlText w:val=""/>
      <w:lvlJc w:val="left"/>
    </w:lvl>
    <w:lvl w:ilvl="5" w:tplc="0966CAA0">
      <w:numFmt w:val="decimal"/>
      <w:lvlText w:val=""/>
      <w:lvlJc w:val="left"/>
    </w:lvl>
    <w:lvl w:ilvl="6" w:tplc="097064EE">
      <w:numFmt w:val="decimal"/>
      <w:lvlText w:val=""/>
      <w:lvlJc w:val="left"/>
    </w:lvl>
    <w:lvl w:ilvl="7" w:tplc="66CAE472">
      <w:numFmt w:val="decimal"/>
      <w:lvlText w:val=""/>
      <w:lvlJc w:val="left"/>
    </w:lvl>
    <w:lvl w:ilvl="8" w:tplc="9D88F7EC">
      <w:numFmt w:val="decimal"/>
      <w:lvlText w:val=""/>
      <w:lvlJc w:val="left"/>
    </w:lvl>
  </w:abstractNum>
  <w:num w:numId="1" w16cid:durableId="10781342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C1A"/>
    <w:rsid w:val="007253B1"/>
    <w:rsid w:val="009021C8"/>
    <w:rsid w:val="00BD5689"/>
    <w:rsid w:val="00F2127A"/>
    <w:rsid w:val="00F667C6"/>
    <w:rsid w:val="00F77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01B4E"/>
  <w15:docId w15:val="{6F99890D-4801-47D4-9EB9-1FC97729B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1A1A2E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40"/>
      <w:outlineLvl w:val="1"/>
    </w:pPr>
    <w:rPr>
      <w:b/>
      <w:bCs/>
      <w:color w:val="0077B6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20" w:after="100"/>
      <w:outlineLvl w:val="2"/>
    </w:pPr>
    <w:rPr>
      <w:b/>
      <w:bCs/>
      <w:color w:val="0077B6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14</Pages>
  <Words>2836</Words>
  <Characters>15599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Pereyra, Jorge Agustín</cp:lastModifiedBy>
  <cp:revision>3</cp:revision>
  <dcterms:created xsi:type="dcterms:W3CDTF">2026-06-28T16:56:00Z</dcterms:created>
  <dcterms:modified xsi:type="dcterms:W3CDTF">2026-06-28T18:09:00Z</dcterms:modified>
</cp:coreProperties>
</file>