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360" w:lineRule="auto"/>
        <w:ind w:right="-6.259842519683616"/>
        <w:jc w:val="both"/>
        <w:rPr>
          <w:rFonts w:ascii="Rajdhani" w:cs="Rajdhani" w:eastAsia="Rajdhani" w:hAnsi="Rajdhani"/>
          <w:b w:val="1"/>
          <w:color w:val="434343"/>
        </w:rPr>
      </w:pPr>
      <w:bookmarkStart w:colFirst="0" w:colLast="0" w:name="_owdsknua6kca" w:id="0"/>
      <w:bookmarkEnd w:id="0"/>
      <w:r w:rsidDel="00000000" w:rsidR="00000000" w:rsidRPr="00000000">
        <w:rPr>
          <w:rFonts w:ascii="Rajdhani" w:cs="Rajdhani" w:eastAsia="Rajdhani" w:hAnsi="Rajdhani"/>
          <w:b w:val="1"/>
          <w:color w:val="434343"/>
          <w:rtl w:val="0"/>
        </w:rPr>
        <w:t xml:space="preserve">Escenario para grupos 2, 4, 6, 8, 10 , 12</w:t>
      </w:r>
    </w:p>
    <w:p w:rsidR="00000000" w:rsidDel="00000000" w:rsidP="00000000" w:rsidRDefault="00000000" w:rsidRPr="00000000" w14:paraId="00000002">
      <w:pPr>
        <w:numPr>
          <w:ilvl w:val="0"/>
          <w:numId w:val="2"/>
        </w:numPr>
        <w:spacing w:after="200"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3">
      <w:pPr>
        <w:numPr>
          <w:ilvl w:val="0"/>
          <w:numId w:val="2"/>
        </w:numPr>
        <w:spacing w:after="200" w:line="360" w:lineRule="auto"/>
        <w:ind w:left="720" w:hanging="360"/>
        <w:rPr>
          <w:b w:val="1"/>
          <w:sz w:val="24"/>
          <w:szCs w:val="24"/>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p>
    <w:p w:rsidR="00000000" w:rsidDel="00000000" w:rsidP="00000000" w:rsidRDefault="00000000" w:rsidRPr="00000000" w14:paraId="00000004">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empresa ya consolidada tiene la seguridad lógica ya  implementada, pero desean realizarle algunas mejoras y recibir asesoría respecto a esta implementación. Teniendo en cuenta que se tenga el menor impacto a los cambios que puedan experimentar los empleados.</w:t>
      </w:r>
    </w:p>
    <w:p w:rsidR="00000000" w:rsidDel="00000000" w:rsidP="00000000" w:rsidRDefault="00000000" w:rsidRPr="00000000" w14:paraId="00000005">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Respecto a la seguridad física se requiere un plan de implementación, debido a que en este aspectos son vulnerables,cabe notar que la empresa cuenta con los recursos económicos para su desarrollo.</w:t>
      </w:r>
    </w:p>
    <w:p w:rsidR="00000000" w:rsidDel="00000000" w:rsidP="00000000" w:rsidRDefault="00000000" w:rsidRPr="00000000" w14:paraId="00000006">
      <w:pPr>
        <w:spacing w:after="200"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200" w:line="360" w:lineRule="auto"/>
        <w:ind w:left="720" w:hanging="360"/>
        <w:rPr>
          <w:b w:val="1"/>
          <w:sz w:val="24"/>
          <w:szCs w:val="24"/>
        </w:rPr>
      </w:pPr>
      <w:r w:rsidDel="00000000" w:rsidR="00000000" w:rsidRPr="00000000">
        <w:rPr>
          <w:rFonts w:ascii="Open Sans" w:cs="Open Sans" w:eastAsia="Open Sans" w:hAnsi="Open Sans"/>
          <w:sz w:val="24"/>
          <w:szCs w:val="24"/>
          <w:rtl w:val="0"/>
        </w:rPr>
        <w:t xml:space="preserve">Para cada escenario planteado, crear un plan de seguridad .Este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8">
      <w:pPr>
        <w:numPr>
          <w:ilvl w:val="0"/>
          <w:numId w:val="3"/>
        </w:numPr>
        <w:spacing w:after="20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Seguridad lógica: </w:t>
      </w:r>
    </w:p>
    <w:p w:rsidR="00000000" w:rsidDel="00000000" w:rsidP="00000000" w:rsidRDefault="00000000" w:rsidRPr="00000000" w14:paraId="00000009">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Realizar actualización de los sistemas que se encuentran operando actualmente y capacitación a sus empleados de su uso adecuado. </w:t>
      </w:r>
    </w:p>
    <w:p w:rsidR="00000000" w:rsidDel="00000000" w:rsidP="00000000" w:rsidRDefault="00000000" w:rsidRPr="00000000" w14:paraId="0000000A">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Seguridad física: </w:t>
      </w:r>
    </w:p>
    <w:p w:rsidR="00000000" w:rsidDel="00000000" w:rsidP="00000000" w:rsidRDefault="00000000" w:rsidRPr="00000000" w14:paraId="0000000B">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Implementar uso de elementos de seguridad física como extintores, detectores de humo, alarmas contra intrusos y pararrayos, Uso de ups en los equipos, creación de backup en discos duros externos con protocolos de tiempos y clases de datos para guardar la información. </w:t>
      </w:r>
    </w:p>
    <w:p w:rsidR="00000000" w:rsidDel="00000000" w:rsidP="00000000" w:rsidRDefault="00000000" w:rsidRPr="00000000" w14:paraId="0000000C">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Seguridad pasiva:</w:t>
      </w:r>
    </w:p>
    <w:p w:rsidR="00000000" w:rsidDel="00000000" w:rsidP="00000000" w:rsidRDefault="00000000" w:rsidRPr="00000000" w14:paraId="0000000D">
      <w:pPr>
        <w:numPr>
          <w:ilvl w:val="0"/>
          <w:numId w:val="1"/>
        </w:numPr>
        <w:spacing w:after="0" w:afterAutospacing="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Realizar copia de seguridad de los datos en más de un dispositivo.</w:t>
      </w:r>
    </w:p>
    <w:p w:rsidR="00000000" w:rsidDel="00000000" w:rsidP="00000000" w:rsidRDefault="00000000" w:rsidRPr="00000000" w14:paraId="0000000E">
      <w:pPr>
        <w:numPr>
          <w:ilvl w:val="0"/>
          <w:numId w:val="1"/>
        </w:numPr>
        <w:spacing w:after="0" w:afterAutospacing="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Escaneo frecuente para detectar malware y validar que el antivirus funcione correctamente.</w:t>
      </w:r>
    </w:p>
    <w:p w:rsidR="00000000" w:rsidDel="00000000" w:rsidP="00000000" w:rsidRDefault="00000000" w:rsidRPr="00000000" w14:paraId="0000000F">
      <w:pPr>
        <w:numPr>
          <w:ilvl w:val="0"/>
          <w:numId w:val="1"/>
        </w:numPr>
        <w:spacing w:after="20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Dividir la información (archivos y backup) en diferentes particiones del disco duro, en una ubicación diferente al del sistema operativo.</w:t>
      </w:r>
    </w:p>
    <w:p w:rsidR="00000000" w:rsidDel="00000000" w:rsidP="00000000" w:rsidRDefault="00000000" w:rsidRPr="00000000" w14:paraId="00000010">
      <w:pPr>
        <w:spacing w:after="200"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r w:rsidDel="00000000" w:rsidR="00000000" w:rsidRPr="00000000">
        <w:rPr>
          <w:rFonts w:ascii="Open Sans" w:cs="Open Sans" w:eastAsia="Open Sans" w:hAnsi="Open Sans"/>
          <w:sz w:val="24"/>
          <w:szCs w:val="24"/>
          <w:rtl w:val="0"/>
        </w:rPr>
        <w:t xml:space="preserve">. Seguridad activa:</w:t>
      </w:r>
    </w:p>
    <w:p w:rsidR="00000000" w:rsidDel="00000000" w:rsidP="00000000" w:rsidRDefault="00000000" w:rsidRPr="00000000" w14:paraId="00000011">
      <w:pPr>
        <w:numPr>
          <w:ilvl w:val="0"/>
          <w:numId w:val="4"/>
        </w:numPr>
        <w:spacing w:after="0" w:afterAutospacing="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Validar que las contraseñas sean seguras, es decir que sean alfanuméricas y que no estén relacionadas con datos personales  fáciles de descifrar.</w:t>
      </w:r>
    </w:p>
    <w:p w:rsidR="00000000" w:rsidDel="00000000" w:rsidP="00000000" w:rsidRDefault="00000000" w:rsidRPr="00000000" w14:paraId="00000012">
      <w:pPr>
        <w:numPr>
          <w:ilvl w:val="0"/>
          <w:numId w:val="4"/>
        </w:numPr>
        <w:spacing w:after="0" w:afterAutospacing="0"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Instalación de software de seguridad informática, </w:t>
      </w:r>
      <w:r w:rsidDel="00000000" w:rsidR="00000000" w:rsidRPr="00000000">
        <w:rPr>
          <w:color w:val="303030"/>
          <w:sz w:val="24"/>
          <w:szCs w:val="24"/>
          <w:rtl w:val="0"/>
        </w:rPr>
        <w:t xml:space="preserve">como antivirus, antiespías y cortafuegos.</w:t>
      </w:r>
    </w:p>
    <w:p w:rsidR="00000000" w:rsidDel="00000000" w:rsidP="00000000" w:rsidRDefault="00000000" w:rsidRPr="00000000" w14:paraId="00000013">
      <w:pPr>
        <w:numPr>
          <w:ilvl w:val="0"/>
          <w:numId w:val="4"/>
        </w:numPr>
        <w:spacing w:after="200" w:line="360" w:lineRule="auto"/>
        <w:ind w:left="1440" w:hanging="360"/>
        <w:rPr>
          <w:color w:val="303030"/>
          <w:sz w:val="24"/>
          <w:szCs w:val="24"/>
          <w:u w:val="none"/>
        </w:rPr>
      </w:pPr>
      <w:r w:rsidDel="00000000" w:rsidR="00000000" w:rsidRPr="00000000">
        <w:rPr>
          <w:color w:val="303030"/>
          <w:sz w:val="24"/>
          <w:szCs w:val="24"/>
          <w:rtl w:val="0"/>
        </w:rPr>
        <w:t xml:space="preserve">Encriptación de datos para permitir el acceso a la información mediante una clave.</w:t>
      </w:r>
    </w:p>
    <w:p w:rsidR="00000000" w:rsidDel="00000000" w:rsidP="00000000" w:rsidRDefault="00000000" w:rsidRPr="00000000" w14:paraId="00000014">
      <w:pPr>
        <w:spacing w:after="200"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