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Padlet sobre el armado de computadora: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https://padlet.com/cruizmo0519/l1o5e82xnovpipjc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Práctica comparativa: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Matilda usaría el "AMD Ryzen 5 3600" dado que requiere algo potente para poder jugar al "CyberPunk 2077" ya que es un juego que exige unas buenas prestaciones técnicas.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Marcelo se quedaría con el "Intel i3 3230" debido a que al necesitar únicamente poder utilizar el paquete Office no es imprescindible contar con un procesador demasiado potente (es decir que tenga muchos núcleos por ejemplo).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Y finalmente, el hermano mayor, dispondría del "AMD A8 9600" para poder utilizar programas de edición de video tal como el Filmora X. En el cual es necesario que tenga una determinada potencia o flexibilidad el procesador pero no al nivel tal de exigencia como el que requería Matilda.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adlet.com/cruizmo0519/l1o5e82xnovpipjc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