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EE" w:rsidRDefault="001204EE" w:rsidP="001204EE">
      <w:pPr>
        <w:rPr>
          <w:noProof/>
          <w:lang w:eastAsia="es-419"/>
        </w:rPr>
      </w:pPr>
      <w:r>
        <w:rPr>
          <w:noProof/>
          <w:lang w:eastAsia="es-419"/>
        </w:rPr>
        <w:drawing>
          <wp:inline distT="0" distB="0" distL="0" distR="0" wp14:anchorId="5F941C9F" wp14:editId="501ADF4B">
            <wp:extent cx="3234905" cy="3044825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1" t="23356" r="40758" b="23882"/>
                    <a:stretch/>
                  </pic:blipFill>
                  <pic:spPr bwMode="auto">
                    <a:xfrm>
                      <a:off x="0" y="0"/>
                      <a:ext cx="3242916" cy="305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EE" w:rsidRDefault="001204EE" w:rsidP="001204EE">
      <w:pPr>
        <w:rPr>
          <w:noProof/>
          <w:lang w:eastAsia="es-419"/>
        </w:rPr>
      </w:pPr>
    </w:p>
    <w:p w:rsidR="001204EE" w:rsidRDefault="001204EE" w:rsidP="001204EE">
      <w:r>
        <w:rPr>
          <w:noProof/>
          <w:lang w:eastAsia="es-419"/>
        </w:rPr>
        <w:drawing>
          <wp:inline distT="0" distB="0" distL="0" distR="0" wp14:anchorId="31F530CA" wp14:editId="265D887B">
            <wp:extent cx="3778250" cy="3190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371">
        <w:t xml:space="preserve"> </w:t>
      </w:r>
      <w:r>
        <w:t xml:space="preserve">COMANDO TOP: </w:t>
      </w:r>
      <w:r w:rsidRPr="008F110C">
        <w:t xml:space="preserve">El comando top es un sencillo pero potente monitor de procesos que nos permite obtener una lectura en tiempo real de una cantidad diversa de información de nuestro GNU/Linux y del consumo de recursos que este </w:t>
      </w:r>
      <w:proofErr w:type="spellStart"/>
      <w:r w:rsidRPr="008F110C">
        <w:t>esta</w:t>
      </w:r>
      <w:proofErr w:type="spellEnd"/>
      <w:r w:rsidRPr="008F110C">
        <w:t xml:space="preserve"> llevando a cabo, entre las que se encuentran el consumo de memoria, de los </w:t>
      </w:r>
      <w:proofErr w:type="spellStart"/>
      <w:r w:rsidRPr="008F110C">
        <w:t>CPUs</w:t>
      </w:r>
      <w:proofErr w:type="spellEnd"/>
      <w:r w:rsidRPr="008F110C">
        <w:t>, la cantidad de usuarios, etc.</w:t>
      </w:r>
      <w:r>
        <w:t xml:space="preserve"> </w:t>
      </w:r>
      <w:r>
        <w:br/>
      </w:r>
      <w:proofErr w:type="spellStart"/>
      <w:r>
        <w:lastRenderedPageBreak/>
        <w:t>Podrias</w:t>
      </w:r>
      <w:proofErr w:type="spellEnd"/>
      <w:r>
        <w:t xml:space="preserve"> llamarlo análogo al </w:t>
      </w:r>
      <w:proofErr w:type="spellStart"/>
      <w:r>
        <w:t>administardos</w:t>
      </w:r>
      <w:proofErr w:type="spellEnd"/>
      <w:r>
        <w:t xml:space="preserve"> de tareas en Windows</w:t>
      </w:r>
    </w:p>
    <w:p w:rsidR="001204EE" w:rsidRDefault="001204EE" w:rsidP="001204EE">
      <w:r>
        <w:t>____________________</w:t>
      </w:r>
    </w:p>
    <w:p w:rsidR="001204EE" w:rsidRDefault="001204EE" w:rsidP="001204EE">
      <w:pPr>
        <w:jc w:val="left"/>
      </w:pPr>
      <w:r w:rsidRPr="00121B0C">
        <w:rPr>
          <w:rStyle w:val="TituloIEEECar"/>
        </w:rPr>
        <w:t>Actividad 2:</w:t>
      </w:r>
      <w:r>
        <w:rPr>
          <w:noProof/>
          <w:lang w:eastAsia="es-419"/>
        </w:rPr>
        <w:t xml:space="preserve"> </w:t>
      </w:r>
      <w:r>
        <w:rPr>
          <w:noProof/>
          <w:lang w:eastAsia="es-419"/>
        </w:rPr>
        <w:br/>
        <w:t xml:space="preserve">Xubuntu: </w:t>
      </w:r>
      <w:r>
        <w:rPr>
          <w:noProof/>
          <w:lang w:eastAsia="es-419"/>
        </w:rPr>
        <w:br/>
      </w:r>
      <w:proofErr w:type="spellStart"/>
      <w:r w:rsidRPr="00121B0C">
        <w:t>Xubuntu</w:t>
      </w:r>
      <w:proofErr w:type="spellEnd"/>
      <w:r w:rsidRPr="00121B0C">
        <w:t xml:space="preserve"> es un sistema operativo Linux basado en Ubuntu que incorpora el escritorio gráfico </w:t>
      </w:r>
      <w:proofErr w:type="spellStart"/>
      <w:r w:rsidRPr="00121B0C">
        <w:t>Xfce</w:t>
      </w:r>
      <w:proofErr w:type="spellEnd"/>
      <w:r w:rsidRPr="00121B0C">
        <w:t xml:space="preserve">, un entorno de escritorio estable, ligero y configurable. La “X” de </w:t>
      </w:r>
      <w:proofErr w:type="spellStart"/>
      <w:r w:rsidRPr="00121B0C">
        <w:t>Xubuntu</w:t>
      </w:r>
      <w:proofErr w:type="spellEnd"/>
      <w:r w:rsidRPr="00121B0C">
        <w:t xml:space="preserve"> proviene de </w:t>
      </w:r>
      <w:proofErr w:type="spellStart"/>
      <w:r w:rsidRPr="00121B0C">
        <w:t>Xfce</w:t>
      </w:r>
      <w:proofErr w:type="spellEnd"/>
      <w:r w:rsidRPr="00121B0C">
        <w:t xml:space="preserve">. Ha sido creado teniendo como objetivo ser rápido y tener un bajo consumo de recursos del sistema a la vez que ofrecer un aspecto visual atractivo y de fácil manejo. </w:t>
      </w:r>
    </w:p>
    <w:p w:rsidR="001204EE" w:rsidRDefault="001204EE" w:rsidP="001204EE"/>
    <w:p w:rsidR="001204EE" w:rsidRDefault="001204EE" w:rsidP="001204EE">
      <w:r w:rsidRPr="002C5D4D">
        <w:rPr>
          <w:b/>
          <w:bCs/>
        </w:rPr>
        <w:t>Requisitos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Minimos</w:t>
      </w:r>
      <w:proofErr w:type="spellEnd"/>
      <w:r>
        <w:rPr>
          <w:b/>
          <w:bCs/>
        </w:rPr>
        <w:t>)</w:t>
      </w:r>
      <w:r>
        <w:t>:</w:t>
      </w:r>
    </w:p>
    <w:p w:rsidR="001204EE" w:rsidRPr="00121B0C" w:rsidRDefault="001204EE" w:rsidP="00120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121B0C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Procesador con soporte PAE</w:t>
      </w:r>
    </w:p>
    <w:p w:rsidR="001204EE" w:rsidRPr="00121B0C" w:rsidRDefault="001204EE" w:rsidP="00120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121B0C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512MB RAM</w:t>
      </w:r>
    </w:p>
    <w:p w:rsidR="001204EE" w:rsidRPr="00121B0C" w:rsidRDefault="001204EE" w:rsidP="00120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121B0C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8 GB de espacio libre en disco</w:t>
      </w:r>
    </w:p>
    <w:p w:rsidR="001204EE" w:rsidRPr="00121B0C" w:rsidRDefault="001204EE" w:rsidP="00120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121B0C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Tarjeta gráfica 800×600 de resolución mínima</w:t>
      </w:r>
    </w:p>
    <w:p w:rsidR="001204EE" w:rsidRDefault="001204EE" w:rsidP="00120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121B0C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DVD drive o puerto USB</w:t>
      </w:r>
    </w:p>
    <w:p w:rsidR="001204EE" w:rsidRDefault="001204EE" w:rsidP="001204EE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1204EE" w:rsidRPr="00121B0C" w:rsidRDefault="001204EE" w:rsidP="001204EE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419"/>
        </w:rPr>
        <w:drawing>
          <wp:inline distT="0" distB="0" distL="0" distR="0" wp14:anchorId="6D499B04" wp14:editId="3BCCDB78">
            <wp:extent cx="3044190" cy="1712595"/>
            <wp:effectExtent l="0" t="0" r="381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EE" w:rsidRDefault="001204EE" w:rsidP="001204EE">
      <w:pPr>
        <w:rPr>
          <w:noProof/>
          <w:lang w:eastAsia="es-419"/>
        </w:rPr>
      </w:pPr>
    </w:p>
    <w:p w:rsidR="005943AB" w:rsidRDefault="005943AB">
      <w:bookmarkStart w:id="0" w:name="_GoBack"/>
      <w:bookmarkEnd w:id="0"/>
    </w:p>
    <w:sectPr w:rsidR="005943AB" w:rsidSect="005C5897">
      <w:pgSz w:w="12242" w:h="15842" w:code="1"/>
      <w:pgMar w:top="1009" w:right="936" w:bottom="936" w:left="1009" w:header="709" w:footer="709" w:gutter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7BE"/>
    <w:multiLevelType w:val="hybridMultilevel"/>
    <w:tmpl w:val="9626D6AA"/>
    <w:lvl w:ilvl="0" w:tplc="B1BA9F42">
      <w:start w:val="1"/>
      <w:numFmt w:val="upperRoman"/>
      <w:pStyle w:val="SubtituloIEEE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ACA"/>
    <w:multiLevelType w:val="hybridMultilevel"/>
    <w:tmpl w:val="A58675CE"/>
    <w:lvl w:ilvl="0" w:tplc="B302FB10">
      <w:start w:val="1"/>
      <w:numFmt w:val="upperRoman"/>
      <w:lvlText w:val="%1."/>
      <w:lvlJc w:val="righ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8933AC"/>
    <w:multiLevelType w:val="multilevel"/>
    <w:tmpl w:val="1888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71"/>
    <w:rsid w:val="001204EE"/>
    <w:rsid w:val="00553E32"/>
    <w:rsid w:val="005943AB"/>
    <w:rsid w:val="005C5897"/>
    <w:rsid w:val="006D1B71"/>
    <w:rsid w:val="00CD41A5"/>
    <w:rsid w:val="00D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E4B648-C8DC-462B-A71F-13032DDE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IEEE">
    <w:name w:val="Titulo IEEE"/>
    <w:next w:val="NombreAutorIEEE"/>
    <w:link w:val="TituloIEEECar"/>
    <w:autoRedefine/>
    <w:qFormat/>
    <w:rsid w:val="005C5897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character" w:customStyle="1" w:styleId="TituloIEEECar">
    <w:name w:val="Titulo IEEE Car"/>
    <w:basedOn w:val="Fuentedeprrafopredeter"/>
    <w:link w:val="TituloIEEE"/>
    <w:rsid w:val="005C5897"/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paragraph" w:customStyle="1" w:styleId="NombreAutorIEEE">
    <w:name w:val="Nombre Autor IEEE"/>
    <w:basedOn w:val="TituloIEEE"/>
    <w:next w:val="CorreoautoresIEEE"/>
    <w:link w:val="NombreAutorIEEECar"/>
    <w:autoRedefine/>
    <w:qFormat/>
    <w:rsid w:val="005C5897"/>
    <w:rPr>
      <w:b/>
      <w:i/>
    </w:rPr>
  </w:style>
  <w:style w:type="character" w:customStyle="1" w:styleId="NombreAutorIEEECar">
    <w:name w:val="Nombre Autor IEEE Car"/>
    <w:basedOn w:val="TituloIEEECar"/>
    <w:link w:val="NombreAutorIEEE"/>
    <w:rsid w:val="005C5897"/>
    <w:rPr>
      <w:rFonts w:ascii="Times New Roman" w:eastAsiaTheme="majorEastAsia" w:hAnsi="Times New Roman" w:cstheme="majorBidi"/>
      <w:b/>
      <w:i/>
      <w:color w:val="000000" w:themeColor="text1"/>
      <w:sz w:val="48"/>
      <w:szCs w:val="32"/>
      <w:lang w:val="es-MX"/>
    </w:rPr>
  </w:style>
  <w:style w:type="paragraph" w:customStyle="1" w:styleId="SubtituloIEEE">
    <w:name w:val="Subtitulo IEEE"/>
    <w:basedOn w:val="NombreAutorIEEE"/>
    <w:next w:val="Normal"/>
    <w:link w:val="SubtituloIEEECar"/>
    <w:autoRedefine/>
    <w:qFormat/>
    <w:rsid w:val="00553E32"/>
    <w:pPr>
      <w:numPr>
        <w:numId w:val="2"/>
      </w:numPr>
      <w:ind w:left="357" w:hanging="357"/>
    </w:pPr>
    <w:rPr>
      <w:b w:val="0"/>
      <w:i w:val="0"/>
      <w:caps/>
      <w:sz w:val="20"/>
    </w:rPr>
  </w:style>
  <w:style w:type="character" w:customStyle="1" w:styleId="SubtituloIEEECar">
    <w:name w:val="Subtitulo IEEE Car"/>
    <w:basedOn w:val="NombreAutorIEEECar"/>
    <w:link w:val="Subtitulo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  <w:style w:type="paragraph" w:customStyle="1" w:styleId="NormalIEEE">
    <w:name w:val="Normal IEEE"/>
    <w:basedOn w:val="SubtituloIEEE"/>
    <w:link w:val="NormalIEEECar"/>
    <w:autoRedefine/>
    <w:qFormat/>
    <w:rsid w:val="005C5897"/>
    <w:pPr>
      <w:numPr>
        <w:numId w:val="0"/>
      </w:numPr>
      <w:jc w:val="both"/>
    </w:pPr>
    <w:rPr>
      <w:caps w:val="0"/>
      <w:sz w:val="18"/>
    </w:rPr>
  </w:style>
  <w:style w:type="character" w:customStyle="1" w:styleId="NormalIEEECar">
    <w:name w:val="Normal IEEE Car"/>
    <w:basedOn w:val="SubtituloIEEECar"/>
    <w:link w:val="NormalIEEE"/>
    <w:rsid w:val="005C5897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8"/>
      <w:szCs w:val="32"/>
      <w:lang w:val="es-MX"/>
    </w:rPr>
  </w:style>
  <w:style w:type="paragraph" w:customStyle="1" w:styleId="CorreoautoresIEEE">
    <w:name w:val="Correo autores IEEE"/>
    <w:basedOn w:val="NombreAutorIEEE"/>
    <w:next w:val="SubtituloIEEE"/>
    <w:link w:val="CorreoautoresIEEECar"/>
    <w:autoRedefine/>
    <w:qFormat/>
    <w:rsid w:val="005C5897"/>
    <w:rPr>
      <w:rFonts w:ascii="Courier New" w:hAnsi="Courier New"/>
      <w:b w:val="0"/>
      <w:i w:val="0"/>
      <w:sz w:val="18"/>
    </w:rPr>
  </w:style>
  <w:style w:type="character" w:customStyle="1" w:styleId="CorreoautoresIEEECar">
    <w:name w:val="Correo autores IEEE Car"/>
    <w:basedOn w:val="NombreAutorIEEECar"/>
    <w:link w:val="CorreoautoresIEEE"/>
    <w:rsid w:val="005C5897"/>
    <w:rPr>
      <w:rFonts w:ascii="Courier New" w:eastAsiaTheme="majorEastAsia" w:hAnsi="Courier New" w:cstheme="majorBidi"/>
      <w:b w:val="0"/>
      <w:i w:val="0"/>
      <w:color w:val="000000" w:themeColor="text1"/>
      <w:sz w:val="18"/>
      <w:szCs w:val="32"/>
      <w:lang w:val="es-MX"/>
    </w:rPr>
  </w:style>
  <w:style w:type="paragraph" w:customStyle="1" w:styleId="RefernciasIEEE">
    <w:name w:val="Referncias IEEE"/>
    <w:basedOn w:val="NormalIEEE"/>
    <w:link w:val="RefernciasIEEECar"/>
    <w:autoRedefine/>
    <w:qFormat/>
    <w:rsid w:val="00553E32"/>
    <w:rPr>
      <w:sz w:val="16"/>
    </w:rPr>
  </w:style>
  <w:style w:type="character" w:customStyle="1" w:styleId="RefernciasIEEECar">
    <w:name w:val="Referncias IEEE Car"/>
    <w:basedOn w:val="NormalIEEECar"/>
    <w:link w:val="RefernciasIEEE"/>
    <w:rsid w:val="00553E32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6"/>
      <w:szCs w:val="32"/>
      <w:lang w:val="es-MX"/>
    </w:rPr>
  </w:style>
  <w:style w:type="paragraph" w:customStyle="1" w:styleId="REFERENCIASIEEE">
    <w:name w:val="REFERENCIAS IEEE"/>
    <w:basedOn w:val="SubtituloIEEE"/>
    <w:next w:val="RefernciasIEEE"/>
    <w:link w:val="REFERENCIASIEEECar"/>
    <w:autoRedefine/>
    <w:qFormat/>
    <w:rsid w:val="00553E32"/>
    <w:pPr>
      <w:numPr>
        <w:numId w:val="0"/>
      </w:numPr>
    </w:pPr>
  </w:style>
  <w:style w:type="character" w:customStyle="1" w:styleId="REFERENCIASIEEECar">
    <w:name w:val="REFERENCIAS IEEE Car"/>
    <w:basedOn w:val="SubtituloIEEECar"/>
    <w:link w:val="REFERENCIAS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2022-06-11T21:29:00Z</dcterms:created>
  <dcterms:modified xsi:type="dcterms:W3CDTF">2022-06-11T21:30:00Z</dcterms:modified>
</cp:coreProperties>
</file>