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0B21" w14:textId="77777777" w:rsidR="00D16688" w:rsidRPr="00101001" w:rsidRDefault="00D16688" w:rsidP="00D16688">
      <w:pPr>
        <w:pStyle w:val="Ttulo2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Vamos a investigar </w:t>
      </w:r>
      <w:hyperlink r:id="rId5" w:history="1">
        <w:r w:rsidRPr="00101001">
          <w:rPr>
            <w:rFonts w:ascii="Arial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Linux </w:t>
        </w:r>
        <w:proofErr w:type="spellStart"/>
        <w:r w:rsidRPr="00101001">
          <w:rPr>
            <w:rFonts w:ascii="Arial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</w:rPr>
          <w:t>Mint</w:t>
        </w:r>
        <w:proofErr w:type="spellEnd"/>
      </w:hyperlink>
    </w:p>
    <w:p w14:paraId="7F6D056A" w14:textId="2EC8F649" w:rsidR="00D16688" w:rsidRPr="00101001" w:rsidRDefault="00D16688" w:rsidP="00D16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28E06" w14:textId="54AADA8E" w:rsidR="00D16688" w:rsidRPr="00101001" w:rsidRDefault="00D16688" w:rsidP="0010100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 del SO</w:t>
      </w:r>
    </w:p>
    <w:p w14:paraId="58347895" w14:textId="7C6556E1" w:rsidR="00D16688" w:rsidRPr="00101001" w:rsidRDefault="00405CCF" w:rsidP="00D1668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Linux </w:t>
      </w:r>
      <w:proofErr w:type="spellStart"/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es una distribución de Linux basada en la comunidad basada en </w:t>
      </w:r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Debian y Ubuntu</w:t>
      </w:r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que se esfuerza por ser un "</w:t>
      </w:r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sistema operativo moderno, elegante y cómodo que sea potente y fácil de usar</w:t>
      </w:r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".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proporciona una completa box multimedia incluye un software propietario y viene con una variedad de aplicaciones gratuitas y de código abierto. El proyecto fue concebido por </w:t>
      </w:r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Clément </w:t>
      </w:r>
      <w:proofErr w:type="spellStart"/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Lefèbvre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y está siendo desarrollado activamente por el equipo de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la comunidad.</w:t>
      </w:r>
    </w:p>
    <w:p w14:paraId="75644261" w14:textId="1B5F8DDA" w:rsidR="00101001" w:rsidRPr="00101001" w:rsidRDefault="00101001" w:rsidP="0010100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¿Es open </w:t>
      </w:r>
      <w:proofErr w:type="spellStart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source</w:t>
      </w:r>
      <w:proofErr w:type="spellEnd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 con 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licencia?</w:t>
      </w:r>
    </w:p>
    <w:p w14:paraId="12721EF4" w14:textId="0B1C3B4A" w:rsidR="004C497A" w:rsidRPr="00101001" w:rsidRDefault="005969FB" w:rsidP="00D1668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Es un sistema operativo de licencia GPL (GNU General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License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español Licencia Pública General de GNU) es una licencia de software libre copyleft publicada por la Free Software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Foundation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16A624" w14:textId="18C9112E" w:rsidR="00101001" w:rsidRPr="00101001" w:rsidRDefault="00101001" w:rsidP="00A378B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¿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Cuáles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son los recursos de </w:t>
      </w:r>
      <w:proofErr w:type="spellStart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Hard</w:t>
      </w:r>
      <w:proofErr w:type="spellEnd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que tiene la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MV? Si no se pueden ver, buscar requisitos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mínimos en internet</w:t>
      </w:r>
    </w:p>
    <w:p w14:paraId="1DE42FD0" w14:textId="70B080E4" w:rsidR="00817EC0" w:rsidRPr="00101001" w:rsidRDefault="00817EC0" w:rsidP="00817EC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560B07B1" w14:textId="0F9FB446" w:rsidR="00817EC0" w:rsidRPr="00101001" w:rsidRDefault="00817EC0" w:rsidP="00817E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color w:val="000000" w:themeColor="text1"/>
        </w:rPr>
        <w:t>Estos requisitos son los mínimos y necesarios para poder correr </w:t>
      </w:r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 xml:space="preserve">Linux </w:t>
      </w:r>
      <w:proofErr w:type="spellStart"/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>Mint</w:t>
      </w:r>
      <w:proofErr w:type="spellEnd"/>
      <w:r w:rsidRPr="00101001">
        <w:rPr>
          <w:rStyle w:val="Textoennegrita"/>
          <w:rFonts w:ascii="Arial" w:hAnsi="Arial" w:cs="Arial"/>
          <w:b w:val="0"/>
          <w:bCs w:val="0"/>
          <w:color w:val="000000" w:themeColor="text1"/>
          <w:bdr w:val="none" w:sz="0" w:space="0" w:color="auto" w:frame="1"/>
        </w:rPr>
        <w:t xml:space="preserve"> 19 </w:t>
      </w:r>
      <w:r w:rsidRPr="00101001">
        <w:rPr>
          <w:rFonts w:ascii="Arial" w:hAnsi="Arial" w:cs="Arial"/>
          <w:color w:val="000000" w:themeColor="text1"/>
        </w:rPr>
        <w:t>de una manera fluida y más o menos rápida, sin que tengamos problemas de ralentizado o similares:</w:t>
      </w:r>
    </w:p>
    <w:p w14:paraId="7CD394E7" w14:textId="2DFBBF2E" w:rsidR="00817EC0" w:rsidRPr="00101001" w:rsidRDefault="00817EC0" w:rsidP="00817E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DE223E0" wp14:editId="47938A83">
            <wp:extent cx="5400040" cy="227139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1B3" w14:textId="02358DB3" w:rsidR="004C497A" w:rsidRPr="00101001" w:rsidRDefault="004C497A" w:rsidP="00D16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435156" w14:textId="77777777" w:rsidR="00817EC0" w:rsidRPr="00101001" w:rsidRDefault="00817EC0" w:rsidP="00817EC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ÓPTIMOS </w:t>
      </w:r>
      <w:r w:rsidRPr="00101001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REQUISITOS DE LINUX MINT 19</w:t>
      </w:r>
    </w:p>
    <w:p w14:paraId="1B9436F9" w14:textId="77777777" w:rsidR="00817EC0" w:rsidRPr="00101001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color w:val="000000" w:themeColor="text1"/>
        </w:rPr>
        <w:t>Ahora os voy a describir los requisitos óptimos para poder ejecutar sin ningún problema diferentes aplicaciones a la vez, todo en un marco de un uso coherente</w:t>
      </w:r>
    </w:p>
    <w:p w14:paraId="5B89B1CA" w14:textId="4F8968B3" w:rsidR="00817EC0" w:rsidRPr="00101001" w:rsidRDefault="00817EC0" w:rsidP="00D16688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7465DF" wp14:editId="10A61BE9">
            <wp:extent cx="5400040" cy="223520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7D73" w14:textId="77777777" w:rsidR="00817EC0" w:rsidRPr="00101001" w:rsidRDefault="00817EC0" w:rsidP="00817EC0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101001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REQUISITOS DE LINUX MINT 19</w:t>
      </w:r>
      <w:r w:rsidRPr="00101001">
        <w:rPr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 PARA VIRTUALIZAR</w:t>
      </w:r>
    </w:p>
    <w:p w14:paraId="73DF6224" w14:textId="77777777" w:rsidR="00817EC0" w:rsidRPr="00101001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color w:val="000000" w:themeColor="text1"/>
        </w:rPr>
        <w:t>Si lo que queremos es virtualizar y levantar varias máquinas concurrentes a la vez y que no tengamos ningún tipo de problema os recomiendo la siguiente configuración</w:t>
      </w:r>
    </w:p>
    <w:p w14:paraId="5BC4F636" w14:textId="77777777" w:rsidR="00817EC0" w:rsidRPr="00101001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color w:val="000000" w:themeColor="text1"/>
        </w:rPr>
        <w:t>Ahora os voy a describir los requisitos óptimos para poder ejecutar sin ningún problema diferentes aplicaciones a la vez, todo en un marco de un uso coherente</w:t>
      </w:r>
    </w:p>
    <w:p w14:paraId="65827790" w14:textId="47D4793C" w:rsidR="00817EC0" w:rsidRPr="00101001" w:rsidRDefault="00817EC0" w:rsidP="00D16688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DFC8193" wp14:editId="522A9CF6">
            <wp:extent cx="5400040" cy="227012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C4B" w14:textId="77777777" w:rsidR="00817EC0" w:rsidRPr="00101001" w:rsidRDefault="00817EC0" w:rsidP="00817EC0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color w:val="000000" w:themeColor="text1"/>
        </w:rPr>
        <w:t>Los requisitos mínimos son siempre orientativos y debemos de tener en cuenta el uso que vayamos a dar a nuestro ordenador. Aplicaciones como office requieren pocos requisitos si son documentos más o menos normales.</w:t>
      </w:r>
    </w:p>
    <w:p w14:paraId="77CF76AF" w14:textId="77777777" w:rsidR="00817EC0" w:rsidRPr="00101001" w:rsidRDefault="00817EC0" w:rsidP="00817E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101001">
        <w:rPr>
          <w:rFonts w:ascii="Arial" w:hAnsi="Arial" w:cs="Arial"/>
          <w:color w:val="000000" w:themeColor="text1"/>
        </w:rPr>
        <w:t>Pero la cosa se complica si damos el salto a archivos multimedia de imagen, vídeo y sonido. La ejecución y edición de archivos multimedia son los que van a requerir más recursos de hardware.</w:t>
      </w:r>
    </w:p>
    <w:p w14:paraId="3D3BD3E8" w14:textId="25FCEB77" w:rsidR="00817EC0" w:rsidRPr="00101001" w:rsidRDefault="00817EC0" w:rsidP="00D1668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86E0D5" w14:textId="365A39DB" w:rsidR="00101001" w:rsidRPr="00101001" w:rsidRDefault="00101001" w:rsidP="0010100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¿Cómo se accede a la ventana de comandos?</w:t>
      </w:r>
    </w:p>
    <w:p w14:paraId="549A3D9D" w14:textId="59632EAB" w:rsidR="00285F0D" w:rsidRPr="00101001" w:rsidRDefault="00285F0D" w:rsidP="00285F0D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La terminal de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no es tan diferente de la Ubuntu, pero la forma de abrir una terminal funciona de otra forma.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también tiene dos entornos de escritorio: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Cinnamon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y MATE.</w:t>
      </w:r>
    </w:p>
    <w:p w14:paraId="0E288C56" w14:textId="77777777" w:rsidR="00285F0D" w:rsidRPr="00101001" w:rsidRDefault="00285F0D" w:rsidP="00285F0D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En general los dos entornos de escritorio funcionan de forma similar respecto a tener un menú de aplicaciones parecidos al menú de inicio de Windows 7. Si uno quiere ejecutar un programa se debe acceder al menú de aplicaciones y en este caso ir a la sección «Accesorios» para luego dar </w:t>
      </w:r>
      <w:proofErr w:type="spellStart"/>
      <w:proofErr w:type="gramStart"/>
      <w:r w:rsidRPr="00101001">
        <w:rPr>
          <w:rFonts w:ascii="Arial" w:hAnsi="Arial" w:cs="Arial"/>
          <w:color w:val="000000" w:themeColor="text1"/>
          <w:sz w:val="24"/>
          <w:szCs w:val="24"/>
        </w:rPr>
        <w:t>click</w:t>
      </w:r>
      <w:proofErr w:type="spellEnd"/>
      <w:proofErr w:type="gram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el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ícomo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de la aplicación «Terminal», es posible que esté en la parte final de la lista ya que los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items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de la lista están en orden alfabético. Pero hay una forma más sencilla de abrir la terminal en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Cinnamon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, solo da </w:t>
      </w:r>
      <w:proofErr w:type="spellStart"/>
      <w:proofErr w:type="gramStart"/>
      <w:r w:rsidRPr="00101001">
        <w:rPr>
          <w:rFonts w:ascii="Arial" w:hAnsi="Arial" w:cs="Arial"/>
          <w:color w:val="000000" w:themeColor="text1"/>
          <w:sz w:val="24"/>
          <w:szCs w:val="24"/>
        </w:rPr>
        <w:t>click</w:t>
      </w:r>
      <w:proofErr w:type="spellEnd"/>
      <w:proofErr w:type="gram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el ícono de la Terminal que se encuentra en el panel, está entre el ícono del Navegador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FireFox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y el ícono de la Carpeta Personal. </w:t>
      </w:r>
    </w:p>
    <w:p w14:paraId="4579F17E" w14:textId="7584E8EF" w:rsidR="00285F0D" w:rsidRPr="00101001" w:rsidRDefault="00285F0D" w:rsidP="00285F0D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En el entorno de escritorio MATE funciona de forma similar, aquí debes hacer </w:t>
      </w:r>
      <w:proofErr w:type="spellStart"/>
      <w:proofErr w:type="gramStart"/>
      <w:r w:rsidRPr="00101001">
        <w:rPr>
          <w:rFonts w:ascii="Arial" w:hAnsi="Arial" w:cs="Arial"/>
          <w:color w:val="000000" w:themeColor="text1"/>
          <w:sz w:val="24"/>
          <w:szCs w:val="24"/>
        </w:rPr>
        <w:t>click</w:t>
      </w:r>
      <w:proofErr w:type="spellEnd"/>
      <w:proofErr w:type="gram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el «Menú» con el dibujo de un engrane en la parte inferior izquierda y luego hacer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click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el ícono de la terminal. En este Menú en MATE la terminal está en la lista de aplicaciones de «Sistema» en la parte izquierda del menú y también en la parte de aplicaciones favoritas en un ícono </w:t>
      </w:r>
      <w:r w:rsidR="00EE7835" w:rsidRPr="00101001">
        <w:rPr>
          <w:rFonts w:ascii="Arial" w:hAnsi="Arial" w:cs="Arial"/>
          <w:color w:val="000000" w:themeColor="text1"/>
          <w:sz w:val="24"/>
          <w:szCs w:val="24"/>
        </w:rPr>
        <w:t>más</w:t>
      </w: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grande. Al hacer </w:t>
      </w:r>
      <w:proofErr w:type="spellStart"/>
      <w:proofErr w:type="gramStart"/>
      <w:r w:rsidRPr="00101001">
        <w:rPr>
          <w:rFonts w:ascii="Arial" w:hAnsi="Arial" w:cs="Arial"/>
          <w:color w:val="000000" w:themeColor="text1"/>
          <w:sz w:val="24"/>
          <w:szCs w:val="24"/>
        </w:rPr>
        <w:t>click</w:t>
      </w:r>
      <w:proofErr w:type="spellEnd"/>
      <w:proofErr w:type="gram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en cualquiera de ellos se ejecutará la Terminal. </w:t>
      </w:r>
    </w:p>
    <w:p w14:paraId="499CDC0E" w14:textId="2CF58A1D" w:rsidR="00101001" w:rsidRPr="00101001" w:rsidRDefault="00101001" w:rsidP="00101001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¿Puedo instalar </w:t>
      </w:r>
      <w:proofErr w:type="gramStart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aplicaciones?¿</w:t>
      </w:r>
      <w:proofErr w:type="spellStart"/>
      <w:proofErr w:type="gramEnd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Por que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66909F35" w14:textId="77777777" w:rsidR="00EE7835" w:rsidRPr="00101001" w:rsidRDefault="00EE7835" w:rsidP="00EE7835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>La respuesta es Sí.</w:t>
      </w:r>
    </w:p>
    <w:p w14:paraId="4C0554D1" w14:textId="77777777" w:rsidR="00101001" w:rsidRPr="00101001" w:rsidRDefault="00EE7835" w:rsidP="00101001">
      <w:pPr>
        <w:ind w:left="35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Porque en el mundo GNU/Linux están los repositorios, que no son más que almacenes de aplicaciones. Así que, tu solo debes tener un repositorio configurado en tu sistema para comenzar a instalar aplicaciones. En el sistema operativo, ya sea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>, Ubuntu o cualquier distribución que tengamos, ya tendremos uno o más repositorios configurados, con miles de aplicaciones para instalar. Tan solo debemos elegir lo que queramos y comenzar a instalar software en Linux.</w:t>
      </w:r>
      <w:r w:rsidRPr="00101001">
        <w:rPr>
          <w:rFonts w:ascii="Arial" w:hAnsi="Arial" w:cs="Arial"/>
          <w:color w:val="000000" w:themeColor="text1"/>
          <w:sz w:val="24"/>
          <w:szCs w:val="24"/>
        </w:rPr>
        <w:cr/>
      </w:r>
    </w:p>
    <w:p w14:paraId="063605A3" w14:textId="2AD517F8" w:rsidR="00101001" w:rsidRPr="00101001" w:rsidRDefault="00101001" w:rsidP="00101001">
      <w:pPr>
        <w:ind w:left="35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6. 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¿Hay juegos instalados?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716CBA1E" w14:textId="368147C4" w:rsidR="00D16688" w:rsidRPr="00101001" w:rsidRDefault="00EE7835" w:rsidP="00D16688">
      <w:pPr>
        <w:rPr>
          <w:rFonts w:ascii="Arial" w:hAnsi="Arial" w:cs="Arial"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El SO Linux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Mint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no trae juegos instalados previamente, pero entre su gran variedad de aplicaciones, existe un gestor de software en la distribución, donde se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podran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descargar juegos deseados, donde se </w:t>
      </w:r>
      <w:proofErr w:type="spellStart"/>
      <w:r w:rsidRPr="00101001">
        <w:rPr>
          <w:rFonts w:ascii="Arial" w:hAnsi="Arial" w:cs="Arial"/>
          <w:color w:val="000000" w:themeColor="text1"/>
          <w:sz w:val="24"/>
          <w:szCs w:val="24"/>
        </w:rPr>
        <w:t>podran</w:t>
      </w:r>
      <w:proofErr w:type="spellEnd"/>
      <w:r w:rsidRPr="00101001">
        <w:rPr>
          <w:rFonts w:ascii="Arial" w:hAnsi="Arial" w:cs="Arial"/>
          <w:color w:val="000000" w:themeColor="text1"/>
          <w:sz w:val="24"/>
          <w:szCs w:val="24"/>
        </w:rPr>
        <w:t xml:space="preserve"> ver las calificaciones y reseñas de estos</w:t>
      </w:r>
    </w:p>
    <w:p w14:paraId="6F6EC947" w14:textId="6C360D2A" w:rsidR="00101001" w:rsidRPr="00101001" w:rsidRDefault="00101001" w:rsidP="001010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7.</w:t>
      </w:r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Capturar una imagen del file </w:t>
      </w:r>
      <w:proofErr w:type="spellStart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>explorer</w:t>
      </w:r>
      <w:proofErr w:type="spellEnd"/>
      <w:r w:rsidRPr="001010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(ejemplo)</w:t>
      </w:r>
    </w:p>
    <w:p w14:paraId="33117F2F" w14:textId="77777777" w:rsidR="00101001" w:rsidRPr="00101001" w:rsidRDefault="00101001" w:rsidP="001010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AB0698" w14:textId="4148EEAA" w:rsidR="00EE7835" w:rsidRPr="00101001" w:rsidRDefault="00EE7835" w:rsidP="00D16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92F8F9" w14:textId="3E4ED528" w:rsidR="00EE7835" w:rsidRPr="00101001" w:rsidRDefault="00EE7835" w:rsidP="00D16688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101001">
        <w:rPr>
          <w:rFonts w:ascii="Arial" w:hAnsi="Arial" w:cs="Arial"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1544475" wp14:editId="21C02497">
            <wp:extent cx="4029637" cy="2896004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835" w:rsidRPr="0010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234B"/>
    <w:multiLevelType w:val="hybridMultilevel"/>
    <w:tmpl w:val="74683E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C240B"/>
    <w:multiLevelType w:val="hybridMultilevel"/>
    <w:tmpl w:val="7E0AD4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1E44"/>
    <w:multiLevelType w:val="hybridMultilevel"/>
    <w:tmpl w:val="AE92BFB2"/>
    <w:lvl w:ilvl="0" w:tplc="240A000F">
      <w:start w:val="1"/>
      <w:numFmt w:val="decimal"/>
      <w:lvlText w:val="%1."/>
      <w:lvlJc w:val="left"/>
      <w:pPr>
        <w:ind w:left="1512" w:hanging="360"/>
      </w:pPr>
    </w:lvl>
    <w:lvl w:ilvl="1" w:tplc="240A0019" w:tentative="1">
      <w:start w:val="1"/>
      <w:numFmt w:val="lowerLetter"/>
      <w:lvlText w:val="%2."/>
      <w:lvlJc w:val="left"/>
      <w:pPr>
        <w:ind w:left="2232" w:hanging="360"/>
      </w:pPr>
    </w:lvl>
    <w:lvl w:ilvl="2" w:tplc="240A001B" w:tentative="1">
      <w:start w:val="1"/>
      <w:numFmt w:val="lowerRoman"/>
      <w:lvlText w:val="%3."/>
      <w:lvlJc w:val="right"/>
      <w:pPr>
        <w:ind w:left="2952" w:hanging="180"/>
      </w:pPr>
    </w:lvl>
    <w:lvl w:ilvl="3" w:tplc="240A000F" w:tentative="1">
      <w:start w:val="1"/>
      <w:numFmt w:val="decimal"/>
      <w:lvlText w:val="%4."/>
      <w:lvlJc w:val="left"/>
      <w:pPr>
        <w:ind w:left="3672" w:hanging="360"/>
      </w:pPr>
    </w:lvl>
    <w:lvl w:ilvl="4" w:tplc="240A0019" w:tentative="1">
      <w:start w:val="1"/>
      <w:numFmt w:val="lowerLetter"/>
      <w:lvlText w:val="%5."/>
      <w:lvlJc w:val="left"/>
      <w:pPr>
        <w:ind w:left="4392" w:hanging="360"/>
      </w:pPr>
    </w:lvl>
    <w:lvl w:ilvl="5" w:tplc="240A001B" w:tentative="1">
      <w:start w:val="1"/>
      <w:numFmt w:val="lowerRoman"/>
      <w:lvlText w:val="%6."/>
      <w:lvlJc w:val="right"/>
      <w:pPr>
        <w:ind w:left="5112" w:hanging="180"/>
      </w:pPr>
    </w:lvl>
    <w:lvl w:ilvl="6" w:tplc="240A000F" w:tentative="1">
      <w:start w:val="1"/>
      <w:numFmt w:val="decimal"/>
      <w:lvlText w:val="%7."/>
      <w:lvlJc w:val="left"/>
      <w:pPr>
        <w:ind w:left="5832" w:hanging="360"/>
      </w:pPr>
    </w:lvl>
    <w:lvl w:ilvl="7" w:tplc="240A0019" w:tentative="1">
      <w:start w:val="1"/>
      <w:numFmt w:val="lowerLetter"/>
      <w:lvlText w:val="%8."/>
      <w:lvlJc w:val="left"/>
      <w:pPr>
        <w:ind w:left="6552" w:hanging="360"/>
      </w:pPr>
    </w:lvl>
    <w:lvl w:ilvl="8" w:tplc="240A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8"/>
    <w:rsid w:val="00101001"/>
    <w:rsid w:val="00285F0D"/>
    <w:rsid w:val="00405CCF"/>
    <w:rsid w:val="004C497A"/>
    <w:rsid w:val="00565854"/>
    <w:rsid w:val="005969FB"/>
    <w:rsid w:val="0069780B"/>
    <w:rsid w:val="00817EC0"/>
    <w:rsid w:val="00C0019A"/>
    <w:rsid w:val="00D16688"/>
    <w:rsid w:val="00EE0BD1"/>
    <w:rsid w:val="00E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609E"/>
  <w15:chartTrackingRefBased/>
  <w15:docId w15:val="{CF2DFDB1-A7FB-42E8-9C8D-C4BBD24D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16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668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166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05C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8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0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905">
          <w:marLeft w:val="150"/>
          <w:marRight w:val="1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194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785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4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EEEEEE"/>
                    <w:right w:val="none" w:sz="0" w:space="0" w:color="auto"/>
                  </w:divBdr>
                </w:div>
                <w:div w:id="14050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www.onworks.net/os-distributions/debian-based/free-linux-mint-on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ANA CRISTINA MADRID CASTRILLON</cp:lastModifiedBy>
  <cp:revision>2</cp:revision>
  <dcterms:created xsi:type="dcterms:W3CDTF">2021-12-11T22:35:00Z</dcterms:created>
  <dcterms:modified xsi:type="dcterms:W3CDTF">2021-12-11T22:35:00Z</dcterms:modified>
</cp:coreProperties>
</file>