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B0C9" w14:textId="3B7AEB39" w:rsidR="002A0BA6" w:rsidRDefault="00AD6667" w:rsidP="00AD6667">
      <w:pPr>
        <w:jc w:val="center"/>
        <w:rPr>
          <w:b/>
          <w:bCs/>
          <w:color w:val="FF0066"/>
          <w:sz w:val="44"/>
          <w:szCs w:val="44"/>
        </w:rPr>
      </w:pPr>
      <w:r w:rsidRPr="00AD6667">
        <w:rPr>
          <w:b/>
          <w:bCs/>
          <w:color w:val="FF0066"/>
          <w:sz w:val="44"/>
          <w:szCs w:val="44"/>
        </w:rPr>
        <w:t>ACTIVIDAD CLASE 12</w:t>
      </w:r>
    </w:p>
    <w:p w14:paraId="759EBB3A" w14:textId="658191E2" w:rsidR="00AD6667" w:rsidRDefault="00AD6667" w:rsidP="00AD6667">
      <w:pPr>
        <w:jc w:val="center"/>
        <w:rPr>
          <w:b/>
          <w:bCs/>
          <w:color w:val="FF0066"/>
          <w:sz w:val="44"/>
          <w:szCs w:val="44"/>
        </w:rPr>
      </w:pPr>
    </w:p>
    <w:p w14:paraId="5EDD7B72" w14:textId="16B4F42E" w:rsidR="00AD6667" w:rsidRDefault="00AD6667" w:rsidP="00AD666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 </w:t>
      </w:r>
      <w:r w:rsidRPr="00AD6667">
        <w:rPr>
          <w:rFonts w:ascii="OpenSans-Regular" w:hAnsi="OpenSans-Regular" w:cs="OpenSans-Regular"/>
          <w:sz w:val="24"/>
          <w:szCs w:val="24"/>
        </w:rPr>
        <w:t xml:space="preserve">¿Qué es un usuario </w:t>
      </w:r>
      <w:proofErr w:type="spellStart"/>
      <w:r w:rsidRPr="00AD6667">
        <w:rPr>
          <w:rFonts w:ascii="OpenSans-Regular" w:hAnsi="OpenSans-Regular" w:cs="OpenSans-Regular"/>
          <w:sz w:val="24"/>
          <w:szCs w:val="24"/>
        </w:rPr>
        <w:t>root</w:t>
      </w:r>
      <w:proofErr w:type="spellEnd"/>
      <w:r w:rsidRPr="00AD6667">
        <w:rPr>
          <w:rFonts w:ascii="OpenSans-Regular" w:hAnsi="OpenSans-Regular" w:cs="OpenSans-Regular"/>
          <w:sz w:val="24"/>
          <w:szCs w:val="24"/>
        </w:rPr>
        <w:t xml:space="preserve"> en Linux?</w:t>
      </w:r>
    </w:p>
    <w:p w14:paraId="37083BBD" w14:textId="51E88FE2" w:rsidR="00AD6667" w:rsidRDefault="00AD6667" w:rsidP="00AD6667">
      <w:pPr>
        <w:pStyle w:val="Prrafodelista"/>
        <w:autoSpaceDE w:val="0"/>
        <w:autoSpaceDN w:val="0"/>
        <w:adjustRightInd w:val="0"/>
        <w:spacing w:after="0" w:line="240" w:lineRule="auto"/>
        <w:ind w:left="502"/>
        <w:rPr>
          <w:rFonts w:ascii="OpenSans-Regular" w:hAnsi="OpenSans-Regular" w:cs="OpenSans-Regular"/>
          <w:sz w:val="24"/>
          <w:szCs w:val="24"/>
        </w:rPr>
      </w:pPr>
    </w:p>
    <w:p w14:paraId="61E4C337" w14:textId="1CA9591B" w:rsidR="00AD6667" w:rsidRDefault="00AD6667" w:rsidP="00AD6667">
      <w:pPr>
        <w:pStyle w:val="Prrafodelista"/>
        <w:autoSpaceDE w:val="0"/>
        <w:autoSpaceDN w:val="0"/>
        <w:adjustRightInd w:val="0"/>
        <w:spacing w:after="0" w:line="240" w:lineRule="auto"/>
        <w:ind w:left="502"/>
        <w:jc w:val="both"/>
        <w:rPr>
          <w:rFonts w:ascii="OpenSans-Regular" w:hAnsi="OpenSans-Regular" w:cs="OpenSans-Regular"/>
          <w:sz w:val="24"/>
          <w:szCs w:val="24"/>
        </w:rPr>
      </w:pPr>
      <w:r w:rsidRPr="00AD6667">
        <w:rPr>
          <w:rFonts w:ascii="OpenSans-Regular" w:hAnsi="OpenSans-Regular" w:cs="OpenSans-Regular"/>
          <w:sz w:val="24"/>
          <w:szCs w:val="24"/>
        </w:rPr>
        <w:t xml:space="preserve">El usuario </w:t>
      </w:r>
      <w:proofErr w:type="spellStart"/>
      <w:r w:rsidRPr="00AD6667">
        <w:rPr>
          <w:rFonts w:ascii="OpenSans-Regular" w:hAnsi="OpenSans-Regular" w:cs="OpenSans-Regular"/>
          <w:sz w:val="24"/>
          <w:szCs w:val="24"/>
        </w:rPr>
        <w:t>root</w:t>
      </w:r>
      <w:proofErr w:type="spellEnd"/>
      <w:r w:rsidRPr="00AD6667">
        <w:rPr>
          <w:rFonts w:ascii="OpenSans-Regular" w:hAnsi="OpenSans-Regular" w:cs="OpenSans-Regular"/>
          <w:sz w:val="24"/>
          <w:szCs w:val="24"/>
        </w:rPr>
        <w:t xml:space="preserve"> en GNU/Linux es el usuario que tiene acceso administrativo al sistema. Los usuarios normales no tienen este acceso por razones de seguridad.</w:t>
      </w:r>
    </w:p>
    <w:p w14:paraId="27CC32C8" w14:textId="77777777" w:rsidR="00AD6667" w:rsidRDefault="00AD6667" w:rsidP="00AD6667">
      <w:pPr>
        <w:pStyle w:val="Prrafodelista"/>
        <w:autoSpaceDE w:val="0"/>
        <w:autoSpaceDN w:val="0"/>
        <w:adjustRightInd w:val="0"/>
        <w:spacing w:after="0" w:line="240" w:lineRule="auto"/>
        <w:ind w:left="502"/>
        <w:jc w:val="both"/>
        <w:rPr>
          <w:rFonts w:ascii="OpenSans-Regular" w:hAnsi="OpenSans-Regular" w:cs="OpenSans-Regular"/>
          <w:sz w:val="24"/>
          <w:szCs w:val="24"/>
        </w:rPr>
      </w:pPr>
    </w:p>
    <w:p w14:paraId="25F00DB5" w14:textId="77777777" w:rsidR="00AD6667" w:rsidRDefault="00AD6667" w:rsidP="00AD6667">
      <w:pPr>
        <w:pStyle w:val="Prrafodelista"/>
        <w:autoSpaceDE w:val="0"/>
        <w:autoSpaceDN w:val="0"/>
        <w:adjustRightInd w:val="0"/>
        <w:spacing w:after="0" w:line="240" w:lineRule="auto"/>
        <w:ind w:left="502"/>
        <w:rPr>
          <w:rFonts w:ascii="OpenSans-Regular" w:hAnsi="OpenSans-Regular" w:cs="OpenSans-Regular"/>
          <w:sz w:val="24"/>
          <w:szCs w:val="24"/>
        </w:rPr>
      </w:pPr>
    </w:p>
    <w:p w14:paraId="240A7BB6" w14:textId="799A844A" w:rsidR="00AD6667" w:rsidRPr="0062432C" w:rsidRDefault="00AD6667" w:rsidP="00AD666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color w:val="FF0066"/>
          <w:sz w:val="24"/>
          <w:szCs w:val="24"/>
        </w:rPr>
      </w:pPr>
      <w:r w:rsidRPr="00AD6667">
        <w:rPr>
          <w:rFonts w:ascii="OpenSans-Regular" w:hAnsi="OpenSans-Regular" w:cs="OpenSans-Regular"/>
          <w:sz w:val="24"/>
          <w:szCs w:val="24"/>
        </w:rPr>
        <w:t xml:space="preserve">¿Por qué </w:t>
      </w:r>
      <w:proofErr w:type="spellStart"/>
      <w:r w:rsidRPr="00AD6667">
        <w:rPr>
          <w:rFonts w:ascii="OpenSans-Regular" w:hAnsi="OpenSans-Regular" w:cs="OpenSans-Regular"/>
          <w:sz w:val="24"/>
          <w:szCs w:val="24"/>
        </w:rPr>
        <w:t>ubuntu</w:t>
      </w:r>
      <w:proofErr w:type="spellEnd"/>
      <w:r w:rsidRPr="00AD6667">
        <w:rPr>
          <w:rFonts w:ascii="OpenSans-Regular" w:hAnsi="OpenSans-Regular" w:cs="OpenSans-Regular"/>
          <w:sz w:val="24"/>
          <w:szCs w:val="24"/>
        </w:rPr>
        <w:t xml:space="preserve"> no me deja establecer la contraseña durante la instalación? </w:t>
      </w:r>
    </w:p>
    <w:p w14:paraId="37D209F6" w14:textId="77777777" w:rsidR="0062432C" w:rsidRPr="0062432C" w:rsidRDefault="0062432C" w:rsidP="0062432C">
      <w:pPr>
        <w:pStyle w:val="Prrafodelista"/>
        <w:autoSpaceDE w:val="0"/>
        <w:autoSpaceDN w:val="0"/>
        <w:adjustRightInd w:val="0"/>
        <w:spacing w:after="0" w:line="240" w:lineRule="auto"/>
        <w:ind w:left="502"/>
        <w:rPr>
          <w:b/>
          <w:bCs/>
          <w:color w:val="FF0066"/>
          <w:sz w:val="24"/>
          <w:szCs w:val="24"/>
        </w:rPr>
      </w:pPr>
    </w:p>
    <w:p w14:paraId="4D2C21EB" w14:textId="45BEF6DB" w:rsidR="0062432C" w:rsidRPr="00AD6667" w:rsidRDefault="00984F97" w:rsidP="0062432C">
      <w:pPr>
        <w:pStyle w:val="Prrafodelista"/>
        <w:autoSpaceDE w:val="0"/>
        <w:autoSpaceDN w:val="0"/>
        <w:adjustRightInd w:val="0"/>
        <w:spacing w:after="0" w:line="240" w:lineRule="auto"/>
        <w:ind w:left="502"/>
        <w:rPr>
          <w:b/>
          <w:bCs/>
          <w:color w:val="FF0066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Para evitar que esta se olvide y posteriormente </w:t>
      </w:r>
      <w:r w:rsidR="00F56186">
        <w:rPr>
          <w:rFonts w:ascii="OpenSans-Regular" w:hAnsi="OpenSans-Regular" w:cs="OpenSans-Regular"/>
          <w:sz w:val="24"/>
          <w:szCs w:val="24"/>
        </w:rPr>
        <w:t xml:space="preserve">tener inconvenientes por no tener acceso al usuario </w:t>
      </w:r>
      <w:proofErr w:type="spellStart"/>
      <w:r w:rsidR="00F56186">
        <w:rPr>
          <w:rFonts w:ascii="OpenSans-Regular" w:hAnsi="OpenSans-Regular" w:cs="OpenSans-Regular"/>
          <w:sz w:val="24"/>
          <w:szCs w:val="24"/>
        </w:rPr>
        <w:t>root</w:t>
      </w:r>
      <w:proofErr w:type="spellEnd"/>
      <w:r w:rsidR="00F56186">
        <w:rPr>
          <w:rFonts w:ascii="OpenSans-Regular" w:hAnsi="OpenSans-Regular" w:cs="OpenSans-Regular"/>
          <w:sz w:val="24"/>
          <w:szCs w:val="24"/>
        </w:rPr>
        <w:t>.</w:t>
      </w:r>
    </w:p>
    <w:p w14:paraId="180F43D1" w14:textId="77777777" w:rsidR="00AD6667" w:rsidRPr="00AD6667" w:rsidRDefault="00AD6667" w:rsidP="00AD6667">
      <w:pPr>
        <w:pStyle w:val="Prrafodelista"/>
        <w:autoSpaceDE w:val="0"/>
        <w:autoSpaceDN w:val="0"/>
        <w:adjustRightInd w:val="0"/>
        <w:spacing w:after="0" w:line="240" w:lineRule="auto"/>
        <w:ind w:left="502"/>
        <w:rPr>
          <w:b/>
          <w:bCs/>
          <w:color w:val="FF0066"/>
          <w:sz w:val="24"/>
          <w:szCs w:val="24"/>
        </w:rPr>
      </w:pPr>
    </w:p>
    <w:p w14:paraId="36C68802" w14:textId="3C15361D" w:rsidR="00AD6667" w:rsidRPr="00550131" w:rsidRDefault="00AD6667" w:rsidP="00AD666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  <w:color w:val="FF0066"/>
          <w:sz w:val="24"/>
          <w:szCs w:val="24"/>
        </w:rPr>
      </w:pPr>
      <w:r w:rsidRPr="00AD6667">
        <w:rPr>
          <w:rFonts w:ascii="OpenSans-Regular" w:hAnsi="OpenSans-Regular" w:cs="OpenSans-Regular"/>
          <w:sz w:val="24"/>
          <w:szCs w:val="24"/>
        </w:rPr>
        <w:t>¿Cuáles son los procesos típicos de Linux?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r w:rsidRPr="00AD6667">
        <w:rPr>
          <w:rFonts w:ascii="OpenSans-Regular" w:hAnsi="OpenSans-Regular" w:cs="OpenSans-Regular"/>
          <w:sz w:val="24"/>
          <w:szCs w:val="24"/>
        </w:rPr>
        <w:t>¿Cómo identificarlos?</w:t>
      </w:r>
    </w:p>
    <w:p w14:paraId="29105D04" w14:textId="32F19D38" w:rsidR="00550131" w:rsidRDefault="00550131" w:rsidP="00550131">
      <w:pPr>
        <w:autoSpaceDE w:val="0"/>
        <w:autoSpaceDN w:val="0"/>
        <w:adjustRightInd w:val="0"/>
        <w:spacing w:after="0" w:line="240" w:lineRule="auto"/>
        <w:rPr>
          <w:b/>
          <w:bCs/>
          <w:color w:val="FF0066"/>
          <w:sz w:val="24"/>
          <w:szCs w:val="24"/>
        </w:rPr>
      </w:pPr>
    </w:p>
    <w:p w14:paraId="61D3D4A0" w14:textId="77777777" w:rsidR="00550131" w:rsidRPr="00550131" w:rsidRDefault="00550131" w:rsidP="0055013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color w:val="FF0066"/>
          <w:sz w:val="24"/>
          <w:szCs w:val="24"/>
        </w:rPr>
      </w:pPr>
      <w:r w:rsidRPr="00550131">
        <w:rPr>
          <w:b/>
          <w:bCs/>
          <w:color w:val="FF0066"/>
          <w:sz w:val="24"/>
          <w:szCs w:val="24"/>
        </w:rPr>
        <w:t xml:space="preserve">COMANDO </w:t>
      </w:r>
      <w:proofErr w:type="spellStart"/>
      <w:r w:rsidRPr="00550131">
        <w:rPr>
          <w:b/>
          <w:bCs/>
          <w:color w:val="FF0066"/>
          <w:sz w:val="24"/>
          <w:szCs w:val="24"/>
        </w:rPr>
        <w:t>ps</w:t>
      </w:r>
      <w:proofErr w:type="spellEnd"/>
    </w:p>
    <w:p w14:paraId="1690ED0F" w14:textId="7800EE09" w:rsidR="00550131" w:rsidRP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0131">
        <w:rPr>
          <w:sz w:val="24"/>
          <w:szCs w:val="24"/>
        </w:rPr>
        <w:t xml:space="preserve">El comando </w:t>
      </w:r>
      <w:proofErr w:type="spellStart"/>
      <w:r w:rsidRPr="00550131">
        <w:rPr>
          <w:sz w:val="24"/>
          <w:szCs w:val="24"/>
        </w:rPr>
        <w:t>ps</w:t>
      </w:r>
      <w:proofErr w:type="spellEnd"/>
      <w:r w:rsidRPr="00550131">
        <w:rPr>
          <w:sz w:val="24"/>
          <w:szCs w:val="24"/>
        </w:rPr>
        <w:t xml:space="preserve"> devuelve el estado de los procesos. Su </w:t>
      </w:r>
      <w:proofErr w:type="spellStart"/>
      <w:r w:rsidRPr="00550131">
        <w:rPr>
          <w:sz w:val="24"/>
          <w:szCs w:val="24"/>
        </w:rPr>
        <w:t>framework</w:t>
      </w:r>
      <w:proofErr w:type="spellEnd"/>
      <w:r w:rsidRPr="00550131">
        <w:rPr>
          <w:sz w:val="24"/>
          <w:szCs w:val="24"/>
        </w:rPr>
        <w:t xml:space="preserve"> es el directorio /</w:t>
      </w:r>
      <w:proofErr w:type="spellStart"/>
      <w:r w:rsidRPr="00550131">
        <w:rPr>
          <w:sz w:val="24"/>
          <w:szCs w:val="24"/>
        </w:rPr>
        <w:t>proc</w:t>
      </w:r>
      <w:proofErr w:type="spellEnd"/>
      <w:r w:rsidRPr="00550131">
        <w:rPr>
          <w:sz w:val="24"/>
          <w:szCs w:val="24"/>
        </w:rPr>
        <w:t xml:space="preserve">; lo que significa que lee directamente la información de archivos que se encuentran en este directorio.  </w:t>
      </w:r>
      <w:proofErr w:type="spellStart"/>
      <w:r w:rsidRPr="00550131">
        <w:rPr>
          <w:sz w:val="24"/>
          <w:szCs w:val="24"/>
        </w:rPr>
        <w:t>ps</w:t>
      </w:r>
      <w:proofErr w:type="spellEnd"/>
      <w:r w:rsidRPr="00550131">
        <w:rPr>
          <w:sz w:val="24"/>
          <w:szCs w:val="24"/>
        </w:rPr>
        <w:t xml:space="preserve"> Tiene una gran cantidad de opciones, que incluso varían dependiendo del estilo en que se use el comando. Estas variaciones son:</w:t>
      </w:r>
      <w:r w:rsidRPr="00550131">
        <w:rPr>
          <w:sz w:val="24"/>
          <w:szCs w:val="24"/>
        </w:rPr>
        <w:t xml:space="preserve"> </w:t>
      </w:r>
    </w:p>
    <w:p w14:paraId="33B758F7" w14:textId="77777777" w:rsidR="00550131" w:rsidRP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0131">
        <w:rPr>
          <w:sz w:val="24"/>
          <w:szCs w:val="24"/>
        </w:rPr>
        <w:t xml:space="preserve">Estilo UNIX, donde las opciones van precedidas por un </w:t>
      </w:r>
      <w:proofErr w:type="spellStart"/>
      <w:r w:rsidRPr="00550131">
        <w:rPr>
          <w:sz w:val="24"/>
          <w:szCs w:val="24"/>
        </w:rPr>
        <w:t>guión</w:t>
      </w:r>
      <w:proofErr w:type="spellEnd"/>
      <w:r w:rsidRPr="00550131">
        <w:rPr>
          <w:sz w:val="24"/>
          <w:szCs w:val="24"/>
        </w:rPr>
        <w:t xml:space="preserve"> -</w:t>
      </w:r>
    </w:p>
    <w:p w14:paraId="1BDCD173" w14:textId="77777777" w:rsidR="00550131" w:rsidRP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0131">
        <w:rPr>
          <w:sz w:val="24"/>
          <w:szCs w:val="24"/>
        </w:rPr>
        <w:t xml:space="preserve">Estilo BSD, donde las opciones no llevan </w:t>
      </w:r>
      <w:proofErr w:type="spellStart"/>
      <w:r w:rsidRPr="00550131">
        <w:rPr>
          <w:sz w:val="24"/>
          <w:szCs w:val="24"/>
        </w:rPr>
        <w:t>guión</w:t>
      </w:r>
      <w:proofErr w:type="spellEnd"/>
    </w:p>
    <w:p w14:paraId="015BFAD4" w14:textId="6DE67DDF" w:rsid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0131">
        <w:rPr>
          <w:sz w:val="24"/>
          <w:szCs w:val="24"/>
        </w:rPr>
        <w:t xml:space="preserve">Estilo GNU, donde se utilizan nombres de opciones largas y van precedidas por doble </w:t>
      </w:r>
      <w:proofErr w:type="spellStart"/>
      <w:r w:rsidRPr="00550131">
        <w:rPr>
          <w:sz w:val="24"/>
          <w:szCs w:val="24"/>
        </w:rPr>
        <w:t>guión</w:t>
      </w:r>
      <w:proofErr w:type="spellEnd"/>
      <w:r>
        <w:rPr>
          <w:sz w:val="24"/>
          <w:szCs w:val="24"/>
        </w:rPr>
        <w:t>.</w:t>
      </w:r>
    </w:p>
    <w:p w14:paraId="61480B04" w14:textId="23DB9390" w:rsid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9B8BF7F" w14:textId="7F975036" w:rsid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87AC4AA" w14:textId="57A065E1" w:rsidR="00550131" w:rsidRPr="00550131" w:rsidRDefault="00550131" w:rsidP="0055013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color w:val="FF0066"/>
          <w:sz w:val="24"/>
          <w:szCs w:val="24"/>
        </w:rPr>
      </w:pPr>
      <w:r w:rsidRPr="00550131">
        <w:rPr>
          <w:b/>
          <w:bCs/>
          <w:color w:val="FF0066"/>
          <w:sz w:val="24"/>
          <w:szCs w:val="24"/>
        </w:rPr>
        <w:t xml:space="preserve">COMANDO </w:t>
      </w:r>
      <w:proofErr w:type="spellStart"/>
      <w:r w:rsidRPr="00550131">
        <w:rPr>
          <w:b/>
          <w:bCs/>
          <w:color w:val="FF0066"/>
          <w:sz w:val="24"/>
          <w:szCs w:val="24"/>
        </w:rPr>
        <w:t>pstree</w:t>
      </w:r>
      <w:proofErr w:type="spellEnd"/>
      <w:r w:rsidRPr="00550131">
        <w:rPr>
          <w:b/>
          <w:bCs/>
          <w:color w:val="FF0066"/>
          <w:sz w:val="24"/>
          <w:szCs w:val="24"/>
        </w:rPr>
        <w:t xml:space="preserve"> </w:t>
      </w:r>
    </w:p>
    <w:p w14:paraId="38D761E9" w14:textId="77777777" w:rsidR="00550131" w:rsidRP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0131">
        <w:rPr>
          <w:sz w:val="24"/>
          <w:szCs w:val="24"/>
        </w:rPr>
        <w:t xml:space="preserve">Muestra los procesos en forma de árbol, </w:t>
      </w:r>
      <w:proofErr w:type="spellStart"/>
      <w:r w:rsidRPr="00550131">
        <w:rPr>
          <w:sz w:val="24"/>
          <w:szCs w:val="24"/>
        </w:rPr>
        <w:t>pstree</w:t>
      </w:r>
      <w:proofErr w:type="spellEnd"/>
      <w:r w:rsidRPr="00550131">
        <w:rPr>
          <w:sz w:val="24"/>
          <w:szCs w:val="24"/>
        </w:rPr>
        <w:t xml:space="preserve"> --</w:t>
      </w:r>
      <w:proofErr w:type="spellStart"/>
      <w:r w:rsidRPr="00550131">
        <w:rPr>
          <w:sz w:val="24"/>
          <w:szCs w:val="24"/>
        </w:rPr>
        <w:t>help</w:t>
      </w:r>
      <w:proofErr w:type="spellEnd"/>
      <w:r w:rsidRPr="00550131">
        <w:rPr>
          <w:sz w:val="24"/>
          <w:szCs w:val="24"/>
        </w:rPr>
        <w:t xml:space="preserve"> te da las opciones más comunes.</w:t>
      </w:r>
    </w:p>
    <w:p w14:paraId="39D3EB4E" w14:textId="77777777" w:rsidR="00550131" w:rsidRP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0131">
        <w:rPr>
          <w:sz w:val="24"/>
          <w:szCs w:val="24"/>
        </w:rPr>
        <w:t>Es recomendable usarlo con la opción -A y -G para que te un árbol con líneas con líneas estilo ASCII y de terminal VT100 respectivamente, puedes añadir también -u para mostrar entre</w:t>
      </w:r>
    </w:p>
    <w:p w14:paraId="11F6EA01" w14:textId="77777777" w:rsidR="00550131" w:rsidRP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0131">
        <w:rPr>
          <w:sz w:val="24"/>
          <w:szCs w:val="24"/>
        </w:rPr>
        <w:t>paréntesis al usuario propietario del proceso:</w:t>
      </w:r>
    </w:p>
    <w:p w14:paraId="487BD399" w14:textId="77777777" w:rsidR="00550131" w:rsidRP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AED2917" w14:textId="51716701" w:rsidR="00550131" w:rsidRP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0131">
        <w:rPr>
          <w:sz w:val="24"/>
          <w:szCs w:val="24"/>
        </w:rPr>
        <w:t xml:space="preserve">#&gt; </w:t>
      </w:r>
      <w:proofErr w:type="spellStart"/>
      <w:r w:rsidRPr="00550131">
        <w:rPr>
          <w:sz w:val="24"/>
          <w:szCs w:val="24"/>
        </w:rPr>
        <w:t>pstree</w:t>
      </w:r>
      <w:proofErr w:type="spellEnd"/>
      <w:r w:rsidRPr="00550131">
        <w:rPr>
          <w:sz w:val="24"/>
          <w:szCs w:val="24"/>
        </w:rPr>
        <w:t xml:space="preserve"> -</w:t>
      </w:r>
      <w:proofErr w:type="spellStart"/>
      <w:r w:rsidRPr="00550131">
        <w:rPr>
          <w:sz w:val="24"/>
          <w:szCs w:val="24"/>
        </w:rPr>
        <w:t>AGu</w:t>
      </w:r>
      <w:proofErr w:type="spellEnd"/>
    </w:p>
    <w:p w14:paraId="7A29319A" w14:textId="3F713C35" w:rsid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b/>
          <w:bCs/>
          <w:color w:val="FF0066"/>
          <w:sz w:val="24"/>
          <w:szCs w:val="24"/>
        </w:rPr>
      </w:pPr>
    </w:p>
    <w:p w14:paraId="761FA46D" w14:textId="122BF9A7" w:rsidR="00550131" w:rsidRDefault="00550131" w:rsidP="0054341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color w:val="FF0066"/>
          <w:sz w:val="24"/>
          <w:szCs w:val="24"/>
        </w:rPr>
      </w:pPr>
      <w:r w:rsidRPr="00550131">
        <w:rPr>
          <w:b/>
          <w:bCs/>
          <w:color w:val="FF0066"/>
          <w:sz w:val="24"/>
          <w:szCs w:val="24"/>
        </w:rPr>
        <w:t>COMANDO</w:t>
      </w:r>
      <w:r>
        <w:rPr>
          <w:b/>
          <w:bCs/>
          <w:color w:val="FF0066"/>
          <w:sz w:val="24"/>
          <w:szCs w:val="24"/>
        </w:rPr>
        <w:t xml:space="preserve"> </w:t>
      </w:r>
      <w:proofErr w:type="spellStart"/>
      <w:r>
        <w:rPr>
          <w:b/>
          <w:bCs/>
          <w:color w:val="FF0066"/>
          <w:sz w:val="24"/>
          <w:szCs w:val="24"/>
        </w:rPr>
        <w:t>kill</w:t>
      </w:r>
      <w:proofErr w:type="spellEnd"/>
      <w:r w:rsidRPr="00550131">
        <w:rPr>
          <w:b/>
          <w:bCs/>
          <w:color w:val="FF0066"/>
          <w:sz w:val="24"/>
          <w:szCs w:val="24"/>
        </w:rPr>
        <w:t xml:space="preserve"> </w:t>
      </w:r>
    </w:p>
    <w:p w14:paraId="26C44182" w14:textId="77777777" w:rsidR="00550131" w:rsidRP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0131">
        <w:rPr>
          <w:sz w:val="24"/>
          <w:szCs w:val="24"/>
        </w:rPr>
        <w:t xml:space="preserve">El comando </w:t>
      </w:r>
      <w:proofErr w:type="spellStart"/>
      <w:r w:rsidRPr="00550131">
        <w:rPr>
          <w:sz w:val="24"/>
          <w:szCs w:val="24"/>
        </w:rPr>
        <w:t>kill</w:t>
      </w:r>
      <w:proofErr w:type="spellEnd"/>
      <w:r w:rsidRPr="00550131">
        <w:rPr>
          <w:sz w:val="24"/>
          <w:szCs w:val="24"/>
        </w:rPr>
        <w:t>, que literalmente quiere decir matar, sirve no solo para matar o terminar procesos sino principalmente para enviar señales (</w:t>
      </w:r>
      <w:proofErr w:type="spellStart"/>
      <w:r w:rsidRPr="00550131">
        <w:rPr>
          <w:sz w:val="24"/>
          <w:szCs w:val="24"/>
        </w:rPr>
        <w:t>signals</w:t>
      </w:r>
      <w:proofErr w:type="spellEnd"/>
      <w:r w:rsidRPr="00550131">
        <w:rPr>
          <w:sz w:val="24"/>
          <w:szCs w:val="24"/>
        </w:rPr>
        <w:t xml:space="preserve">) a los procesos. La señal por default (cuando no se indica ninguna es terminar o matar el proceso), </w:t>
      </w:r>
      <w:r w:rsidRPr="00550131">
        <w:rPr>
          <w:sz w:val="24"/>
          <w:szCs w:val="24"/>
        </w:rPr>
        <w:lastRenderedPageBreak/>
        <w:t xml:space="preserve">y la sintaxis es </w:t>
      </w:r>
      <w:proofErr w:type="spellStart"/>
      <w:r w:rsidRPr="00550131">
        <w:rPr>
          <w:sz w:val="24"/>
          <w:szCs w:val="24"/>
        </w:rPr>
        <w:t>kill</w:t>
      </w:r>
      <w:proofErr w:type="spellEnd"/>
      <w:r w:rsidRPr="00550131">
        <w:rPr>
          <w:sz w:val="24"/>
          <w:szCs w:val="24"/>
        </w:rPr>
        <w:t xml:space="preserve"> PID, siendo PID el número de ID del proceso. </w:t>
      </w:r>
      <w:proofErr w:type="spellStart"/>
      <w:proofErr w:type="gramStart"/>
      <w:r w:rsidRPr="00550131">
        <w:rPr>
          <w:sz w:val="24"/>
          <w:szCs w:val="24"/>
        </w:rPr>
        <w:t>Asi</w:t>
      </w:r>
      <w:proofErr w:type="spellEnd"/>
      <w:proofErr w:type="gramEnd"/>
      <w:r w:rsidRPr="00550131">
        <w:rPr>
          <w:sz w:val="24"/>
          <w:szCs w:val="24"/>
        </w:rPr>
        <w:t xml:space="preserve"> por ejemplo, es posible enviar una señal de STOP al proceso y se detendrá su ejecución, después cuando se quiera mandar una señal de </w:t>
      </w:r>
      <w:proofErr w:type="spellStart"/>
      <w:r w:rsidRPr="00550131">
        <w:rPr>
          <w:sz w:val="24"/>
          <w:szCs w:val="24"/>
        </w:rPr>
        <w:t>CONTinuar</w:t>
      </w:r>
      <w:proofErr w:type="spellEnd"/>
      <w:r w:rsidRPr="00550131">
        <w:rPr>
          <w:sz w:val="24"/>
          <w:szCs w:val="24"/>
        </w:rPr>
        <w:t xml:space="preserve"> y el proceso continuara desde donde se </w:t>
      </w:r>
      <w:proofErr w:type="spellStart"/>
      <w:r w:rsidRPr="00550131">
        <w:rPr>
          <w:sz w:val="24"/>
          <w:szCs w:val="24"/>
        </w:rPr>
        <w:t>quedo</w:t>
      </w:r>
      <w:proofErr w:type="spellEnd"/>
      <w:r w:rsidRPr="00550131">
        <w:rPr>
          <w:sz w:val="24"/>
          <w:szCs w:val="24"/>
        </w:rPr>
        <w:t>.</w:t>
      </w:r>
    </w:p>
    <w:p w14:paraId="5211D4EB" w14:textId="77777777" w:rsidR="00550131" w:rsidRP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C8BBA34" w14:textId="14C9C417" w:rsid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0131">
        <w:rPr>
          <w:sz w:val="24"/>
          <w:szCs w:val="24"/>
        </w:rPr>
        <w:t xml:space="preserve">#&gt; </w:t>
      </w:r>
      <w:proofErr w:type="spellStart"/>
      <w:r w:rsidRPr="00550131">
        <w:rPr>
          <w:sz w:val="24"/>
          <w:szCs w:val="24"/>
        </w:rPr>
        <w:t>kill</w:t>
      </w:r>
      <w:proofErr w:type="spellEnd"/>
      <w:r w:rsidRPr="00550131">
        <w:rPr>
          <w:sz w:val="24"/>
          <w:szCs w:val="24"/>
        </w:rPr>
        <w:t xml:space="preserve"> -l</w:t>
      </w:r>
    </w:p>
    <w:p w14:paraId="1B7459C2" w14:textId="59A4322E" w:rsidR="00550131" w:rsidRDefault="00550131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F58138" w14:textId="28837F4C" w:rsidR="00550131" w:rsidRDefault="00550131" w:rsidP="0055013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color w:val="FF0066"/>
          <w:sz w:val="24"/>
          <w:szCs w:val="24"/>
        </w:rPr>
      </w:pPr>
      <w:r w:rsidRPr="00550131">
        <w:rPr>
          <w:b/>
          <w:bCs/>
          <w:color w:val="FF0066"/>
          <w:sz w:val="24"/>
          <w:szCs w:val="24"/>
        </w:rPr>
        <w:t>COMANDO</w:t>
      </w:r>
      <w:r>
        <w:rPr>
          <w:b/>
          <w:bCs/>
          <w:color w:val="FF0066"/>
          <w:sz w:val="24"/>
          <w:szCs w:val="24"/>
        </w:rPr>
        <w:t xml:space="preserve"> </w:t>
      </w:r>
      <w:proofErr w:type="spellStart"/>
      <w:r>
        <w:rPr>
          <w:b/>
          <w:bCs/>
          <w:color w:val="FF0066"/>
          <w:sz w:val="24"/>
          <w:szCs w:val="24"/>
        </w:rPr>
        <w:t>kill</w:t>
      </w:r>
      <w:r w:rsidR="00DF76CE">
        <w:rPr>
          <w:b/>
          <w:bCs/>
          <w:color w:val="FF0066"/>
          <w:sz w:val="24"/>
          <w:szCs w:val="24"/>
        </w:rPr>
        <w:t>all</w:t>
      </w:r>
      <w:proofErr w:type="spellEnd"/>
      <w:r w:rsidR="00DF76CE">
        <w:rPr>
          <w:b/>
          <w:bCs/>
          <w:color w:val="FF0066"/>
          <w:sz w:val="24"/>
          <w:szCs w:val="24"/>
        </w:rPr>
        <w:t xml:space="preserve"> </w:t>
      </w:r>
    </w:p>
    <w:p w14:paraId="641638ED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76CE">
        <w:rPr>
          <w:sz w:val="24"/>
          <w:szCs w:val="24"/>
        </w:rPr>
        <w:t xml:space="preserve">El comando </w:t>
      </w:r>
      <w:proofErr w:type="spellStart"/>
      <w:r w:rsidRPr="00DF76CE">
        <w:rPr>
          <w:sz w:val="24"/>
          <w:szCs w:val="24"/>
        </w:rPr>
        <w:t>killall</w:t>
      </w:r>
      <w:proofErr w:type="spellEnd"/>
      <w:r w:rsidRPr="00DF76CE">
        <w:rPr>
          <w:sz w:val="24"/>
          <w:szCs w:val="24"/>
        </w:rPr>
        <w:t xml:space="preserve">, que funciona de manera similar a </w:t>
      </w:r>
      <w:proofErr w:type="spellStart"/>
      <w:r w:rsidRPr="00DF76CE">
        <w:rPr>
          <w:sz w:val="24"/>
          <w:szCs w:val="24"/>
        </w:rPr>
        <w:t>kill</w:t>
      </w:r>
      <w:proofErr w:type="spellEnd"/>
      <w:r w:rsidRPr="00DF76CE">
        <w:rPr>
          <w:sz w:val="24"/>
          <w:szCs w:val="24"/>
        </w:rPr>
        <w:t xml:space="preserve">, pero con la diferencia de en vez de pasarle un PID se indica el nombre del programa, lo que afectará a todos los procesos que tengan ese nombre. Así por ejemplo si se tienen varias instancias ejecutándose del proxy </w:t>
      </w:r>
      <w:proofErr w:type="gramStart"/>
      <w:r w:rsidRPr="00DF76CE">
        <w:rPr>
          <w:sz w:val="24"/>
          <w:szCs w:val="24"/>
        </w:rPr>
        <w:t>server</w:t>
      </w:r>
      <w:proofErr w:type="gramEnd"/>
      <w:r w:rsidRPr="00DF76CE">
        <w:rPr>
          <w:sz w:val="24"/>
          <w:szCs w:val="24"/>
        </w:rPr>
        <w:t xml:space="preserve"> </w:t>
      </w:r>
      <w:proofErr w:type="spellStart"/>
      <w:r w:rsidRPr="00DF76CE">
        <w:rPr>
          <w:sz w:val="24"/>
          <w:szCs w:val="24"/>
        </w:rPr>
        <w:t>squid</w:t>
      </w:r>
      <w:proofErr w:type="spellEnd"/>
      <w:r w:rsidRPr="00DF76CE">
        <w:rPr>
          <w:sz w:val="24"/>
          <w:szCs w:val="24"/>
        </w:rPr>
        <w:t xml:space="preserve">, con </w:t>
      </w:r>
      <w:proofErr w:type="spellStart"/>
      <w:r w:rsidRPr="00DF76CE">
        <w:rPr>
          <w:sz w:val="24"/>
          <w:szCs w:val="24"/>
        </w:rPr>
        <w:t>killall</w:t>
      </w:r>
      <w:proofErr w:type="spellEnd"/>
      <w:r w:rsidRPr="00DF76CE">
        <w:rPr>
          <w:sz w:val="24"/>
          <w:szCs w:val="24"/>
        </w:rPr>
        <w:t xml:space="preserve"> </w:t>
      </w:r>
      <w:proofErr w:type="spellStart"/>
      <w:r w:rsidRPr="00DF76CE">
        <w:rPr>
          <w:sz w:val="24"/>
          <w:szCs w:val="24"/>
        </w:rPr>
        <w:t>squid</w:t>
      </w:r>
      <w:proofErr w:type="spellEnd"/>
      <w:r w:rsidRPr="00DF76CE">
        <w:rPr>
          <w:sz w:val="24"/>
          <w:szCs w:val="24"/>
        </w:rPr>
        <w:t xml:space="preserve"> eliminará todos los procesos que se estén ejecutando con el nombre '</w:t>
      </w:r>
      <w:proofErr w:type="spellStart"/>
      <w:r w:rsidRPr="00DF76CE">
        <w:rPr>
          <w:sz w:val="24"/>
          <w:szCs w:val="24"/>
        </w:rPr>
        <w:t>squid</w:t>
      </w:r>
      <w:proofErr w:type="spellEnd"/>
      <w:r w:rsidRPr="00DF76CE">
        <w:rPr>
          <w:sz w:val="24"/>
          <w:szCs w:val="24"/>
        </w:rPr>
        <w:t>'</w:t>
      </w:r>
    </w:p>
    <w:p w14:paraId="4392BDBB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F857C68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76CE">
        <w:rPr>
          <w:sz w:val="24"/>
          <w:szCs w:val="24"/>
        </w:rPr>
        <w:t xml:space="preserve">#&gt; </w:t>
      </w:r>
      <w:proofErr w:type="spellStart"/>
      <w:r w:rsidRPr="00DF76CE">
        <w:rPr>
          <w:sz w:val="24"/>
          <w:szCs w:val="24"/>
        </w:rPr>
        <w:t>killall</w:t>
      </w:r>
      <w:proofErr w:type="spellEnd"/>
      <w:r w:rsidRPr="00DF76CE">
        <w:rPr>
          <w:sz w:val="24"/>
          <w:szCs w:val="24"/>
        </w:rPr>
        <w:t xml:space="preserve"> -l          </w:t>
      </w:r>
      <w:proofErr w:type="gramStart"/>
      <w:r w:rsidRPr="00DF76CE">
        <w:rPr>
          <w:sz w:val="24"/>
          <w:szCs w:val="24"/>
        </w:rPr>
        <w:t xml:space="preserve">   (</w:t>
      </w:r>
      <w:proofErr w:type="gramEnd"/>
      <w:r w:rsidRPr="00DF76CE">
        <w:rPr>
          <w:sz w:val="24"/>
          <w:szCs w:val="24"/>
        </w:rPr>
        <w:t>lista de posibles señales)</w:t>
      </w:r>
    </w:p>
    <w:p w14:paraId="6F029AF0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1FEDE73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76CE">
        <w:rPr>
          <w:sz w:val="24"/>
          <w:szCs w:val="24"/>
        </w:rPr>
        <w:t xml:space="preserve">#&gt; </w:t>
      </w:r>
      <w:proofErr w:type="spellStart"/>
      <w:r w:rsidRPr="00DF76CE">
        <w:rPr>
          <w:sz w:val="24"/>
          <w:szCs w:val="24"/>
        </w:rPr>
        <w:t>killall</w:t>
      </w:r>
      <w:proofErr w:type="spellEnd"/>
      <w:r w:rsidRPr="00DF76CE">
        <w:rPr>
          <w:sz w:val="24"/>
          <w:szCs w:val="24"/>
        </w:rPr>
        <w:t xml:space="preserve"> -HUP </w:t>
      </w:r>
      <w:proofErr w:type="spellStart"/>
      <w:r w:rsidRPr="00DF76CE">
        <w:rPr>
          <w:sz w:val="24"/>
          <w:szCs w:val="24"/>
        </w:rPr>
        <w:t>httpd</w:t>
      </w:r>
      <w:proofErr w:type="spellEnd"/>
      <w:r w:rsidRPr="00DF76CE">
        <w:rPr>
          <w:sz w:val="24"/>
          <w:szCs w:val="24"/>
        </w:rPr>
        <w:t xml:space="preserve">  </w:t>
      </w:r>
      <w:proofErr w:type="gramStart"/>
      <w:r w:rsidRPr="00DF76CE">
        <w:rPr>
          <w:sz w:val="24"/>
          <w:szCs w:val="24"/>
        </w:rPr>
        <w:t xml:space="preserve">   (</w:t>
      </w:r>
      <w:proofErr w:type="gramEnd"/>
      <w:r w:rsidRPr="00DF76CE">
        <w:rPr>
          <w:sz w:val="24"/>
          <w:szCs w:val="24"/>
        </w:rPr>
        <w:t xml:space="preserve">manda una señal de "colgar", detenerse </w:t>
      </w:r>
    </w:p>
    <w:p w14:paraId="39A8C5F5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76CE">
        <w:rPr>
          <w:sz w:val="24"/>
          <w:szCs w:val="24"/>
        </w:rPr>
        <w:t xml:space="preserve">                            releer sus archivos de configuración y</w:t>
      </w:r>
    </w:p>
    <w:p w14:paraId="1ABF1C3A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76CE">
        <w:rPr>
          <w:sz w:val="24"/>
          <w:szCs w:val="24"/>
        </w:rPr>
        <w:t xml:space="preserve">                             reiniciar)</w:t>
      </w:r>
    </w:p>
    <w:p w14:paraId="30AA96D7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6991AC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76CE">
        <w:rPr>
          <w:sz w:val="24"/>
          <w:szCs w:val="24"/>
        </w:rPr>
        <w:t xml:space="preserve">#&gt; </w:t>
      </w:r>
      <w:proofErr w:type="spellStart"/>
      <w:r w:rsidRPr="00DF76CE">
        <w:rPr>
          <w:sz w:val="24"/>
          <w:szCs w:val="24"/>
        </w:rPr>
        <w:t>killall</w:t>
      </w:r>
      <w:proofErr w:type="spellEnd"/>
      <w:r w:rsidRPr="00DF76CE">
        <w:rPr>
          <w:sz w:val="24"/>
          <w:szCs w:val="24"/>
        </w:rPr>
        <w:t xml:space="preserve"> -KILL -i </w:t>
      </w:r>
      <w:proofErr w:type="spellStart"/>
      <w:r w:rsidRPr="00DF76CE">
        <w:rPr>
          <w:sz w:val="24"/>
          <w:szCs w:val="24"/>
        </w:rPr>
        <w:t>squid</w:t>
      </w:r>
      <w:proofErr w:type="spellEnd"/>
      <w:proofErr w:type="gramStart"/>
      <w:r w:rsidRPr="00DF76CE">
        <w:rPr>
          <w:sz w:val="24"/>
          <w:szCs w:val="24"/>
        </w:rPr>
        <w:t xml:space="preserve">   (</w:t>
      </w:r>
      <w:proofErr w:type="gramEnd"/>
      <w:r w:rsidRPr="00DF76CE">
        <w:rPr>
          <w:sz w:val="24"/>
          <w:szCs w:val="24"/>
        </w:rPr>
        <w:t xml:space="preserve">manda señal de matar a todos los </w:t>
      </w:r>
    </w:p>
    <w:p w14:paraId="3C06259D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76CE">
        <w:rPr>
          <w:sz w:val="24"/>
          <w:szCs w:val="24"/>
        </w:rPr>
        <w:t xml:space="preserve">                            procesos </w:t>
      </w:r>
      <w:proofErr w:type="spellStart"/>
      <w:proofErr w:type="gramStart"/>
      <w:r w:rsidRPr="00DF76CE">
        <w:rPr>
          <w:sz w:val="24"/>
          <w:szCs w:val="24"/>
        </w:rPr>
        <w:t>squid</w:t>
      </w:r>
      <w:proofErr w:type="spellEnd"/>
      <w:proofErr w:type="gramEnd"/>
      <w:r w:rsidRPr="00DF76CE">
        <w:rPr>
          <w:sz w:val="24"/>
          <w:szCs w:val="24"/>
        </w:rPr>
        <w:t xml:space="preserve"> pero pide confirmación)</w:t>
      </w:r>
    </w:p>
    <w:p w14:paraId="0B25EC3A" w14:textId="7328906A" w:rsidR="00550131" w:rsidRDefault="00550131" w:rsidP="00DF76CE">
      <w:pPr>
        <w:pStyle w:val="Prrafodelista"/>
        <w:tabs>
          <w:tab w:val="left" w:pos="6525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82D02DE" w14:textId="63BD0F68" w:rsidR="00DF76CE" w:rsidRDefault="00DF76CE" w:rsidP="002B033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color w:val="FF0066"/>
          <w:sz w:val="24"/>
          <w:szCs w:val="24"/>
        </w:rPr>
      </w:pPr>
      <w:r w:rsidRPr="00DF76CE">
        <w:rPr>
          <w:b/>
          <w:bCs/>
          <w:color w:val="FF0066"/>
          <w:sz w:val="24"/>
          <w:szCs w:val="24"/>
        </w:rPr>
        <w:t xml:space="preserve">COMANDO </w:t>
      </w:r>
      <w:proofErr w:type="spellStart"/>
      <w:r w:rsidRPr="00DF76CE">
        <w:rPr>
          <w:b/>
          <w:bCs/>
          <w:color w:val="FF0066"/>
          <w:sz w:val="24"/>
          <w:szCs w:val="24"/>
        </w:rPr>
        <w:t>nice</w:t>
      </w:r>
      <w:proofErr w:type="spellEnd"/>
    </w:p>
    <w:p w14:paraId="0BDFAE1C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76CE">
        <w:rPr>
          <w:sz w:val="24"/>
          <w:szCs w:val="24"/>
        </w:rPr>
        <w:t xml:space="preserve">Permite cambiar la prioridad de un proceso. Por defecto, todos los procesos tienen una prioridad igual ante el CPU que es de 0. Con </w:t>
      </w:r>
      <w:proofErr w:type="spellStart"/>
      <w:r w:rsidRPr="00DF76CE">
        <w:rPr>
          <w:sz w:val="24"/>
          <w:szCs w:val="24"/>
        </w:rPr>
        <w:t>nice</w:t>
      </w:r>
      <w:proofErr w:type="spellEnd"/>
      <w:r w:rsidRPr="00DF76CE">
        <w:rPr>
          <w:sz w:val="24"/>
          <w:szCs w:val="24"/>
        </w:rPr>
        <w:t xml:space="preserve"> es posible iniciar un programa (proceso) con la prioridad modificada, </w:t>
      </w:r>
      <w:proofErr w:type="gramStart"/>
      <w:r w:rsidRPr="00DF76CE">
        <w:rPr>
          <w:sz w:val="24"/>
          <w:szCs w:val="24"/>
        </w:rPr>
        <w:t>más alta o más baja</w:t>
      </w:r>
      <w:proofErr w:type="gramEnd"/>
      <w:r w:rsidRPr="00DF76CE">
        <w:rPr>
          <w:sz w:val="24"/>
          <w:szCs w:val="24"/>
        </w:rPr>
        <w:t xml:space="preserve"> según se requiera. Las prioridades van de -20 (la más alta) a 19 la más baja. Solo </w:t>
      </w:r>
      <w:proofErr w:type="spellStart"/>
      <w:r w:rsidRPr="00DF76CE">
        <w:rPr>
          <w:sz w:val="24"/>
          <w:szCs w:val="24"/>
        </w:rPr>
        <w:t>root</w:t>
      </w:r>
      <w:proofErr w:type="spellEnd"/>
      <w:r w:rsidRPr="00DF76CE">
        <w:rPr>
          <w:sz w:val="24"/>
          <w:szCs w:val="24"/>
        </w:rPr>
        <w:t xml:space="preserve"> puede establecer prioridades negativas que son más altas. Con la opción </w:t>
      </w:r>
      <w:proofErr w:type="spellStart"/>
      <w:r w:rsidRPr="00DF76CE">
        <w:rPr>
          <w:sz w:val="24"/>
          <w:szCs w:val="24"/>
        </w:rPr>
        <w:t>ps</w:t>
      </w:r>
      <w:proofErr w:type="spellEnd"/>
      <w:r w:rsidRPr="00DF76CE">
        <w:rPr>
          <w:sz w:val="24"/>
          <w:szCs w:val="24"/>
        </w:rPr>
        <w:t xml:space="preserve"> -l es posible observar la columna NI que muestra este valor.</w:t>
      </w:r>
    </w:p>
    <w:p w14:paraId="1F2729A9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C7608CB" w14:textId="76DF26AF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76CE">
        <w:rPr>
          <w:sz w:val="24"/>
          <w:szCs w:val="24"/>
        </w:rPr>
        <w:t xml:space="preserve">#&gt; </w:t>
      </w:r>
      <w:proofErr w:type="spellStart"/>
      <w:r w:rsidRPr="00DF76CE">
        <w:rPr>
          <w:sz w:val="24"/>
          <w:szCs w:val="24"/>
        </w:rPr>
        <w:t>nice</w:t>
      </w:r>
      <w:proofErr w:type="spellEnd"/>
      <w:r w:rsidRPr="00DF76CE">
        <w:rPr>
          <w:sz w:val="24"/>
          <w:szCs w:val="24"/>
        </w:rPr>
        <w:t xml:space="preserve">       </w:t>
      </w:r>
      <w:proofErr w:type="gramStart"/>
      <w:r w:rsidRPr="00DF76CE">
        <w:rPr>
          <w:sz w:val="24"/>
          <w:szCs w:val="24"/>
        </w:rPr>
        <w:t xml:space="preserve">   (</w:t>
      </w:r>
      <w:proofErr w:type="gramEnd"/>
      <w:r w:rsidRPr="00DF76CE">
        <w:rPr>
          <w:sz w:val="24"/>
          <w:szCs w:val="24"/>
        </w:rPr>
        <w:t>sin argumentos, devuelve la prioridad por defecto )</w:t>
      </w:r>
    </w:p>
    <w:p w14:paraId="173C29C4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704E457" w14:textId="287E5AFC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F76CE">
        <w:rPr>
          <w:sz w:val="24"/>
          <w:szCs w:val="24"/>
        </w:rPr>
        <w:t xml:space="preserve">#&gt; </w:t>
      </w:r>
      <w:proofErr w:type="spellStart"/>
      <w:r w:rsidRPr="00DF76CE">
        <w:rPr>
          <w:sz w:val="24"/>
          <w:szCs w:val="24"/>
        </w:rPr>
        <w:t>nice</w:t>
      </w:r>
      <w:proofErr w:type="spellEnd"/>
      <w:r w:rsidRPr="00DF76CE">
        <w:rPr>
          <w:sz w:val="24"/>
          <w:szCs w:val="24"/>
        </w:rPr>
        <w:t xml:space="preserve"> -n -5 comando (inicia comando con una prioridad de -5, lo que le da más tiempo de </w:t>
      </w:r>
      <w:proofErr w:type="spellStart"/>
      <w:r w:rsidRPr="00DF76CE">
        <w:rPr>
          <w:sz w:val="24"/>
          <w:szCs w:val="24"/>
        </w:rPr>
        <w:t>cpu</w:t>
      </w:r>
      <w:proofErr w:type="spellEnd"/>
      <w:r w:rsidRPr="00DF76CE">
        <w:rPr>
          <w:sz w:val="24"/>
          <w:szCs w:val="24"/>
        </w:rPr>
        <w:t>)</w:t>
      </w:r>
    </w:p>
    <w:p w14:paraId="74DB60A7" w14:textId="1F17E35A" w:rsid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b/>
          <w:bCs/>
          <w:color w:val="FF0066"/>
          <w:sz w:val="24"/>
          <w:szCs w:val="24"/>
        </w:rPr>
      </w:pPr>
    </w:p>
    <w:p w14:paraId="7279C7D6" w14:textId="77777777" w:rsidR="00DF76CE" w:rsidRPr="00DF76CE" w:rsidRDefault="00DF76CE" w:rsidP="00DF76CE">
      <w:pPr>
        <w:pStyle w:val="Prrafodelista"/>
        <w:autoSpaceDE w:val="0"/>
        <w:autoSpaceDN w:val="0"/>
        <w:adjustRightInd w:val="0"/>
        <w:spacing w:after="0" w:line="240" w:lineRule="auto"/>
        <w:rPr>
          <w:b/>
          <w:bCs/>
          <w:color w:val="FF0066"/>
          <w:sz w:val="24"/>
          <w:szCs w:val="24"/>
        </w:rPr>
      </w:pPr>
    </w:p>
    <w:p w14:paraId="763936D4" w14:textId="77777777" w:rsidR="00DF76CE" w:rsidRDefault="00DF76CE" w:rsidP="00DF76CE">
      <w:pPr>
        <w:pStyle w:val="Prrafodelista"/>
        <w:tabs>
          <w:tab w:val="left" w:pos="6525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E558BF9" w14:textId="22E78FF9" w:rsidR="00DF76CE" w:rsidRDefault="00DF76CE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88B05FF" w14:textId="77777777" w:rsidR="00DF76CE" w:rsidRPr="00550131" w:rsidRDefault="00DF76CE" w:rsidP="00550131">
      <w:pPr>
        <w:pStyle w:val="Prrafodelista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DF76CE" w:rsidRPr="00550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44A5"/>
    <w:multiLevelType w:val="hybridMultilevel"/>
    <w:tmpl w:val="F6BE75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77A73"/>
    <w:multiLevelType w:val="hybridMultilevel"/>
    <w:tmpl w:val="58A4DC80"/>
    <w:lvl w:ilvl="0" w:tplc="98E0520A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FF0066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67"/>
    <w:rsid w:val="002A0BA6"/>
    <w:rsid w:val="0053139B"/>
    <w:rsid w:val="00550131"/>
    <w:rsid w:val="0062432C"/>
    <w:rsid w:val="006A731B"/>
    <w:rsid w:val="00952373"/>
    <w:rsid w:val="00984F97"/>
    <w:rsid w:val="00AD6667"/>
    <w:rsid w:val="00C17657"/>
    <w:rsid w:val="00DF76CE"/>
    <w:rsid w:val="00F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84B8"/>
  <w15:chartTrackingRefBased/>
  <w15:docId w15:val="{7DCA6BF2-A162-4D16-93B2-03F1C709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3891</TotalTime>
  <Pages>2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Alvernia</dc:creator>
  <cp:keywords/>
  <dc:description/>
  <cp:lastModifiedBy>Angie Alvernia</cp:lastModifiedBy>
  <cp:revision>2</cp:revision>
  <dcterms:created xsi:type="dcterms:W3CDTF">2021-11-19T21:39:00Z</dcterms:created>
  <dcterms:modified xsi:type="dcterms:W3CDTF">2021-11-30T19:06:00Z</dcterms:modified>
</cp:coreProperties>
</file>