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7BDEC" w14:textId="77777777" w:rsidR="00627F29" w:rsidRPr="001C0EBC" w:rsidRDefault="00627F29" w:rsidP="001C0EBC">
      <w:pPr>
        <w:pStyle w:val="Sinespaciado"/>
        <w:rPr>
          <w:i/>
          <w:iCs/>
        </w:rPr>
      </w:pPr>
    </w:p>
    <w:p w14:paraId="504EEE86" w14:textId="7A82A32A" w:rsidR="00627F29" w:rsidRPr="001C0EBC" w:rsidRDefault="00627F29" w:rsidP="001C0EBC">
      <w:pPr>
        <w:pStyle w:val="Sinespaciado"/>
        <w:rPr>
          <w:i/>
          <w:iCs/>
        </w:rPr>
      </w:pPr>
      <w:r w:rsidRPr="001C0EBC">
        <w:rPr>
          <w:i/>
          <w:iCs/>
        </w:rPr>
        <w:t xml:space="preserve">Instalo el </w:t>
      </w:r>
      <w:proofErr w:type="spellStart"/>
      <w:r w:rsidRPr="001C0EBC">
        <w:rPr>
          <w:i/>
          <w:iCs/>
        </w:rPr>
        <w:t>tree</w:t>
      </w:r>
      <w:proofErr w:type="spellEnd"/>
    </w:p>
    <w:p w14:paraId="4DAE7C9E" w14:textId="0F598CF7" w:rsidR="00B86638" w:rsidRPr="001C0EBC" w:rsidRDefault="00627F29" w:rsidP="001C0EBC">
      <w:pPr>
        <w:pStyle w:val="Sinespaciado"/>
        <w:rPr>
          <w:i/>
          <w:iCs/>
        </w:rPr>
      </w:pPr>
      <w:r w:rsidRPr="001C0EBC">
        <w:rPr>
          <w:i/>
          <w:iCs/>
          <w:noProof/>
        </w:rPr>
        <w:drawing>
          <wp:inline distT="0" distB="0" distL="0" distR="0" wp14:anchorId="39EFA79E" wp14:editId="39FE39A8">
            <wp:extent cx="5400040" cy="21132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880A" w14:textId="6D6A0182" w:rsidR="00627F29" w:rsidRPr="001C0EBC" w:rsidRDefault="00192D04" w:rsidP="001C0EBC">
      <w:pPr>
        <w:pStyle w:val="Sinespaciado"/>
        <w:rPr>
          <w:i/>
          <w:iCs/>
        </w:rPr>
      </w:pPr>
      <w:r w:rsidRPr="001C0EBC">
        <w:rPr>
          <w:rFonts w:ascii="Rajdhani-Bold" w:hAnsi="Rajdhani-Bold" w:cs="Rajdhani-Bold"/>
          <w:i/>
          <w:iCs/>
          <w:sz w:val="24"/>
          <w:szCs w:val="24"/>
        </w:rPr>
        <w:t xml:space="preserve">Recrear </w:t>
      </w:r>
      <w:r w:rsidRPr="001C0EBC">
        <w:rPr>
          <w:rFonts w:ascii="Rajdhani-Regular" w:hAnsi="Rajdhani-Regular" w:cs="Rajdhani-Regular"/>
          <w:i/>
          <w:iCs/>
          <w:sz w:val="24"/>
          <w:szCs w:val="24"/>
        </w:rPr>
        <w:t>la actividad de terminal</w:t>
      </w:r>
    </w:p>
    <w:p w14:paraId="2EFA9A14" w14:textId="5EF5B0F4" w:rsidR="00192D04" w:rsidRPr="001C0EBC" w:rsidRDefault="00192D04" w:rsidP="001C0EBC">
      <w:pPr>
        <w:pStyle w:val="Sinespaciado"/>
        <w:rPr>
          <w:i/>
          <w:iCs/>
        </w:rPr>
      </w:pPr>
    </w:p>
    <w:p w14:paraId="1292699E" w14:textId="359EF225" w:rsidR="00192D04" w:rsidRPr="001C0EBC" w:rsidRDefault="008665E1" w:rsidP="001C0EBC">
      <w:pPr>
        <w:pStyle w:val="Sinespaciado"/>
        <w:rPr>
          <w:i/>
          <w:iCs/>
        </w:rPr>
      </w:pPr>
      <w:r w:rsidRPr="001C0EBC">
        <w:rPr>
          <w:i/>
          <w:iCs/>
          <w:noProof/>
        </w:rPr>
        <w:drawing>
          <wp:inline distT="0" distB="0" distL="0" distR="0" wp14:anchorId="2DBC4F22" wp14:editId="7AB551E3">
            <wp:extent cx="5400040" cy="49460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03B1" w14:textId="77777777" w:rsidR="001777A0" w:rsidRPr="001C0EBC" w:rsidRDefault="001777A0" w:rsidP="001C0EBC">
      <w:pPr>
        <w:pStyle w:val="Sinespaciado"/>
        <w:rPr>
          <w:rFonts w:ascii="Rajdhani-Bold" w:hAnsi="Rajdhani-Bold" w:cs="Rajdhani-Bold"/>
          <w:i/>
          <w:iCs/>
          <w:sz w:val="24"/>
          <w:szCs w:val="24"/>
        </w:rPr>
      </w:pPr>
    </w:p>
    <w:p w14:paraId="6AF2F486" w14:textId="77777777" w:rsidR="001777A0" w:rsidRPr="001C0EBC" w:rsidRDefault="001777A0" w:rsidP="001C0EBC">
      <w:pPr>
        <w:pStyle w:val="Sinespaciado"/>
        <w:rPr>
          <w:rFonts w:ascii="Rajdhani-Bold" w:hAnsi="Rajdhani-Bold" w:cs="Rajdhani-Bold"/>
          <w:i/>
          <w:iCs/>
          <w:sz w:val="24"/>
          <w:szCs w:val="24"/>
        </w:rPr>
      </w:pPr>
    </w:p>
    <w:p w14:paraId="2D2ECF92" w14:textId="059B9C43" w:rsidR="00627F29" w:rsidRPr="001C0EBC" w:rsidRDefault="007907E9" w:rsidP="001C0EBC">
      <w:pPr>
        <w:pStyle w:val="Sinespaciado"/>
        <w:rPr>
          <w:rFonts w:ascii="Rajdhani-Bold" w:hAnsi="Rajdhani-Bold" w:cs="Rajdhani-Bold"/>
          <w:i/>
          <w:iCs/>
          <w:sz w:val="24"/>
          <w:szCs w:val="24"/>
        </w:rPr>
      </w:pPr>
      <w:proofErr w:type="spellStart"/>
      <w:r w:rsidRPr="001C0EBC">
        <w:rPr>
          <w:rFonts w:ascii="Rajdhani-Bold" w:hAnsi="Rajdhani-Bold" w:cs="Rajdhani-Bold"/>
          <w:i/>
          <w:iCs/>
          <w:sz w:val="24"/>
          <w:szCs w:val="24"/>
        </w:rPr>
        <w:t>rm</w:t>
      </w:r>
      <w:proofErr w:type="spellEnd"/>
      <w:r w:rsidRPr="001C0EBC">
        <w:rPr>
          <w:rFonts w:ascii="Rajdhani-Bold" w:hAnsi="Rajdhani-Bold" w:cs="Rajdhani-Bold"/>
          <w:i/>
          <w:iCs/>
          <w:sz w:val="24"/>
          <w:szCs w:val="24"/>
        </w:rPr>
        <w:t xml:space="preserve"> -r / --no-preserve-</w:t>
      </w:r>
      <w:proofErr w:type="spellStart"/>
      <w:r w:rsidRPr="001C0EBC">
        <w:rPr>
          <w:rFonts w:ascii="Rajdhani-Bold" w:hAnsi="Rajdhani-Bold" w:cs="Rajdhani-Bold"/>
          <w:i/>
          <w:iCs/>
          <w:sz w:val="24"/>
          <w:szCs w:val="24"/>
        </w:rPr>
        <w:t>root</w:t>
      </w:r>
      <w:proofErr w:type="spellEnd"/>
    </w:p>
    <w:p w14:paraId="3DC67940" w14:textId="0C7AEA16" w:rsidR="001777A0" w:rsidRPr="001C0EBC" w:rsidRDefault="001777A0" w:rsidP="001C0EBC">
      <w:pPr>
        <w:pStyle w:val="Sinespaciado"/>
        <w:rPr>
          <w:rFonts w:ascii="Rajdhani-Bold" w:hAnsi="Rajdhani-Bold" w:cs="Rajdhani-Bold"/>
          <w:i/>
          <w:iCs/>
          <w:sz w:val="24"/>
          <w:szCs w:val="24"/>
        </w:rPr>
      </w:pPr>
      <w:r w:rsidRPr="001C0EBC">
        <w:rPr>
          <w:rFonts w:ascii="Rajdhani-Bold" w:hAnsi="Rajdhani-Bold" w:cs="Rajdhani-Bold"/>
          <w:i/>
          <w:iCs/>
          <w:sz w:val="24"/>
          <w:szCs w:val="24"/>
        </w:rPr>
        <w:t xml:space="preserve">Corriendo </w:t>
      </w:r>
      <w:proofErr w:type="spellStart"/>
      <w:r w:rsidRPr="001C0EBC">
        <w:rPr>
          <w:rFonts w:ascii="Rajdhani-Bold" w:hAnsi="Rajdhani-Bold" w:cs="Rajdhani-Bold"/>
          <w:i/>
          <w:iCs/>
          <w:sz w:val="24"/>
          <w:szCs w:val="24"/>
        </w:rPr>
        <w:t>rm</w:t>
      </w:r>
      <w:proofErr w:type="spellEnd"/>
      <w:r w:rsidRPr="001C0EBC">
        <w:rPr>
          <w:rFonts w:ascii="Rajdhani-Bold" w:hAnsi="Rajdhani-Bold" w:cs="Rajdhani-Bold"/>
          <w:i/>
          <w:iCs/>
          <w:sz w:val="24"/>
          <w:szCs w:val="24"/>
        </w:rPr>
        <w:t xml:space="preserve"> -</w:t>
      </w:r>
      <w:proofErr w:type="spellStart"/>
      <w:r w:rsidRPr="001C0EBC">
        <w:rPr>
          <w:rFonts w:ascii="Rajdhani-Bold" w:hAnsi="Rajdhani-Bold" w:cs="Rajdhani-Bold"/>
          <w:i/>
          <w:iCs/>
          <w:sz w:val="24"/>
          <w:szCs w:val="24"/>
        </w:rPr>
        <w:t>rf</w:t>
      </w:r>
      <w:proofErr w:type="spellEnd"/>
      <w:r w:rsidRPr="001C0EBC">
        <w:rPr>
          <w:rFonts w:ascii="Rajdhani-Bold" w:hAnsi="Rajdhani-Bold" w:cs="Rajdhani-Bold"/>
          <w:i/>
          <w:iCs/>
          <w:sz w:val="24"/>
          <w:szCs w:val="24"/>
        </w:rPr>
        <w:t xml:space="preserve"> / --no-preserve-</w:t>
      </w:r>
      <w:proofErr w:type="spellStart"/>
      <w:r w:rsidRPr="001C0EBC">
        <w:rPr>
          <w:rFonts w:ascii="Rajdhani-Bold" w:hAnsi="Rajdhani-Bold" w:cs="Rajdhani-Bold"/>
          <w:i/>
          <w:iCs/>
          <w:sz w:val="24"/>
          <w:szCs w:val="24"/>
        </w:rPr>
        <w:t>root</w:t>
      </w:r>
      <w:proofErr w:type="spellEnd"/>
      <w:r w:rsidRPr="001C0EBC">
        <w:rPr>
          <w:rFonts w:ascii="Rajdhani-Bold" w:hAnsi="Rajdhani-Bold" w:cs="Rajdhani-Bold"/>
          <w:i/>
          <w:iCs/>
          <w:sz w:val="24"/>
          <w:szCs w:val="24"/>
        </w:rPr>
        <w:t xml:space="preserve"> puede desencadenar otro error de </w:t>
      </w:r>
      <w:proofErr w:type="spellStart"/>
      <w:r w:rsidRPr="001C0EBC">
        <w:rPr>
          <w:rFonts w:ascii="Rajdhani-Bold" w:hAnsi="Rajdhani-Bold" w:cs="Rajdhani-Bold"/>
          <w:i/>
          <w:iCs/>
          <w:sz w:val="24"/>
          <w:szCs w:val="24"/>
        </w:rPr>
        <w:t>kernel</w:t>
      </w:r>
      <w:proofErr w:type="spellEnd"/>
      <w:r w:rsidRPr="001C0EBC">
        <w:rPr>
          <w:rFonts w:ascii="Rajdhani-Bold" w:hAnsi="Rajdhani-Bold" w:cs="Rajdhani-Bold"/>
          <w:i/>
          <w:iCs/>
          <w:sz w:val="24"/>
          <w:szCs w:val="24"/>
        </w:rPr>
        <w:t xml:space="preserve"> al atravesar y eliminar sistemas de archivos de </w:t>
      </w:r>
      <w:proofErr w:type="spellStart"/>
      <w:r w:rsidRPr="001C0EBC">
        <w:rPr>
          <w:rFonts w:ascii="Rajdhani-Bold" w:hAnsi="Rajdhani-Bold" w:cs="Rajdhani-Bold"/>
          <w:i/>
          <w:iCs/>
          <w:sz w:val="24"/>
          <w:szCs w:val="24"/>
        </w:rPr>
        <w:t>kernel</w:t>
      </w:r>
      <w:proofErr w:type="spellEnd"/>
      <w:r w:rsidRPr="001C0EBC">
        <w:rPr>
          <w:rFonts w:ascii="Rajdhani-Bold" w:hAnsi="Rajdhani-Bold" w:cs="Rajdhani-Bold"/>
          <w:i/>
          <w:iCs/>
          <w:sz w:val="24"/>
          <w:szCs w:val="24"/>
        </w:rPr>
        <w:t xml:space="preserve"> como /</w:t>
      </w:r>
      <w:proofErr w:type="spellStart"/>
      <w:r w:rsidRPr="001C0EBC">
        <w:rPr>
          <w:rFonts w:ascii="Rajdhani-Bold" w:hAnsi="Rajdhani-Bold" w:cs="Rajdhani-Bold"/>
          <w:i/>
          <w:iCs/>
          <w:sz w:val="24"/>
          <w:szCs w:val="24"/>
        </w:rPr>
        <w:t>sys</w:t>
      </w:r>
      <w:proofErr w:type="spellEnd"/>
      <w:r w:rsidRPr="001C0EBC">
        <w:rPr>
          <w:rFonts w:ascii="Rajdhani-Bold" w:hAnsi="Rajdhani-Bold" w:cs="Rajdhani-Bold"/>
          <w:i/>
          <w:iCs/>
          <w:sz w:val="24"/>
          <w:szCs w:val="24"/>
        </w:rPr>
        <w:t>, /</w:t>
      </w:r>
      <w:proofErr w:type="spellStart"/>
      <w:r w:rsidRPr="001C0EBC">
        <w:rPr>
          <w:rFonts w:ascii="Rajdhani-Bold" w:hAnsi="Rajdhani-Bold" w:cs="Rajdhani-Bold"/>
          <w:i/>
          <w:iCs/>
          <w:sz w:val="24"/>
          <w:szCs w:val="24"/>
        </w:rPr>
        <w:t>dev</w:t>
      </w:r>
      <w:proofErr w:type="spellEnd"/>
      <w:r w:rsidRPr="001C0EBC">
        <w:rPr>
          <w:rFonts w:ascii="Rajdhani-Bold" w:hAnsi="Rajdhani-Bold" w:cs="Rajdhani-Bold"/>
          <w:i/>
          <w:iCs/>
          <w:sz w:val="24"/>
          <w:szCs w:val="24"/>
        </w:rPr>
        <w:t xml:space="preserve"> o /</w:t>
      </w:r>
      <w:proofErr w:type="spellStart"/>
      <w:r w:rsidRPr="001C0EBC">
        <w:rPr>
          <w:rFonts w:ascii="Rajdhani-Bold" w:hAnsi="Rajdhani-Bold" w:cs="Rajdhani-Bold"/>
          <w:i/>
          <w:iCs/>
          <w:sz w:val="24"/>
          <w:szCs w:val="24"/>
        </w:rPr>
        <w:t>proc</w:t>
      </w:r>
      <w:proofErr w:type="spellEnd"/>
      <w:r w:rsidRPr="001C0EBC">
        <w:rPr>
          <w:rFonts w:ascii="Rajdhani-Bold" w:hAnsi="Rajdhani-Bold" w:cs="Rajdhani-Bold"/>
          <w:i/>
          <w:iCs/>
          <w:sz w:val="24"/>
          <w:szCs w:val="24"/>
        </w:rPr>
        <w:t xml:space="preserve">, que </w:t>
      </w:r>
      <w:r w:rsidRPr="001C0EBC">
        <w:rPr>
          <w:rFonts w:ascii="Rajdhani-Bold" w:hAnsi="Rajdhani-Bold" w:cs="Rajdhani-Bold"/>
          <w:i/>
          <w:iCs/>
          <w:sz w:val="24"/>
          <w:szCs w:val="24"/>
        </w:rPr>
        <w:lastRenderedPageBreak/>
        <w:t xml:space="preserve">finalmente puede provocar un pánico en el </w:t>
      </w:r>
      <w:proofErr w:type="spellStart"/>
      <w:r w:rsidRPr="001C0EBC">
        <w:rPr>
          <w:rFonts w:ascii="Rajdhani-Bold" w:hAnsi="Rajdhani-Bold" w:cs="Rajdhani-Bold"/>
          <w:i/>
          <w:iCs/>
          <w:sz w:val="24"/>
          <w:szCs w:val="24"/>
        </w:rPr>
        <w:t>kernel</w:t>
      </w:r>
      <w:proofErr w:type="spellEnd"/>
      <w:r w:rsidRPr="001C0EBC">
        <w:rPr>
          <w:rFonts w:ascii="Rajdhani-Bold" w:hAnsi="Rajdhani-Bold" w:cs="Rajdhani-Bold"/>
          <w:i/>
          <w:iCs/>
          <w:sz w:val="24"/>
          <w:szCs w:val="24"/>
        </w:rPr>
        <w:t>, y finalmente desencadenar el error de memoria de mensaje no volátil mencionado anteriormente.</w:t>
      </w:r>
    </w:p>
    <w:p w14:paraId="5BBB77E6" w14:textId="7B8874CC" w:rsidR="001777A0" w:rsidRPr="001C0EBC" w:rsidRDefault="001777A0" w:rsidP="001C0EBC">
      <w:pPr>
        <w:pStyle w:val="Sinespaciado"/>
        <w:rPr>
          <w:rFonts w:ascii="Rajdhani-Bold" w:hAnsi="Rajdhani-Bold" w:cs="Rajdhani-Bold"/>
          <w:i/>
          <w:iCs/>
          <w:sz w:val="24"/>
          <w:szCs w:val="24"/>
          <w:u w:val="single"/>
        </w:rPr>
      </w:pPr>
      <w:r w:rsidRPr="001C0EBC">
        <w:rPr>
          <w:rFonts w:ascii="Rajdhani-Bold" w:hAnsi="Rajdhani-Bold" w:cs="Rajdhani-Bold"/>
          <w:i/>
          <w:iCs/>
          <w:sz w:val="24"/>
          <w:szCs w:val="24"/>
        </w:rPr>
        <w:t xml:space="preserve">en nuestro caso, aun teniendo los permisos de </w:t>
      </w:r>
      <w:proofErr w:type="spellStart"/>
      <w:r w:rsidRPr="001C0EBC">
        <w:rPr>
          <w:rFonts w:ascii="Rajdhani-Bold" w:hAnsi="Rajdhani-Bold" w:cs="Rajdhani-Bold"/>
          <w:i/>
          <w:iCs/>
          <w:sz w:val="24"/>
          <w:szCs w:val="24"/>
        </w:rPr>
        <w:t>root</w:t>
      </w:r>
      <w:proofErr w:type="spellEnd"/>
      <w:r w:rsidRPr="001C0EBC">
        <w:rPr>
          <w:rFonts w:ascii="Rajdhani-Bold" w:hAnsi="Rajdhani-Bold" w:cs="Rajdhani-Bold"/>
          <w:i/>
          <w:iCs/>
          <w:sz w:val="24"/>
          <w:szCs w:val="24"/>
        </w:rPr>
        <w:t xml:space="preserve">, no nos dejó borrar </w:t>
      </w:r>
      <w:proofErr w:type="gramStart"/>
      <w:r w:rsidRPr="001C0EBC">
        <w:rPr>
          <w:rFonts w:ascii="Rajdhani-Bold" w:hAnsi="Rajdhani-Bold" w:cs="Rajdhani-Bold"/>
          <w:i/>
          <w:iCs/>
          <w:sz w:val="24"/>
          <w:szCs w:val="24"/>
        </w:rPr>
        <w:t>cosas</w:t>
      </w:r>
      <w:proofErr w:type="gramEnd"/>
      <w:r w:rsidRPr="001C0EBC">
        <w:rPr>
          <w:rFonts w:ascii="Rajdhani-Bold" w:hAnsi="Rajdhani-Bold" w:cs="Rajdhani-Bold"/>
          <w:i/>
          <w:iCs/>
          <w:sz w:val="24"/>
          <w:szCs w:val="24"/>
        </w:rPr>
        <w:t xml:space="preserve"> pero en teoría sirve para borrar archivos viejos</w:t>
      </w:r>
    </w:p>
    <w:p w14:paraId="1F7B2007" w14:textId="361B2340" w:rsidR="001777A0" w:rsidRPr="001C0EBC" w:rsidRDefault="001777A0" w:rsidP="001C0EBC">
      <w:pPr>
        <w:pStyle w:val="Sinespaciado"/>
        <w:rPr>
          <w:i/>
          <w:iCs/>
        </w:rPr>
      </w:pPr>
      <w:r w:rsidRPr="001C0EBC">
        <w:rPr>
          <w:i/>
          <w:iCs/>
          <w:noProof/>
        </w:rPr>
        <w:drawing>
          <wp:inline distT="0" distB="0" distL="0" distR="0" wp14:anchorId="4A243068" wp14:editId="3E9BDAD5">
            <wp:extent cx="5400040" cy="45929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1CAB" w14:textId="77777777" w:rsidR="00627F29" w:rsidRPr="001C0EBC" w:rsidRDefault="00627F29" w:rsidP="001C0EBC">
      <w:pPr>
        <w:pStyle w:val="Sinespaciado"/>
        <w:rPr>
          <w:i/>
          <w:iCs/>
        </w:rPr>
      </w:pPr>
    </w:p>
    <w:sectPr w:rsidR="00627F29" w:rsidRPr="001C0E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jdhan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ajdhani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F29"/>
    <w:rsid w:val="001777A0"/>
    <w:rsid w:val="00192D04"/>
    <w:rsid w:val="001C0EBC"/>
    <w:rsid w:val="00225302"/>
    <w:rsid w:val="00627F29"/>
    <w:rsid w:val="007907E9"/>
    <w:rsid w:val="008665E1"/>
    <w:rsid w:val="00B5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52707"/>
  <w15:chartTrackingRefBased/>
  <w15:docId w15:val="{DB00251B-A54D-49EE-BA96-C3251E99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C0E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Capart</dc:creator>
  <cp:keywords/>
  <dc:description/>
  <cp:lastModifiedBy>CYBER</cp:lastModifiedBy>
  <cp:revision>3</cp:revision>
  <dcterms:created xsi:type="dcterms:W3CDTF">2021-11-19T02:33:00Z</dcterms:created>
  <dcterms:modified xsi:type="dcterms:W3CDTF">2021-12-13T01:37:00Z</dcterms:modified>
</cp:coreProperties>
</file>