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E29" w14:textId="77777777" w:rsidR="00EA4701" w:rsidRPr="00BE524B" w:rsidRDefault="00636272">
      <w:pPr>
        <w:jc w:val="center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Clase 21</w:t>
      </w:r>
    </w:p>
    <w:p w14:paraId="1E466632" w14:textId="77777777" w:rsidR="00EA4701" w:rsidRPr="00BE524B" w:rsidRDefault="00636272">
      <w:pPr>
        <w:jc w:val="center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Protocolos III</w:t>
      </w:r>
    </w:p>
    <w:p w14:paraId="0DCB43D7" w14:textId="77777777" w:rsidR="00EA4701" w:rsidRPr="00BE524B" w:rsidRDefault="00EA4701">
      <w:pPr>
        <w:jc w:val="both"/>
        <w:rPr>
          <w:color w:val="202124"/>
          <w:sz w:val="24"/>
          <w:szCs w:val="24"/>
        </w:rPr>
      </w:pPr>
    </w:p>
    <w:p w14:paraId="49F64102" w14:textId="77777777" w:rsidR="00EA4701" w:rsidRPr="00BE524B" w:rsidRDefault="00EA4701">
      <w:pPr>
        <w:jc w:val="both"/>
        <w:rPr>
          <w:color w:val="202124"/>
          <w:sz w:val="24"/>
          <w:szCs w:val="24"/>
        </w:rPr>
      </w:pPr>
    </w:p>
    <w:p w14:paraId="0728C285" w14:textId="77777777" w:rsidR="00EA4701" w:rsidRPr="00BE524B" w:rsidRDefault="00636272">
      <w:pPr>
        <w:jc w:val="both"/>
        <w:rPr>
          <w:color w:val="202124"/>
          <w:sz w:val="24"/>
          <w:szCs w:val="24"/>
        </w:rPr>
      </w:pPr>
      <w:proofErr w:type="gramStart"/>
      <w:r w:rsidRPr="00BE524B">
        <w:rPr>
          <w:b/>
          <w:color w:val="202124"/>
          <w:sz w:val="24"/>
          <w:szCs w:val="24"/>
        </w:rPr>
        <w:t>ZOOM</w:t>
      </w:r>
      <w:proofErr w:type="gramEnd"/>
      <w:r w:rsidRPr="00BE524B">
        <w:rPr>
          <w:color w:val="202124"/>
          <w:sz w:val="24"/>
          <w:szCs w:val="24"/>
        </w:rPr>
        <w:t xml:space="preserve">: </w:t>
      </w:r>
    </w:p>
    <w:p w14:paraId="41BB2529" w14:textId="77777777" w:rsidR="00EA4701" w:rsidRPr="00BE524B" w:rsidRDefault="00EA4701">
      <w:pPr>
        <w:jc w:val="center"/>
        <w:rPr>
          <w:b/>
          <w:color w:val="202124"/>
          <w:sz w:val="24"/>
          <w:szCs w:val="24"/>
        </w:rPr>
      </w:pPr>
    </w:p>
    <w:p w14:paraId="438D5C41" w14:textId="77777777" w:rsidR="00EA4701" w:rsidRPr="00BE524B" w:rsidRDefault="00636272" w:rsidP="00BE524B">
      <w:pPr>
        <w:rPr>
          <w:sz w:val="24"/>
          <w:szCs w:val="24"/>
        </w:rPr>
      </w:pPr>
      <w:r w:rsidRPr="00BE524B">
        <w:rPr>
          <w:sz w:val="24"/>
          <w:szCs w:val="24"/>
        </w:rPr>
        <w:t>TCP: 80, 443, 8801, 8802, 5091, 390</w:t>
      </w:r>
    </w:p>
    <w:p w14:paraId="2118F298" w14:textId="77777777" w:rsidR="00EA4701" w:rsidRPr="00BE524B" w:rsidRDefault="00636272" w:rsidP="00BE524B">
      <w:pPr>
        <w:rPr>
          <w:sz w:val="24"/>
          <w:szCs w:val="24"/>
        </w:rPr>
      </w:pPr>
      <w:r w:rsidRPr="00BE524B">
        <w:rPr>
          <w:sz w:val="24"/>
          <w:szCs w:val="24"/>
        </w:rPr>
        <w:t>UDP: 3478, 3479, 8801 - 8810, 20000 - 64000</w:t>
      </w:r>
    </w:p>
    <w:p w14:paraId="551F87E9" w14:textId="77777777" w:rsidR="00EA4701" w:rsidRPr="00BE524B" w:rsidRDefault="00636272" w:rsidP="00BE524B">
      <w:pPr>
        <w:rPr>
          <w:sz w:val="24"/>
          <w:szCs w:val="24"/>
        </w:rPr>
      </w:pPr>
      <w:r w:rsidRPr="00BE524B">
        <w:rPr>
          <w:sz w:val="24"/>
          <w:szCs w:val="24"/>
        </w:rPr>
        <w:t>HTTP: 80</w:t>
      </w:r>
      <w:r w:rsidRPr="00BE524B">
        <w:rPr>
          <w:sz w:val="24"/>
          <w:szCs w:val="24"/>
        </w:rPr>
        <w:br/>
        <w:t>HTTPS: 443</w:t>
      </w:r>
    </w:p>
    <w:p w14:paraId="35ADD58E" w14:textId="77777777" w:rsidR="00EA4701" w:rsidRPr="00BE524B" w:rsidRDefault="00EA4701">
      <w:pPr>
        <w:jc w:val="both"/>
        <w:rPr>
          <w:color w:val="202124"/>
          <w:sz w:val="24"/>
          <w:szCs w:val="24"/>
          <w:shd w:val="clear" w:color="auto" w:fill="FAFAFA"/>
        </w:rPr>
      </w:pPr>
    </w:p>
    <w:p w14:paraId="68E66F3E" w14:textId="77777777" w:rsidR="00EA4701" w:rsidRPr="00BE524B" w:rsidRDefault="00636272">
      <w:pPr>
        <w:jc w:val="both"/>
        <w:rPr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DISCORD</w:t>
      </w:r>
      <w:r w:rsidRPr="00BE524B">
        <w:rPr>
          <w:color w:val="202124"/>
          <w:sz w:val="24"/>
          <w:szCs w:val="24"/>
        </w:rPr>
        <w:t xml:space="preserve">: </w:t>
      </w:r>
      <w:r w:rsidRPr="00BE524B">
        <w:rPr>
          <w:sz w:val="24"/>
          <w:szCs w:val="24"/>
        </w:rPr>
        <w:t xml:space="preserve">En el caso de </w:t>
      </w:r>
      <w:proofErr w:type="spellStart"/>
      <w:r w:rsidRPr="00BE524B">
        <w:rPr>
          <w:sz w:val="24"/>
          <w:szCs w:val="24"/>
        </w:rPr>
        <w:t>Discord</w:t>
      </w:r>
      <w:proofErr w:type="spellEnd"/>
      <w:r w:rsidRPr="00BE524B">
        <w:rPr>
          <w:sz w:val="24"/>
          <w:szCs w:val="24"/>
        </w:rPr>
        <w:t xml:space="preserve"> Se utiliza el protocolo </w:t>
      </w:r>
      <w:proofErr w:type="spellStart"/>
      <w:r w:rsidRPr="00BE524B">
        <w:rPr>
          <w:sz w:val="24"/>
          <w:szCs w:val="24"/>
        </w:rPr>
        <w:t>WebSocket</w:t>
      </w:r>
      <w:proofErr w:type="spellEnd"/>
      <w:r w:rsidRPr="00BE524B">
        <w:rPr>
          <w:sz w:val="24"/>
          <w:szCs w:val="24"/>
        </w:rPr>
        <w:t xml:space="preserve"> </w:t>
      </w:r>
      <w:proofErr w:type="spellStart"/>
      <w:r w:rsidRPr="00BE524B">
        <w:rPr>
          <w:sz w:val="24"/>
          <w:szCs w:val="24"/>
        </w:rPr>
        <w:t>Secure</w:t>
      </w:r>
      <w:proofErr w:type="spellEnd"/>
      <w:r w:rsidRPr="00BE524B">
        <w:rPr>
          <w:sz w:val="24"/>
          <w:szCs w:val="24"/>
        </w:rPr>
        <w:t xml:space="preserve"> (</w:t>
      </w:r>
      <w:proofErr w:type="spellStart"/>
      <w:r w:rsidRPr="00BE524B">
        <w:rPr>
          <w:sz w:val="24"/>
          <w:szCs w:val="24"/>
        </w:rPr>
        <w:t>wss</w:t>
      </w:r>
      <w:proofErr w:type="spellEnd"/>
      <w:proofErr w:type="gramStart"/>
      <w:r w:rsidRPr="00BE524B">
        <w:rPr>
          <w:sz w:val="24"/>
          <w:szCs w:val="24"/>
        </w:rPr>
        <w:t>) ,</w:t>
      </w:r>
      <w:proofErr w:type="gramEnd"/>
      <w:r w:rsidRPr="00BE524B">
        <w:rPr>
          <w:sz w:val="24"/>
          <w:szCs w:val="24"/>
        </w:rPr>
        <w:t xml:space="preserve"> junto con el protocolo criptográfico TLS 1.2 (</w:t>
      </w:r>
      <w:proofErr w:type="spellStart"/>
      <w:r w:rsidRPr="00BE524B">
        <w:rPr>
          <w:sz w:val="24"/>
          <w:szCs w:val="24"/>
        </w:rPr>
        <w:t>Transport</w:t>
      </w:r>
      <w:proofErr w:type="spellEnd"/>
      <w:r w:rsidRPr="00BE524B">
        <w:rPr>
          <w:sz w:val="24"/>
          <w:szCs w:val="24"/>
        </w:rPr>
        <w:t xml:space="preserve"> </w:t>
      </w:r>
      <w:proofErr w:type="spellStart"/>
      <w:r w:rsidRPr="00BE524B">
        <w:rPr>
          <w:sz w:val="24"/>
          <w:szCs w:val="24"/>
        </w:rPr>
        <w:t>Layer</w:t>
      </w:r>
      <w:proofErr w:type="spellEnd"/>
      <w:r w:rsidRPr="00BE524B">
        <w:rPr>
          <w:sz w:val="24"/>
          <w:szCs w:val="24"/>
        </w:rPr>
        <w:t xml:space="preserve"> Security) sobre la conexión TCP (</w:t>
      </w:r>
      <w:proofErr w:type="spellStart"/>
      <w:r w:rsidRPr="00BE524B">
        <w:rPr>
          <w:sz w:val="24"/>
          <w:szCs w:val="24"/>
        </w:rPr>
        <w:t>Transmission</w:t>
      </w:r>
      <w:proofErr w:type="spellEnd"/>
      <w:r w:rsidRPr="00BE524B">
        <w:rPr>
          <w:sz w:val="24"/>
          <w:szCs w:val="24"/>
        </w:rPr>
        <w:t xml:space="preserve"> Control </w:t>
      </w:r>
      <w:proofErr w:type="spellStart"/>
      <w:r w:rsidRPr="00BE524B">
        <w:rPr>
          <w:sz w:val="24"/>
          <w:szCs w:val="24"/>
        </w:rPr>
        <w:t>Protocol</w:t>
      </w:r>
      <w:proofErr w:type="spellEnd"/>
      <w:r w:rsidRPr="00BE524B">
        <w:rPr>
          <w:sz w:val="24"/>
          <w:szCs w:val="24"/>
        </w:rPr>
        <w:t>) utilizando el puerto 443.</w:t>
      </w:r>
    </w:p>
    <w:p w14:paraId="6B468260" w14:textId="77777777" w:rsidR="00EA4701" w:rsidRPr="00BE524B" w:rsidRDefault="00EA4701">
      <w:pPr>
        <w:jc w:val="both"/>
        <w:rPr>
          <w:b/>
          <w:color w:val="202124"/>
          <w:sz w:val="24"/>
          <w:szCs w:val="24"/>
        </w:rPr>
      </w:pPr>
    </w:p>
    <w:p w14:paraId="0B048973" w14:textId="77777777" w:rsidR="00EA4701" w:rsidRPr="00BE524B" w:rsidRDefault="00636272">
      <w:pPr>
        <w:jc w:val="both"/>
        <w:rPr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</w:rPr>
        <w:t xml:space="preserve">GOOGLE MEET: </w:t>
      </w:r>
      <w:r w:rsidRPr="00BE524B">
        <w:rPr>
          <w:sz w:val="24"/>
          <w:szCs w:val="24"/>
          <w:highlight w:val="white"/>
        </w:rPr>
        <w:t>Utiliza los puert</w:t>
      </w:r>
      <w:r w:rsidRPr="00BE524B">
        <w:rPr>
          <w:sz w:val="24"/>
          <w:szCs w:val="24"/>
          <w:highlight w:val="white"/>
        </w:rPr>
        <w:t>os UDP y TCP 443 de salida para el tráfico web o de procesos de autenticación de usuarios.</w:t>
      </w:r>
    </w:p>
    <w:p w14:paraId="4819BBE5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1E4A2619" w14:textId="77777777" w:rsidR="00EA4701" w:rsidRPr="00BE524B" w:rsidRDefault="00636272">
      <w:pPr>
        <w:jc w:val="both"/>
        <w:rPr>
          <w:b/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 xml:space="preserve">WHATSAPP WEB: </w:t>
      </w:r>
    </w:p>
    <w:p w14:paraId="1DA441C2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417B7D8D" w14:textId="77777777" w:rsidR="00EA4701" w:rsidRPr="00BE524B" w:rsidRDefault="00636272" w:rsidP="00BE524B">
      <w:pPr>
        <w:rPr>
          <w:sz w:val="24"/>
          <w:szCs w:val="24"/>
          <w:highlight w:val="white"/>
        </w:rPr>
      </w:pPr>
      <w:r w:rsidRPr="00BE524B">
        <w:rPr>
          <w:sz w:val="24"/>
          <w:szCs w:val="24"/>
          <w:highlight w:val="white"/>
        </w:rPr>
        <w:t>TCP: 5222, 5223, 5228 y 524.</w:t>
      </w:r>
    </w:p>
    <w:p w14:paraId="398C6E67" w14:textId="77777777" w:rsidR="00EA4701" w:rsidRPr="00BE524B" w:rsidRDefault="00636272" w:rsidP="00BE524B">
      <w:pPr>
        <w:rPr>
          <w:sz w:val="24"/>
          <w:szCs w:val="24"/>
          <w:highlight w:val="white"/>
        </w:rPr>
      </w:pPr>
      <w:r w:rsidRPr="00BE524B">
        <w:rPr>
          <w:sz w:val="24"/>
          <w:szCs w:val="24"/>
          <w:highlight w:val="white"/>
        </w:rPr>
        <w:t>UDP: 3478.</w:t>
      </w:r>
    </w:p>
    <w:p w14:paraId="5B7439A3" w14:textId="77777777" w:rsidR="00EA4701" w:rsidRPr="00BE524B" w:rsidRDefault="00EA4701" w:rsidP="00BE524B">
      <w:pPr>
        <w:rPr>
          <w:sz w:val="24"/>
          <w:szCs w:val="24"/>
          <w:highlight w:val="white"/>
        </w:rPr>
      </w:pPr>
    </w:p>
    <w:p w14:paraId="14D4025A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MYSQL: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  <w:r w:rsidRPr="00BE524B">
        <w:rPr>
          <w:sz w:val="24"/>
          <w:szCs w:val="24"/>
          <w:highlight w:val="white"/>
        </w:rPr>
        <w:t>MySQL usa el puerto 3306 por defecto</w:t>
      </w:r>
    </w:p>
    <w:p w14:paraId="246AEBE5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34E888AF" w14:textId="77777777" w:rsidR="00EA4701" w:rsidRPr="00BE524B" w:rsidRDefault="00636272">
      <w:pPr>
        <w:jc w:val="both"/>
        <w:rPr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GIT: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  <w:r w:rsidRPr="00BE524B">
        <w:rPr>
          <w:sz w:val="24"/>
          <w:szCs w:val="24"/>
          <w:highlight w:val="white"/>
        </w:rPr>
        <w:t>Escucha por un puerto dedicado (9418) y nos da un servici</w:t>
      </w:r>
      <w:r w:rsidRPr="00BE524B">
        <w:rPr>
          <w:sz w:val="24"/>
          <w:szCs w:val="24"/>
          <w:highlight w:val="white"/>
        </w:rPr>
        <w:t>o similar al del protocolo SSH; pero sin ningún tipo de autentificación.</w:t>
      </w:r>
    </w:p>
    <w:p w14:paraId="57D068E8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7155631F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 xml:space="preserve">SECURE SOCKETS LAYER (SSL): </w:t>
      </w:r>
      <w:r w:rsidRPr="00BE524B">
        <w:rPr>
          <w:color w:val="202124"/>
          <w:sz w:val="24"/>
          <w:szCs w:val="24"/>
          <w:highlight w:val="white"/>
        </w:rPr>
        <w:t xml:space="preserve"> 443/TCP</w:t>
      </w:r>
    </w:p>
    <w:p w14:paraId="73C88A1B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6F6712BC" w14:textId="77777777" w:rsidR="00EA4701" w:rsidRPr="00BE524B" w:rsidRDefault="00636272">
      <w:pPr>
        <w:jc w:val="both"/>
        <w:rPr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HTTP: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  <w:r w:rsidRPr="00BE524B">
        <w:rPr>
          <w:sz w:val="24"/>
          <w:szCs w:val="24"/>
          <w:highlight w:val="white"/>
        </w:rPr>
        <w:t>El puerto HTTP que se usa para la comunicación del sistema de cliente a sitio es el puerto 80 y el 443 para HTTPS. Puede cambiar estos puertos durante la instalación o en las propiedades del sitio.</w:t>
      </w:r>
    </w:p>
    <w:p w14:paraId="6046A9E9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11F133FA" w14:textId="77777777" w:rsidR="00EA4701" w:rsidRPr="00BE524B" w:rsidRDefault="00636272">
      <w:pPr>
        <w:jc w:val="both"/>
        <w:rPr>
          <w:sz w:val="24"/>
          <w:szCs w:val="24"/>
          <w:highlight w:val="yellow"/>
        </w:rPr>
      </w:pPr>
      <w:r w:rsidRPr="00BE524B">
        <w:rPr>
          <w:b/>
          <w:color w:val="202124"/>
          <w:sz w:val="24"/>
          <w:szCs w:val="24"/>
        </w:rPr>
        <w:t>VIRTUAL BOX:</w:t>
      </w:r>
      <w:r w:rsidRPr="00BE524B">
        <w:rPr>
          <w:color w:val="202124"/>
          <w:sz w:val="24"/>
          <w:szCs w:val="24"/>
        </w:rPr>
        <w:t xml:space="preserve">  </w:t>
      </w:r>
      <w:r w:rsidRPr="00BE524B">
        <w:rPr>
          <w:sz w:val="24"/>
          <w:szCs w:val="24"/>
          <w:highlight w:val="white"/>
        </w:rPr>
        <w:t>Acceso SSH (2222, 22), Acceso HTTP (8080, 80)</w:t>
      </w:r>
    </w:p>
    <w:p w14:paraId="6D63B99C" w14:textId="77777777" w:rsidR="00EA4701" w:rsidRPr="00BE524B" w:rsidRDefault="00EA4701">
      <w:pPr>
        <w:jc w:val="both"/>
        <w:rPr>
          <w:color w:val="202124"/>
          <w:sz w:val="24"/>
          <w:szCs w:val="24"/>
          <w:highlight w:val="yellow"/>
        </w:rPr>
      </w:pPr>
    </w:p>
    <w:p w14:paraId="25D493EE" w14:textId="77777777" w:rsidR="00EA4701" w:rsidRPr="00BE524B" w:rsidRDefault="00636272">
      <w:pPr>
        <w:jc w:val="both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VPN: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EA4701" w:rsidRPr="00BE524B" w14:paraId="48916D98" w14:textId="7777777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673BC77B" w14:textId="77777777" w:rsidR="00EA4701" w:rsidRPr="00BE524B" w:rsidRDefault="00636272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>PPTP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7B60B875" w14:textId="77777777" w:rsidR="00EA4701" w:rsidRPr="00BE524B" w:rsidRDefault="00636272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 xml:space="preserve">TCP 1723, </w:t>
            </w:r>
            <w:proofErr w:type="spellStart"/>
            <w:r w:rsidRPr="00BE524B">
              <w:rPr>
                <w:sz w:val="24"/>
                <w:szCs w:val="24"/>
              </w:rPr>
              <w:t>Other</w:t>
            </w:r>
            <w:proofErr w:type="spellEnd"/>
            <w:r w:rsidRPr="00BE524B">
              <w:rPr>
                <w:sz w:val="24"/>
                <w:szCs w:val="24"/>
              </w:rPr>
              <w:t xml:space="preserve"> 47</w:t>
            </w:r>
          </w:p>
        </w:tc>
      </w:tr>
      <w:tr w:rsidR="00EA4701" w:rsidRPr="00BE524B" w14:paraId="2B4CD3E7" w14:textId="7777777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0E263B43" w14:textId="77777777" w:rsidR="00EA4701" w:rsidRPr="00BE524B" w:rsidRDefault="00636272" w:rsidP="00BE524B">
            <w:pPr>
              <w:rPr>
                <w:sz w:val="24"/>
                <w:szCs w:val="24"/>
              </w:rPr>
            </w:pPr>
            <w:proofErr w:type="spellStart"/>
            <w:r w:rsidRPr="00BE524B">
              <w:rPr>
                <w:sz w:val="24"/>
                <w:szCs w:val="24"/>
              </w:rPr>
              <w:t>OpenVPN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6BBC210D" w14:textId="77777777" w:rsidR="00EA4701" w:rsidRPr="00BE524B" w:rsidRDefault="00636272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>UDP 1194</w:t>
            </w:r>
          </w:p>
        </w:tc>
      </w:tr>
      <w:tr w:rsidR="00EA4701" w:rsidRPr="00BE524B" w14:paraId="751937C6" w14:textId="7777777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3D6A1936" w14:textId="77777777" w:rsidR="00EA4701" w:rsidRPr="00BE524B" w:rsidRDefault="00636272" w:rsidP="00BE524B">
            <w:pPr>
              <w:rPr>
                <w:sz w:val="24"/>
                <w:szCs w:val="24"/>
              </w:rPr>
            </w:pPr>
            <w:proofErr w:type="spellStart"/>
            <w:r w:rsidRPr="00BE524B">
              <w:rPr>
                <w:sz w:val="24"/>
                <w:szCs w:val="24"/>
              </w:rPr>
              <w:t>IPSec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2A5613B8" w14:textId="77777777" w:rsidR="00EA4701" w:rsidRPr="00BE524B" w:rsidRDefault="00636272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>UDP 500, UDP 4500</w:t>
            </w:r>
          </w:p>
          <w:p w14:paraId="433F5149" w14:textId="77777777" w:rsidR="00EA4701" w:rsidRPr="00BE524B" w:rsidRDefault="00EA4701" w:rsidP="00BE524B">
            <w:pPr>
              <w:rPr>
                <w:sz w:val="24"/>
                <w:szCs w:val="24"/>
              </w:rPr>
            </w:pPr>
          </w:p>
          <w:p w14:paraId="6F1E3662" w14:textId="77777777" w:rsidR="00EA4701" w:rsidRPr="00BE524B" w:rsidRDefault="00EA4701" w:rsidP="00BE524B">
            <w:pPr>
              <w:rPr>
                <w:sz w:val="24"/>
                <w:szCs w:val="24"/>
              </w:rPr>
            </w:pPr>
          </w:p>
        </w:tc>
      </w:tr>
    </w:tbl>
    <w:p w14:paraId="637D8F9A" w14:textId="77777777" w:rsidR="00EA4701" w:rsidRPr="00BE524B" w:rsidRDefault="00636272">
      <w:pPr>
        <w:jc w:val="both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lastRenderedPageBreak/>
        <w:t xml:space="preserve">MICROSOFT OUTLOOK: </w:t>
      </w:r>
    </w:p>
    <w:p w14:paraId="62FAFDB4" w14:textId="77777777" w:rsidR="00EA4701" w:rsidRPr="00BE524B" w:rsidRDefault="00EA4701">
      <w:pPr>
        <w:jc w:val="both"/>
        <w:rPr>
          <w:color w:val="202124"/>
          <w:sz w:val="24"/>
          <w:szCs w:val="24"/>
        </w:rPr>
      </w:pPr>
    </w:p>
    <w:p w14:paraId="51E3DEC5" w14:textId="77777777" w:rsidR="00EA4701" w:rsidRPr="00BE524B" w:rsidRDefault="00636272">
      <w:pPr>
        <w:jc w:val="both"/>
        <w:rPr>
          <w:color w:val="202124"/>
          <w:sz w:val="24"/>
          <w:szCs w:val="24"/>
        </w:rPr>
      </w:pPr>
      <w:r w:rsidRPr="00BE524B">
        <w:rPr>
          <w:color w:val="202124"/>
          <w:sz w:val="24"/>
          <w:szCs w:val="24"/>
        </w:rPr>
        <w:t xml:space="preserve">El número de puerto que usa el servidor de correo entrante. La mayoría usan 143 o 993 para IMAP, o 110 </w:t>
      </w:r>
      <w:proofErr w:type="spellStart"/>
      <w:r w:rsidRPr="00BE524B">
        <w:rPr>
          <w:color w:val="202124"/>
          <w:sz w:val="24"/>
          <w:szCs w:val="24"/>
        </w:rPr>
        <w:t>ó</w:t>
      </w:r>
      <w:proofErr w:type="spellEnd"/>
      <w:r w:rsidRPr="00BE524B">
        <w:rPr>
          <w:color w:val="202124"/>
          <w:sz w:val="24"/>
          <w:szCs w:val="24"/>
        </w:rPr>
        <w:t xml:space="preserve"> 995 para POP. Este es su proveedor de correo electrónico.</w:t>
      </w:r>
    </w:p>
    <w:p w14:paraId="2DE6197D" w14:textId="77777777" w:rsidR="00EA4701" w:rsidRPr="00BE524B" w:rsidRDefault="00EA4701">
      <w:pPr>
        <w:shd w:val="clear" w:color="auto" w:fill="FFFFFF"/>
        <w:spacing w:line="360" w:lineRule="auto"/>
        <w:jc w:val="both"/>
        <w:rPr>
          <w:color w:val="202124"/>
          <w:sz w:val="24"/>
          <w:szCs w:val="24"/>
        </w:rPr>
      </w:pPr>
    </w:p>
    <w:p w14:paraId="6F6C95CB" w14:textId="77777777" w:rsidR="00EA4701" w:rsidRPr="00BE524B" w:rsidRDefault="00636272">
      <w:pPr>
        <w:jc w:val="both"/>
        <w:rPr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 xml:space="preserve">File transfer </w:t>
      </w:r>
      <w:proofErr w:type="spellStart"/>
      <w:r w:rsidRPr="00BE524B">
        <w:rPr>
          <w:b/>
          <w:color w:val="202124"/>
          <w:sz w:val="24"/>
          <w:szCs w:val="24"/>
        </w:rPr>
        <w:t>Protocol</w:t>
      </w:r>
      <w:proofErr w:type="spellEnd"/>
      <w:r w:rsidRPr="00BE524B">
        <w:rPr>
          <w:b/>
          <w:color w:val="202124"/>
          <w:sz w:val="24"/>
          <w:szCs w:val="24"/>
        </w:rPr>
        <w:t xml:space="preserve"> (FTP):</w:t>
      </w:r>
      <w:r w:rsidRPr="00BE524B">
        <w:rPr>
          <w:color w:val="202124"/>
          <w:sz w:val="24"/>
          <w:szCs w:val="24"/>
        </w:rPr>
        <w:t xml:space="preserve"> El protocolo FTP consta principalmente de dos puertos, el puerto 21, utilizado para conectarse de forma remota a un servidor y autenticarse en él y el puerto 20, que se utiliza para las transferencias de archivos una vez autenticado, aunque estos puertos </w:t>
      </w:r>
      <w:r w:rsidRPr="00BE524B">
        <w:rPr>
          <w:color w:val="202124"/>
          <w:sz w:val="24"/>
          <w:szCs w:val="24"/>
        </w:rPr>
        <w:t>pueden cambiarse desde la configuración del servidor en caso de necesitar hacer uso de otros diferentes.</w:t>
      </w:r>
    </w:p>
    <w:p w14:paraId="33BB6E3B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EA4701" w:rsidRPr="00BE524B" w14:paraId="69AE150F" w14:textId="77777777">
        <w:trPr>
          <w:trHeight w:val="49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38808D0C" w14:textId="77777777" w:rsidR="00EA4701" w:rsidRPr="00BE524B" w:rsidRDefault="006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 xml:space="preserve">MICROSOFT WORD: </w:t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t>TCP 443</w:t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br/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br/>
            </w:r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>SKYPE:</w:t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t xml:space="preserve"> 443/</w:t>
            </w:r>
            <w:proofErr w:type="gramStart"/>
            <w:r w:rsidRPr="00BE524B">
              <w:rPr>
                <w:color w:val="202124"/>
                <w:sz w:val="24"/>
                <w:szCs w:val="24"/>
                <w:highlight w:val="white"/>
              </w:rPr>
              <w:t>TCP ,</w:t>
            </w:r>
            <w:proofErr w:type="gramEnd"/>
            <w:r w:rsidRPr="00BE524B">
              <w:rPr>
                <w:color w:val="202124"/>
                <w:sz w:val="24"/>
                <w:szCs w:val="24"/>
                <w:highlight w:val="white"/>
              </w:rPr>
              <w:t xml:space="preserve"> 3478-3481/UDP, 50000-60000/UDP, 1000-10000/TCP, 50000-65000/TCP, 16000-26000/TCP</w:t>
            </w:r>
          </w:p>
          <w:p w14:paraId="36AFE75E" w14:textId="77777777" w:rsidR="00EA4701" w:rsidRPr="00BE524B" w:rsidRDefault="00EA4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highlight w:val="white"/>
              </w:rPr>
            </w:pPr>
          </w:p>
          <w:p w14:paraId="154BCB1B" w14:textId="77777777" w:rsidR="00EA4701" w:rsidRPr="00BE524B" w:rsidRDefault="006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proofErr w:type="spellStart"/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>Epic</w:t>
            </w:r>
            <w:proofErr w:type="spellEnd"/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>Games</w:t>
            </w:r>
            <w:proofErr w:type="spellEnd"/>
            <w:r w:rsidRPr="00BE524B">
              <w:rPr>
                <w:color w:val="202124"/>
                <w:sz w:val="24"/>
                <w:szCs w:val="24"/>
                <w:highlight w:val="white"/>
              </w:rPr>
              <w:t>:</w:t>
            </w:r>
            <w:r w:rsidRPr="00BE524B">
              <w:rPr>
                <w:color w:val="202124"/>
                <w:sz w:val="24"/>
                <w:szCs w:val="24"/>
              </w:rPr>
              <w:t xml:space="preserve"> 80, 433, 443, </w:t>
            </w:r>
            <w:r w:rsidRPr="00BE524B">
              <w:rPr>
                <w:color w:val="202124"/>
                <w:sz w:val="24"/>
                <w:szCs w:val="24"/>
              </w:rPr>
              <w:t>3478, 3479, 5060, 5062, 5222, 6250, y 12000-65000.</w:t>
            </w:r>
          </w:p>
          <w:p w14:paraId="17BB8900" w14:textId="77777777" w:rsidR="00EA4701" w:rsidRPr="00BE524B" w:rsidRDefault="00EA4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shd w:val="clear" w:color="auto" w:fill="202124"/>
              </w:rPr>
            </w:pPr>
          </w:p>
          <w:p w14:paraId="108395B3" w14:textId="77777777" w:rsidR="00EA4701" w:rsidRPr="00BE524B" w:rsidRDefault="006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r w:rsidRPr="00BE524B">
              <w:rPr>
                <w:b/>
                <w:color w:val="202124"/>
                <w:sz w:val="24"/>
                <w:szCs w:val="24"/>
              </w:rPr>
              <w:t>FIFA:</w:t>
            </w:r>
            <w:r w:rsidRPr="00BE524B">
              <w:rPr>
                <w:color w:val="202124"/>
                <w:sz w:val="24"/>
                <w:szCs w:val="24"/>
              </w:rPr>
              <w:t xml:space="preserve"> TCP: 1935, 3478-3480, 3659, 10000-10099, 42127</w:t>
            </w:r>
          </w:p>
          <w:p w14:paraId="2312BF8F" w14:textId="77777777" w:rsidR="00EA4701" w:rsidRPr="00BE524B" w:rsidRDefault="00636272">
            <w:pPr>
              <w:widowControl w:val="0"/>
              <w:shd w:val="clear" w:color="auto" w:fill="FFFFFF"/>
              <w:spacing w:after="160" w:line="320" w:lineRule="auto"/>
              <w:ind w:left="720"/>
              <w:jc w:val="both"/>
              <w:rPr>
                <w:color w:val="202124"/>
                <w:sz w:val="24"/>
                <w:szCs w:val="24"/>
              </w:rPr>
            </w:pPr>
            <w:r w:rsidRPr="00BE524B">
              <w:rPr>
                <w:color w:val="202124"/>
                <w:sz w:val="24"/>
                <w:szCs w:val="24"/>
              </w:rPr>
              <w:t>UDP: 3074, 3478-3479, 3659, 6000</w:t>
            </w:r>
          </w:p>
          <w:p w14:paraId="214B8806" w14:textId="77777777" w:rsidR="00EA4701" w:rsidRPr="00BE524B" w:rsidRDefault="00EA4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shd w:val="clear" w:color="auto" w:fill="202124"/>
              </w:rPr>
            </w:pPr>
          </w:p>
        </w:tc>
      </w:tr>
    </w:tbl>
    <w:p w14:paraId="566ADA35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SPOTIFY:</w:t>
      </w:r>
      <w:r w:rsidRPr="00BE524B">
        <w:rPr>
          <w:color w:val="202124"/>
          <w:sz w:val="24"/>
          <w:szCs w:val="24"/>
          <w:highlight w:val="white"/>
        </w:rPr>
        <w:t xml:space="preserve"> utiliza una variedad de puertos HTTP TCP</w:t>
      </w:r>
      <w:proofErr w:type="gramStart"/>
      <w:r w:rsidRPr="00BE524B">
        <w:rPr>
          <w:color w:val="202124"/>
          <w:sz w:val="24"/>
          <w:szCs w:val="24"/>
          <w:highlight w:val="white"/>
        </w:rPr>
        <w:t>80  HTTPS</w:t>
      </w:r>
      <w:proofErr w:type="gramEnd"/>
      <w:r w:rsidRPr="00BE524B">
        <w:rPr>
          <w:color w:val="202124"/>
          <w:sz w:val="24"/>
          <w:szCs w:val="24"/>
          <w:highlight w:val="white"/>
        </w:rPr>
        <w:t xml:space="preserve"> TCP443</w:t>
      </w:r>
    </w:p>
    <w:p w14:paraId="5C420376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6B8BA865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TEAM VIEWER: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</w:p>
    <w:p w14:paraId="67C8256C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04508E75" w14:textId="77777777" w:rsidR="00EA4701" w:rsidRPr="00BE524B" w:rsidRDefault="00636272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BE524B">
        <w:rPr>
          <w:color w:val="202124"/>
          <w:sz w:val="24"/>
          <w:szCs w:val="24"/>
          <w:highlight w:val="white"/>
        </w:rPr>
        <w:t>PUERTO 5938 TCP/UDP. TeamViewer prefiere establecer conexiones TCP y UDP salientes a través del puerto 5938, que es el principal puerto que utiliza y con el que TeamViewer tiene un m</w:t>
      </w:r>
      <w:r w:rsidRPr="00BE524B">
        <w:rPr>
          <w:color w:val="202124"/>
          <w:sz w:val="24"/>
          <w:szCs w:val="24"/>
          <w:highlight w:val="white"/>
        </w:rPr>
        <w:t>ejor rendimiento. ...</w:t>
      </w:r>
    </w:p>
    <w:p w14:paraId="2175D966" w14:textId="77777777" w:rsidR="00EA4701" w:rsidRPr="00BE524B" w:rsidRDefault="00636272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BE524B">
        <w:rPr>
          <w:color w:val="202124"/>
          <w:sz w:val="24"/>
          <w:szCs w:val="24"/>
          <w:highlight w:val="white"/>
        </w:rPr>
        <w:t>PUERTO 443 TCP. ...</w:t>
      </w:r>
    </w:p>
    <w:p w14:paraId="4121EF0D" w14:textId="77777777" w:rsidR="00EA4701" w:rsidRPr="00BE524B" w:rsidRDefault="00636272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BE524B">
        <w:rPr>
          <w:color w:val="202124"/>
          <w:sz w:val="24"/>
          <w:szCs w:val="24"/>
          <w:highlight w:val="white"/>
        </w:rPr>
        <w:t>PUERTO 80 TCP.</w:t>
      </w:r>
    </w:p>
    <w:p w14:paraId="4DDCAD20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25EA7194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NETFLIX:</w:t>
      </w:r>
      <w:r w:rsidRPr="00BE524B">
        <w:rPr>
          <w:color w:val="202124"/>
          <w:sz w:val="24"/>
          <w:szCs w:val="24"/>
          <w:highlight w:val="white"/>
        </w:rPr>
        <w:t xml:space="preserve"> 80 HTTP, 443 TCP.</w:t>
      </w:r>
    </w:p>
    <w:p w14:paraId="2E140326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50C98E1D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FFFF00"/>
          <w:sz w:val="24"/>
          <w:szCs w:val="24"/>
          <w:highlight w:val="white"/>
        </w:rPr>
        <w:t>FACEBOOK</w:t>
      </w:r>
      <w:r w:rsidRPr="00BE524B">
        <w:rPr>
          <w:color w:val="FFFF00"/>
          <w:sz w:val="24"/>
          <w:szCs w:val="24"/>
          <w:highlight w:val="white"/>
        </w:rPr>
        <w:t xml:space="preserve">: </w:t>
      </w:r>
      <w:r w:rsidRPr="00BE524B">
        <w:rPr>
          <w:color w:val="202124"/>
          <w:sz w:val="24"/>
          <w:szCs w:val="24"/>
          <w:highlight w:val="white"/>
        </w:rPr>
        <w:t>Facebook usa principalmente TLS 1.2 en sus comunicaciones.</w:t>
      </w:r>
    </w:p>
    <w:p w14:paraId="5F5DC90C" w14:textId="77777777" w:rsidR="00EA4701" w:rsidRPr="00BE524B" w:rsidRDefault="00EA4701">
      <w:pPr>
        <w:jc w:val="both"/>
        <w:rPr>
          <w:b/>
          <w:color w:val="202124"/>
          <w:sz w:val="24"/>
          <w:szCs w:val="24"/>
          <w:highlight w:val="white"/>
        </w:rPr>
      </w:pPr>
    </w:p>
    <w:p w14:paraId="2BF6BB62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proofErr w:type="gramStart"/>
      <w:r w:rsidRPr="00BE524B">
        <w:rPr>
          <w:b/>
          <w:color w:val="FFFF00"/>
          <w:sz w:val="24"/>
          <w:szCs w:val="24"/>
          <w:highlight w:val="white"/>
        </w:rPr>
        <w:t>TELEGRAM :</w:t>
      </w:r>
      <w:proofErr w:type="gramEnd"/>
      <w:r w:rsidRPr="00BE524B">
        <w:rPr>
          <w:color w:val="202124"/>
          <w:sz w:val="24"/>
          <w:szCs w:val="24"/>
          <w:highlight w:val="white"/>
        </w:rPr>
        <w:t xml:space="preserve"> 80/TCP (transferencia) 80/HTTP (con </w:t>
      </w:r>
      <w:proofErr w:type="spellStart"/>
      <w:r w:rsidRPr="00BE524B">
        <w:rPr>
          <w:color w:val="202124"/>
          <w:sz w:val="24"/>
          <w:szCs w:val="24"/>
          <w:highlight w:val="white"/>
        </w:rPr>
        <w:t>keepalive</w:t>
      </w:r>
      <w:proofErr w:type="spellEnd"/>
      <w:r w:rsidRPr="00BE524B">
        <w:rPr>
          <w:color w:val="202124"/>
          <w:sz w:val="24"/>
          <w:szCs w:val="24"/>
          <w:highlight w:val="white"/>
        </w:rPr>
        <w:t>)</w:t>
      </w:r>
    </w:p>
    <w:p w14:paraId="337F7944" w14:textId="77777777" w:rsidR="00EA4701" w:rsidRPr="00BE524B" w:rsidRDefault="00EA4701">
      <w:pPr>
        <w:jc w:val="both"/>
        <w:rPr>
          <w:b/>
          <w:color w:val="202124"/>
          <w:sz w:val="24"/>
          <w:szCs w:val="24"/>
          <w:highlight w:val="white"/>
        </w:rPr>
      </w:pPr>
    </w:p>
    <w:p w14:paraId="3C5BF74D" w14:textId="77777777" w:rsidR="00EA4701" w:rsidRPr="00BE524B" w:rsidRDefault="00636272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FFFF00"/>
          <w:sz w:val="24"/>
          <w:szCs w:val="24"/>
          <w:highlight w:val="white"/>
        </w:rPr>
        <w:t xml:space="preserve">Amazon </w:t>
      </w:r>
      <w:proofErr w:type="spellStart"/>
      <w:r w:rsidRPr="00BE524B">
        <w:rPr>
          <w:b/>
          <w:color w:val="FFFF00"/>
          <w:sz w:val="24"/>
          <w:szCs w:val="24"/>
          <w:highlight w:val="white"/>
        </w:rPr>
        <w:t>AppStream</w:t>
      </w:r>
      <w:proofErr w:type="spellEnd"/>
      <w:r w:rsidRPr="00BE524B">
        <w:rPr>
          <w:b/>
          <w:color w:val="FFFF00"/>
          <w:sz w:val="24"/>
          <w:szCs w:val="24"/>
          <w:highlight w:val="white"/>
        </w:rPr>
        <w:t>:</w:t>
      </w:r>
      <w:r w:rsidRPr="00BE524B">
        <w:rPr>
          <w:b/>
          <w:color w:val="202124"/>
          <w:sz w:val="24"/>
          <w:szCs w:val="24"/>
          <w:highlight w:val="white"/>
        </w:rPr>
        <w:t xml:space="preserve"> </w:t>
      </w:r>
      <w:r w:rsidRPr="00BE524B">
        <w:rPr>
          <w:color w:val="202124"/>
          <w:sz w:val="24"/>
          <w:szCs w:val="24"/>
          <w:highlight w:val="white"/>
        </w:rPr>
        <w:t xml:space="preserve"> 443 (TCP), 53 (UDP)</w:t>
      </w:r>
    </w:p>
    <w:p w14:paraId="2F2B1765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sectPr w:rsidR="00EA4701" w:rsidRPr="00BE52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01"/>
    <w:rsid w:val="00636272"/>
    <w:rsid w:val="00BE524B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5B03"/>
  <w15:docId w15:val="{D143882D-2AEF-4DFB-B2CB-F371A0C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camargo</dc:creator>
  <cp:lastModifiedBy>Paola camargo</cp:lastModifiedBy>
  <cp:revision>2</cp:revision>
  <dcterms:created xsi:type="dcterms:W3CDTF">2021-12-11T00:45:00Z</dcterms:created>
  <dcterms:modified xsi:type="dcterms:W3CDTF">2021-12-11T00:45:00Z</dcterms:modified>
</cp:coreProperties>
</file>