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709E0" w14:textId="5CA71379" w:rsidR="0071795B" w:rsidRDefault="00654EA8">
      <w:pPr>
        <w:rPr>
          <w:noProof/>
        </w:rPr>
      </w:pPr>
      <w:r>
        <w:rPr>
          <w:noProof/>
        </w:rPr>
        <w:drawing>
          <wp:inline distT="0" distB="0" distL="0" distR="0" wp14:anchorId="70FD02D7" wp14:editId="7EB4642E">
            <wp:extent cx="1557743" cy="465666"/>
            <wp:effectExtent l="0" t="0" r="0" b="0"/>
            <wp:docPr id="1" name="Imagen 1" descr="Digital House's Competitors, Revenue, Number of Employees, Funding,  Acquisitions &amp; News - Owler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's Competitors, Revenue, Number of Employees, Funding,  Acquisitions &amp; News - Owler Company Profi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03" cy="4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A9861DB" wp14:editId="4E762DFE">
            <wp:extent cx="1488747" cy="480077"/>
            <wp:effectExtent l="0" t="0" r="0" b="0"/>
            <wp:docPr id="2" name="Imagen 2" descr="Digital House | 200 Becas | Digital Hous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House | 200 Becas | Digital House Colomb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62" cy="4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F8E7" w14:textId="573377A1" w:rsidR="00654EA8" w:rsidRDefault="00654EA8">
      <w:pPr>
        <w:rPr>
          <w:noProof/>
        </w:rPr>
      </w:pPr>
    </w:p>
    <w:p w14:paraId="6C8140CA" w14:textId="359F7567" w:rsidR="00654EA8" w:rsidRDefault="00654EA8">
      <w:pPr>
        <w:rPr>
          <w:noProof/>
        </w:rPr>
      </w:pPr>
    </w:p>
    <w:p w14:paraId="158CF7F6" w14:textId="77777777" w:rsidR="00654EA8" w:rsidRPr="00654EA8" w:rsidRDefault="00654EA8" w:rsidP="00B457AC">
      <w:pPr>
        <w:pStyle w:val="Ttulo"/>
        <w:rPr>
          <w:sz w:val="96"/>
          <w:szCs w:val="96"/>
        </w:rPr>
      </w:pPr>
    </w:p>
    <w:p w14:paraId="4167B92C" w14:textId="66CE5B2F" w:rsidR="00654EA8" w:rsidRPr="00654EA8" w:rsidRDefault="00654EA8" w:rsidP="00654EA8">
      <w:pPr>
        <w:pStyle w:val="Ttulo"/>
        <w:jc w:val="center"/>
        <w:rPr>
          <w:sz w:val="96"/>
          <w:szCs w:val="96"/>
        </w:rPr>
      </w:pPr>
      <w:r w:rsidRPr="00654EA8">
        <w:rPr>
          <w:sz w:val="96"/>
          <w:szCs w:val="96"/>
        </w:rPr>
        <w:t>Mochila del viajero</w:t>
      </w:r>
    </w:p>
    <w:p w14:paraId="3E8755C8" w14:textId="0EEB0CAD" w:rsidR="00B457AC" w:rsidRPr="00B457AC" w:rsidRDefault="00654EA8" w:rsidP="00B457AC">
      <w:pPr>
        <w:pStyle w:val="Subttulo"/>
        <w:jc w:val="center"/>
        <w:rPr>
          <w:sz w:val="28"/>
          <w:szCs w:val="28"/>
        </w:rPr>
      </w:pPr>
      <w:r w:rsidRPr="00654EA8">
        <w:rPr>
          <w:sz w:val="28"/>
          <w:szCs w:val="28"/>
        </w:rPr>
        <w:t>Práctica individual obligatoria I</w:t>
      </w:r>
      <w:r w:rsidR="00B457AC">
        <w:rPr>
          <w:sz w:val="28"/>
          <w:szCs w:val="28"/>
        </w:rPr>
        <w:t>, consigna 1</w:t>
      </w:r>
    </w:p>
    <w:p w14:paraId="5318A0D7" w14:textId="5105ADC6" w:rsidR="00654EA8" w:rsidRDefault="00654EA8" w:rsidP="00654EA8"/>
    <w:p w14:paraId="61E8636A" w14:textId="29678E8B" w:rsidR="00654EA8" w:rsidRDefault="00654EA8" w:rsidP="00654EA8"/>
    <w:p w14:paraId="04D4386D" w14:textId="5C855D7A" w:rsidR="00654EA8" w:rsidRDefault="00654EA8" w:rsidP="00654EA8"/>
    <w:p w14:paraId="1B6594A8" w14:textId="6A51F55A" w:rsidR="00654EA8" w:rsidRDefault="00654EA8" w:rsidP="00654EA8"/>
    <w:p w14:paraId="653E79D9" w14:textId="77777777" w:rsidR="00B457AC" w:rsidRDefault="00B457AC" w:rsidP="00654EA8"/>
    <w:p w14:paraId="06470BC6" w14:textId="6E9B6A04" w:rsidR="00654EA8" w:rsidRDefault="00654EA8" w:rsidP="00654EA8"/>
    <w:p w14:paraId="0FE6C2EF" w14:textId="64F3212B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Curso Introducción a la informática</w:t>
      </w:r>
    </w:p>
    <w:p w14:paraId="5E4C617C" w14:textId="37EB23F8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Docente J</w:t>
      </w:r>
      <w:r w:rsidRPr="00B457AC">
        <w:rPr>
          <w:sz w:val="28"/>
          <w:szCs w:val="28"/>
        </w:rPr>
        <w:t xml:space="preserve">orge </w:t>
      </w:r>
      <w:r w:rsidRPr="00B457AC">
        <w:rPr>
          <w:sz w:val="28"/>
          <w:szCs w:val="28"/>
        </w:rPr>
        <w:t>Agustín</w:t>
      </w:r>
      <w:r w:rsidRPr="00B457AC">
        <w:rPr>
          <w:sz w:val="28"/>
          <w:szCs w:val="28"/>
        </w:rPr>
        <w:t xml:space="preserve"> Pereyra</w:t>
      </w:r>
    </w:p>
    <w:p w14:paraId="52CFAA00" w14:textId="5AD14597" w:rsidR="00654EA8" w:rsidRPr="00B457AC" w:rsidRDefault="00654EA8" w:rsidP="00654EA8">
      <w:pPr>
        <w:rPr>
          <w:sz w:val="28"/>
          <w:szCs w:val="28"/>
        </w:rPr>
      </w:pPr>
      <w:r w:rsidRPr="00B457AC">
        <w:rPr>
          <w:sz w:val="28"/>
          <w:szCs w:val="28"/>
        </w:rPr>
        <w:t>Estudian Alan Muñoz Badillo</w:t>
      </w:r>
    </w:p>
    <w:p w14:paraId="22F5F82B" w14:textId="1473BA1F" w:rsidR="00654EA8" w:rsidRDefault="00654EA8">
      <w:r>
        <w:br w:type="page"/>
      </w:r>
    </w:p>
    <w:p w14:paraId="36B804AA" w14:textId="4625358D" w:rsidR="00654EA8" w:rsidRPr="00D50FB0" w:rsidRDefault="00D50FB0" w:rsidP="00654EA8">
      <w:pPr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</w:pPr>
      <w:r w:rsidRPr="00D50FB0">
        <w:rPr>
          <w:rFonts w:ascii="Arial" w:hAnsi="Arial" w:cs="Arial"/>
          <w:b/>
          <w:bCs/>
          <w:color w:val="303030"/>
          <w:sz w:val="28"/>
          <w:szCs w:val="28"/>
          <w:shd w:val="clear" w:color="auto" w:fill="FFFFFF"/>
        </w:rPr>
        <w:lastRenderedPageBreak/>
        <w:t>¿Quién inventó el sistema de control de versiones Git y por qué?</w:t>
      </w:r>
    </w:p>
    <w:p w14:paraId="4C385131" w14:textId="35F4B363" w:rsidR="00D50FB0" w:rsidRDefault="00D50FB0" w:rsidP="00654EA8">
      <w:pPr>
        <w:rPr>
          <w:rFonts w:ascii="Arial" w:hAnsi="Arial" w:cs="Arial"/>
          <w:b/>
          <w:bCs/>
          <w:color w:val="303030"/>
          <w:sz w:val="27"/>
          <w:szCs w:val="27"/>
          <w:shd w:val="clear" w:color="auto" w:fill="FFFFFF"/>
        </w:rPr>
      </w:pPr>
    </w:p>
    <w:p w14:paraId="43EF7C76" w14:textId="382A10F3" w:rsidR="00376F88" w:rsidRDefault="00D50FB0" w:rsidP="00376F8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sistema de control de versiones GIT fue creado por </w:t>
      </w:r>
      <w:r w:rsidRPr="00D50FB0">
        <w:rPr>
          <w:sz w:val="28"/>
          <w:szCs w:val="28"/>
        </w:rPr>
        <w:t>Linus Torvalds</w:t>
      </w:r>
      <w:r>
        <w:rPr>
          <w:sz w:val="28"/>
          <w:szCs w:val="28"/>
        </w:rPr>
        <w:t>, creador de Linux, con partes de la comunidad de desarrollo Linux. La razón radica en inconveniente</w:t>
      </w:r>
      <w:r w:rsidR="00376F88"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que tuvieron con la empresa </w:t>
      </w:r>
      <w:proofErr w:type="spellStart"/>
      <w:r>
        <w:rPr>
          <w:sz w:val="28"/>
          <w:szCs w:val="28"/>
        </w:rPr>
        <w:t>BitKeeper</w:t>
      </w:r>
      <w:proofErr w:type="spellEnd"/>
      <w:r>
        <w:rPr>
          <w:sz w:val="28"/>
          <w:szCs w:val="28"/>
        </w:rPr>
        <w:t>, quien prestaba servicios de VCS (Sistema de control de versiones) para mantener actualizado el sistema operativo antes nombrado, con el tiempo</w:t>
      </w:r>
      <w:r w:rsidR="00376F88">
        <w:rPr>
          <w:sz w:val="28"/>
          <w:szCs w:val="28"/>
        </w:rPr>
        <w:t xml:space="preserve">, y ante problemas en </w:t>
      </w:r>
      <w:r w:rsidR="000974DA">
        <w:rPr>
          <w:sz w:val="28"/>
          <w:szCs w:val="28"/>
        </w:rPr>
        <w:t>las relaciones</w:t>
      </w:r>
      <w:r w:rsidR="00376F88">
        <w:rPr>
          <w:sz w:val="28"/>
          <w:szCs w:val="28"/>
        </w:rPr>
        <w:t xml:space="preserve"> entre este proveedor y la comunidad desarrolladora del </w:t>
      </w:r>
      <w:proofErr w:type="spellStart"/>
      <w:r w:rsidR="00376F88">
        <w:rPr>
          <w:sz w:val="28"/>
          <w:szCs w:val="28"/>
        </w:rPr>
        <w:t>Kernel</w:t>
      </w:r>
      <w:proofErr w:type="spellEnd"/>
      <w:r w:rsidR="00376F88">
        <w:rPr>
          <w:sz w:val="28"/>
          <w:szCs w:val="28"/>
        </w:rPr>
        <w:t xml:space="preserve"> de Linux, </w:t>
      </w:r>
      <w:proofErr w:type="spellStart"/>
      <w:r w:rsidR="00376F88">
        <w:rPr>
          <w:sz w:val="28"/>
          <w:szCs w:val="28"/>
        </w:rPr>
        <w:t>BitKeeper</w:t>
      </w:r>
      <w:proofErr w:type="spellEnd"/>
      <w:r w:rsidR="00376F88">
        <w:rPr>
          <w:sz w:val="28"/>
          <w:szCs w:val="28"/>
        </w:rPr>
        <w:t xml:space="preserve"> comenzó a cobrar por el servicio ofrecido.</w:t>
      </w:r>
    </w:p>
    <w:p w14:paraId="704C7524" w14:textId="303119EB" w:rsidR="00376F88" w:rsidRDefault="00376F88" w:rsidP="00376F88">
      <w:pPr>
        <w:jc w:val="both"/>
        <w:rPr>
          <w:sz w:val="28"/>
          <w:szCs w:val="28"/>
        </w:rPr>
      </w:pPr>
      <w:r>
        <w:rPr>
          <w:sz w:val="28"/>
          <w:szCs w:val="28"/>
        </w:rPr>
        <w:t>Ante la situación la comunidad de desarrollo y el propio creador Linux Torvalds, se vieron impulsado a crear su p</w:t>
      </w:r>
      <w:r w:rsidR="00624E28">
        <w:rPr>
          <w:sz w:val="28"/>
          <w:szCs w:val="28"/>
        </w:rPr>
        <w:t>r</w:t>
      </w:r>
      <w:r>
        <w:rPr>
          <w:sz w:val="28"/>
          <w:szCs w:val="28"/>
        </w:rPr>
        <w:t>opi</w:t>
      </w:r>
      <w:r w:rsidR="00624E28">
        <w:rPr>
          <w:sz w:val="28"/>
          <w:szCs w:val="28"/>
        </w:rPr>
        <w:t>o</w:t>
      </w:r>
      <w:r>
        <w:rPr>
          <w:sz w:val="28"/>
          <w:szCs w:val="28"/>
        </w:rPr>
        <w:t xml:space="preserve"> sistema de control de versiones, bajo las premisas de velocidad, diseño sencillo, gran para el desarrollo no lineal (ramas paralelas), distribuible, y </w:t>
      </w:r>
      <w:proofErr w:type="spellStart"/>
      <w:r>
        <w:rPr>
          <w:sz w:val="28"/>
          <w:szCs w:val="28"/>
        </w:rPr>
        <w:t>apaz</w:t>
      </w:r>
      <w:proofErr w:type="spellEnd"/>
      <w:r>
        <w:rPr>
          <w:sz w:val="28"/>
          <w:szCs w:val="28"/>
        </w:rPr>
        <w:t xml:space="preserve"> de manejar grandes proyectos. GIT ve la luz en el 2005, evolucionando y madurando para mejorar sus prestaciones sin alejarse de sus características principales. </w:t>
      </w:r>
    </w:p>
    <w:p w14:paraId="21F6528C" w14:textId="01C97C89" w:rsidR="00376F88" w:rsidRDefault="00376F88" w:rsidP="00376F88">
      <w:pPr>
        <w:jc w:val="both"/>
        <w:rPr>
          <w:sz w:val="28"/>
          <w:szCs w:val="28"/>
        </w:rPr>
      </w:pPr>
    </w:p>
    <w:p w14:paraId="29BB45AC" w14:textId="59085881" w:rsidR="00376F88" w:rsidRPr="00376F88" w:rsidRDefault="00376F88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376F88">
        <w:rPr>
          <w:rFonts w:ascii="Arial" w:hAnsi="Arial" w:cs="Arial"/>
          <w:b/>
          <w:bCs/>
          <w:sz w:val="28"/>
          <w:szCs w:val="28"/>
        </w:rPr>
        <w:t xml:space="preserve">¿A quien pertenece </w:t>
      </w:r>
      <w:proofErr w:type="spellStart"/>
      <w:r w:rsidRPr="00376F88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376F88">
        <w:rPr>
          <w:rFonts w:ascii="Arial" w:hAnsi="Arial" w:cs="Arial"/>
          <w:b/>
          <w:bCs/>
          <w:sz w:val="28"/>
          <w:szCs w:val="28"/>
        </w:rPr>
        <w:t xml:space="preserve"> y por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376F88">
        <w:rPr>
          <w:rFonts w:ascii="Arial" w:hAnsi="Arial" w:cs="Arial"/>
          <w:b/>
          <w:bCs/>
          <w:sz w:val="28"/>
          <w:szCs w:val="28"/>
        </w:rPr>
        <w:t>qué?</w:t>
      </w:r>
    </w:p>
    <w:p w14:paraId="58FFB090" w14:textId="533BD931" w:rsidR="00376F88" w:rsidRDefault="00FF6895" w:rsidP="00B457A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Desde el 2018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pertenece a Microsoft, este fue vendida por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inc. por 7500 millones de dólares. La razón, Microsoft desea mantener su enfoque en los desarrolladores y toda herramienta que pueda mejorar el flujo de trabajo de los mismo, sobre todos aquellos que pertenece y son núcleo de la empresa, a lo anterior se suma la integración de la nube como eje principal de las </w:t>
      </w:r>
      <w:r w:rsidR="00B457AC">
        <w:rPr>
          <w:sz w:val="28"/>
          <w:szCs w:val="28"/>
        </w:rPr>
        <w:t>nuevas tecnologías</w:t>
      </w:r>
      <w:r>
        <w:rPr>
          <w:sz w:val="28"/>
          <w:szCs w:val="28"/>
        </w:rPr>
        <w:t xml:space="preserve">. </w:t>
      </w:r>
    </w:p>
    <w:p w14:paraId="3A0813AE" w14:textId="62E7BCBF" w:rsidR="00B457AC" w:rsidRDefault="00B457AC" w:rsidP="00B457AC">
      <w:pPr>
        <w:jc w:val="both"/>
        <w:rPr>
          <w:sz w:val="28"/>
          <w:szCs w:val="28"/>
        </w:rPr>
      </w:pPr>
    </w:p>
    <w:p w14:paraId="6F40D09D" w14:textId="37E57DE3" w:rsidR="00B457AC" w:rsidRDefault="00B457AC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457AC">
        <w:rPr>
          <w:rFonts w:ascii="Arial" w:hAnsi="Arial" w:cs="Arial"/>
          <w:b/>
          <w:bCs/>
          <w:sz w:val="28"/>
          <w:szCs w:val="28"/>
        </w:rPr>
        <w:t xml:space="preserve">¿Hay otra forma que no sea la terminal para trabajar con </w:t>
      </w:r>
      <w:proofErr w:type="spellStart"/>
      <w:r w:rsidRPr="00B457AC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B457AC">
        <w:rPr>
          <w:rFonts w:ascii="Arial" w:hAnsi="Arial" w:cs="Arial"/>
          <w:b/>
          <w:bCs/>
          <w:sz w:val="28"/>
          <w:szCs w:val="28"/>
        </w:rPr>
        <w:t>?</w:t>
      </w:r>
    </w:p>
    <w:p w14:paraId="7A1B311F" w14:textId="260EC803" w:rsidR="00B457AC" w:rsidRDefault="00B457AC" w:rsidP="00B457A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Antes que todos, cabe destacar que GIT y GitHub no son los mismo, el primero es el sistema de control de versiones, mientras que el segundo es un software en la web que pone a disposición su infraestructura, para almacenar repositorios con archivos versionados. Si bien la terminal es una gran herramienta para trabajar con ambos, </w:t>
      </w:r>
      <w:proofErr w:type="spellStart"/>
      <w:r>
        <w:rPr>
          <w:rFonts w:cstheme="minorHAnsi"/>
          <w:sz w:val="28"/>
          <w:szCs w:val="28"/>
        </w:rPr>
        <w:t>Github</w:t>
      </w:r>
      <w:proofErr w:type="spellEnd"/>
      <w:r>
        <w:rPr>
          <w:rFonts w:cstheme="minorHAnsi"/>
          <w:sz w:val="28"/>
          <w:szCs w:val="28"/>
        </w:rPr>
        <w:t xml:space="preserve"> puede prescindir de la misma, ya que su interfaz permite </w:t>
      </w:r>
      <w:r w:rsidR="009F7946">
        <w:rPr>
          <w:rFonts w:cstheme="minorHAnsi"/>
          <w:sz w:val="28"/>
          <w:szCs w:val="28"/>
        </w:rPr>
        <w:t xml:space="preserve">subir, crear y editar archivos, y realizar las </w:t>
      </w:r>
      <w:r w:rsidR="009F7946">
        <w:rPr>
          <w:rFonts w:cstheme="minorHAnsi"/>
          <w:sz w:val="28"/>
          <w:szCs w:val="28"/>
        </w:rPr>
        <w:lastRenderedPageBreak/>
        <w:t>actualizaciones de los repositorios con sus correspondientes “</w:t>
      </w:r>
      <w:proofErr w:type="spellStart"/>
      <w:r w:rsidR="009F7946" w:rsidRPr="009F7946">
        <w:rPr>
          <w:rFonts w:cstheme="minorHAnsi"/>
          <w:sz w:val="28"/>
          <w:szCs w:val="28"/>
        </w:rPr>
        <w:t>commit</w:t>
      </w:r>
      <w:proofErr w:type="spellEnd"/>
      <w:r w:rsidR="009F7946">
        <w:rPr>
          <w:rFonts w:cstheme="minorHAnsi"/>
          <w:sz w:val="28"/>
          <w:szCs w:val="28"/>
        </w:rPr>
        <w:t xml:space="preserve">”, crear, crear ramas, eliminar desde archivos a repositorios completos. </w:t>
      </w:r>
      <w:r w:rsidR="00C97E1F">
        <w:rPr>
          <w:rFonts w:cstheme="minorHAnsi"/>
          <w:sz w:val="28"/>
          <w:szCs w:val="28"/>
        </w:rPr>
        <w:t>Una salvedad, desde el navegador</w:t>
      </w:r>
      <w:r w:rsidR="0091058D">
        <w:rPr>
          <w:rFonts w:cstheme="minorHAnsi"/>
          <w:sz w:val="28"/>
          <w:szCs w:val="28"/>
        </w:rPr>
        <w:t xml:space="preserve"> solo se pueden subir archivos de hasta 25Mb mientras que desde la</w:t>
      </w:r>
      <w:r w:rsidR="00624E28">
        <w:rPr>
          <w:rFonts w:cstheme="minorHAnsi"/>
          <w:sz w:val="28"/>
          <w:szCs w:val="28"/>
        </w:rPr>
        <w:t xml:space="preserve"> </w:t>
      </w:r>
      <w:r w:rsidR="0091058D">
        <w:rPr>
          <w:rFonts w:cstheme="minorHAnsi"/>
          <w:sz w:val="28"/>
          <w:szCs w:val="28"/>
        </w:rPr>
        <w:t xml:space="preserve">terminal podemos subir archivos de hasta 100mb de forma normal. </w:t>
      </w:r>
    </w:p>
    <w:p w14:paraId="3ED28846" w14:textId="2DC2BE72" w:rsidR="00624E28" w:rsidRDefault="00624E28" w:rsidP="00B457AC">
      <w:pPr>
        <w:jc w:val="both"/>
        <w:rPr>
          <w:rFonts w:cstheme="minorHAnsi"/>
          <w:sz w:val="28"/>
          <w:szCs w:val="28"/>
        </w:rPr>
      </w:pPr>
    </w:p>
    <w:p w14:paraId="2310ED2A" w14:textId="604E9EC3" w:rsidR="00624E28" w:rsidRDefault="00624E28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24E28">
        <w:rPr>
          <w:rFonts w:ascii="Arial" w:hAnsi="Arial" w:cs="Arial"/>
          <w:b/>
          <w:bCs/>
          <w:sz w:val="28"/>
          <w:szCs w:val="28"/>
        </w:rPr>
        <w:t>Fuentes</w:t>
      </w:r>
      <w:r>
        <w:rPr>
          <w:rFonts w:ascii="Arial" w:hAnsi="Arial" w:cs="Arial"/>
          <w:b/>
          <w:bCs/>
          <w:sz w:val="28"/>
          <w:szCs w:val="28"/>
        </w:rPr>
        <w:t xml:space="preserve"> consultadas</w:t>
      </w:r>
    </w:p>
    <w:p w14:paraId="432D9B25" w14:textId="47A5C165" w:rsidR="00624E28" w:rsidRPr="00624E28" w:rsidRDefault="00624E28" w:rsidP="00B457AC">
      <w:pPr>
        <w:jc w:val="both"/>
        <w:rPr>
          <w:rFonts w:cstheme="minorHAnsi"/>
          <w:sz w:val="28"/>
          <w:szCs w:val="28"/>
        </w:rPr>
      </w:pPr>
    </w:p>
    <w:p w14:paraId="3CF90932" w14:textId="4DE082FA" w:rsidR="00624E28" w:rsidRDefault="00624E28" w:rsidP="00B457AC">
      <w:pPr>
        <w:jc w:val="both"/>
        <w:rPr>
          <w:rFonts w:cstheme="minorHAnsi"/>
          <w:sz w:val="28"/>
          <w:szCs w:val="28"/>
        </w:rPr>
      </w:pPr>
      <w:hyperlink r:id="rId9" w:history="1">
        <w:r w:rsidRPr="005C1D4A">
          <w:rPr>
            <w:rStyle w:val="Hipervnculo"/>
            <w:rFonts w:cstheme="minorHAnsi"/>
            <w:sz w:val="28"/>
            <w:szCs w:val="28"/>
          </w:rPr>
          <w:t>https://git-scm.com/book/es/v2/Inicio---Sobre-el-Control-de-Versiones-Una-breve-historia-de-Git</w:t>
        </w:r>
      </w:hyperlink>
    </w:p>
    <w:p w14:paraId="46DAD655" w14:textId="27AF6DCE" w:rsidR="00624E28" w:rsidRDefault="00624E28" w:rsidP="00B457AC">
      <w:pPr>
        <w:jc w:val="both"/>
        <w:rPr>
          <w:rFonts w:cstheme="minorHAnsi"/>
          <w:sz w:val="28"/>
          <w:szCs w:val="28"/>
        </w:rPr>
      </w:pPr>
      <w:hyperlink r:id="rId10" w:history="1">
        <w:r w:rsidRPr="005C1D4A">
          <w:rPr>
            <w:rStyle w:val="Hipervnculo"/>
            <w:rFonts w:cstheme="minorHAnsi"/>
            <w:sz w:val="28"/>
            <w:szCs w:val="28"/>
          </w:rPr>
          <w:t>https://hipertextual.com/2018/06/microsoft-compra-github-2#:~:text=La%20compra%20de%20GitHub%20es,los%20desarrolladores%20y%20nada%20m%C3%A1s</w:t>
        </w:r>
      </w:hyperlink>
      <w:r w:rsidRPr="00624E28">
        <w:rPr>
          <w:rFonts w:cstheme="minorHAnsi"/>
          <w:sz w:val="28"/>
          <w:szCs w:val="28"/>
        </w:rPr>
        <w:t>.</w:t>
      </w:r>
    </w:p>
    <w:p w14:paraId="10144B16" w14:textId="27716CC0" w:rsidR="000974DA" w:rsidRDefault="000974DA" w:rsidP="00B457AC">
      <w:pPr>
        <w:jc w:val="both"/>
        <w:rPr>
          <w:rFonts w:cstheme="minorHAnsi"/>
          <w:sz w:val="28"/>
          <w:szCs w:val="28"/>
        </w:rPr>
      </w:pPr>
      <w:hyperlink r:id="rId11" w:history="1">
        <w:r w:rsidRPr="005C1D4A">
          <w:rPr>
            <w:rStyle w:val="Hipervnculo"/>
            <w:rFonts w:cstheme="minorHAnsi"/>
            <w:sz w:val="28"/>
            <w:szCs w:val="28"/>
          </w:rPr>
          <w:t>https://docs.github.com/es/get-started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1440B866" w14:textId="77777777" w:rsidR="00624E28" w:rsidRPr="00624E28" w:rsidRDefault="00624E28" w:rsidP="00B457AC">
      <w:pPr>
        <w:jc w:val="both"/>
        <w:rPr>
          <w:rFonts w:cstheme="minorHAnsi"/>
          <w:sz w:val="28"/>
          <w:szCs w:val="28"/>
        </w:rPr>
      </w:pPr>
    </w:p>
    <w:p w14:paraId="4E95B507" w14:textId="77777777" w:rsidR="00624E28" w:rsidRDefault="00624E28" w:rsidP="00B457A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33C30" w14:textId="77777777" w:rsidR="00624E28" w:rsidRPr="00624E28" w:rsidRDefault="00624E28" w:rsidP="00B457AC">
      <w:pPr>
        <w:jc w:val="both"/>
        <w:rPr>
          <w:rFonts w:cstheme="minorHAnsi"/>
          <w:b/>
          <w:bCs/>
          <w:sz w:val="28"/>
          <w:szCs w:val="28"/>
        </w:rPr>
      </w:pPr>
    </w:p>
    <w:sectPr w:rsidR="00624E28" w:rsidRPr="00624E28" w:rsidSect="00654EA8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B248" w14:textId="77777777" w:rsidR="0061724F" w:rsidRDefault="0061724F" w:rsidP="00654EA8">
      <w:pPr>
        <w:spacing w:after="0" w:line="240" w:lineRule="auto"/>
      </w:pPr>
      <w:r>
        <w:separator/>
      </w:r>
    </w:p>
  </w:endnote>
  <w:endnote w:type="continuationSeparator" w:id="0">
    <w:p w14:paraId="68B6E983" w14:textId="77777777" w:rsidR="0061724F" w:rsidRDefault="0061724F" w:rsidP="0065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6646701"/>
      <w:docPartObj>
        <w:docPartGallery w:val="Page Numbers (Bottom of Page)"/>
        <w:docPartUnique/>
      </w:docPartObj>
    </w:sdtPr>
    <w:sdtContent>
      <w:p w14:paraId="11C61BE6" w14:textId="59A7B893" w:rsidR="00654EA8" w:rsidRDefault="00654E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0EB3603" w14:textId="77777777" w:rsidR="00654EA8" w:rsidRDefault="00654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1889" w14:textId="77777777" w:rsidR="0061724F" w:rsidRDefault="0061724F" w:rsidP="00654EA8">
      <w:pPr>
        <w:spacing w:after="0" w:line="240" w:lineRule="auto"/>
      </w:pPr>
      <w:r>
        <w:separator/>
      </w:r>
    </w:p>
  </w:footnote>
  <w:footnote w:type="continuationSeparator" w:id="0">
    <w:p w14:paraId="6862E1B9" w14:textId="77777777" w:rsidR="0061724F" w:rsidRDefault="0061724F" w:rsidP="00654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B6785" w14:textId="00BBBC77" w:rsidR="00654EA8" w:rsidRDefault="00654EA8" w:rsidP="00376F88">
    <w:pPr>
      <w:pStyle w:val="Encabezado"/>
      <w:jc w:val="center"/>
    </w:pPr>
  </w:p>
  <w:p w14:paraId="6198A4DE" w14:textId="77777777" w:rsidR="00654EA8" w:rsidRDefault="00654EA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FD"/>
    <w:rsid w:val="000974DA"/>
    <w:rsid w:val="00376F88"/>
    <w:rsid w:val="006162FD"/>
    <w:rsid w:val="0061724F"/>
    <w:rsid w:val="00624E28"/>
    <w:rsid w:val="00654EA8"/>
    <w:rsid w:val="0071795B"/>
    <w:rsid w:val="0091058D"/>
    <w:rsid w:val="009F7946"/>
    <w:rsid w:val="00B457AC"/>
    <w:rsid w:val="00C97E1F"/>
    <w:rsid w:val="00D50FB0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4C7B"/>
  <w15:chartTrackingRefBased/>
  <w15:docId w15:val="{099A18F3-E5AD-49AF-BD93-64880874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4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E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4EA8"/>
    <w:rPr>
      <w:rFonts w:eastAsiaTheme="minorEastAsia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EA8"/>
  </w:style>
  <w:style w:type="paragraph" w:styleId="Piedepgina">
    <w:name w:val="footer"/>
    <w:basedOn w:val="Normal"/>
    <w:link w:val="PiedepginaCar"/>
    <w:uiPriority w:val="99"/>
    <w:unhideWhenUsed/>
    <w:rsid w:val="00654E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EA8"/>
  </w:style>
  <w:style w:type="character" w:styleId="Hipervnculo">
    <w:name w:val="Hyperlink"/>
    <w:basedOn w:val="Fuentedeprrafopredeter"/>
    <w:uiPriority w:val="99"/>
    <w:unhideWhenUsed/>
    <w:rsid w:val="00624E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4E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s/get-starte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ipertextual.com/2018/06/microsoft-compra-github-2#:~:text=La%20compra%20de%20GitHub%20es,los%20desarrolladores%20y%20nada%20m%C3%A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s/v2/Inicio---Sobre-el-Control-de-Versiones-Una-breve-historia-de-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E9C1A-9973-4048-9B13-1B44A9E5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Alan Cristopher Muñoz Badillo</cp:lastModifiedBy>
  <cp:revision>4</cp:revision>
  <dcterms:created xsi:type="dcterms:W3CDTF">2022-10-29T01:08:00Z</dcterms:created>
  <dcterms:modified xsi:type="dcterms:W3CDTF">2022-10-29T02:21:00Z</dcterms:modified>
</cp:coreProperties>
</file>