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2C42" w:rsidRPr="00772C42" w:rsidRDefault="00772C42" w:rsidP="00772C42">
      <w:pPr>
        <w:rPr>
          <w:rFonts w:ascii="Helvetica" w:hAnsi="Helvetica" w:cs="Helvetica"/>
          <w:color w:val="333333"/>
          <w:sz w:val="36"/>
          <w:szCs w:val="36"/>
          <w:shd w:val="clear" w:color="auto" w:fill="FFFFFF"/>
        </w:rPr>
      </w:pPr>
      <w:r w:rsidRPr="00772C42">
        <w:rPr>
          <w:rFonts w:ascii="Helvetica" w:hAnsi="Helvetica" w:cs="Helvetica"/>
          <w:color w:val="333333"/>
          <w:sz w:val="36"/>
          <w:szCs w:val="36"/>
          <w:shd w:val="clear" w:color="auto" w:fill="FFFFFF"/>
        </w:rPr>
        <w:t>Sin VPN</w:t>
      </w:r>
    </w:p>
    <w:p w:rsidR="00772C42" w:rsidRDefault="00772C42" w:rsidP="00772C42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noProof/>
          <w:lang w:eastAsia="es-CL"/>
        </w:rPr>
        <w:drawing>
          <wp:inline distT="0" distB="0" distL="0" distR="0" wp14:anchorId="2F8BE479" wp14:editId="333671D9">
            <wp:extent cx="5598543" cy="2553419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12576" r="234" b="6493"/>
                    <a:stretch/>
                  </pic:blipFill>
                  <pic:spPr bwMode="auto">
                    <a:xfrm>
                      <a:off x="0" y="0"/>
                      <a:ext cx="5598931" cy="255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C42" w:rsidRDefault="00772C42" w:rsidP="00772C42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noProof/>
          <w:lang w:eastAsia="es-CL"/>
        </w:rPr>
        <w:drawing>
          <wp:inline distT="0" distB="0" distL="0" distR="0" wp14:anchorId="29A96501" wp14:editId="49F1307E">
            <wp:extent cx="5546785" cy="254424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305" r="1147" b="7045"/>
                    <a:stretch/>
                  </pic:blipFill>
                  <pic:spPr bwMode="auto">
                    <a:xfrm>
                      <a:off x="0" y="0"/>
                      <a:ext cx="5547827" cy="2544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C42" w:rsidRDefault="00772C42" w:rsidP="00772C42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772C42" w:rsidRDefault="00772C42" w:rsidP="00772C42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772C42" w:rsidRDefault="00772C42" w:rsidP="00772C42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772C42" w:rsidRPr="00772C42" w:rsidRDefault="00772C42" w:rsidP="00772C42">
      <w:pPr>
        <w:rPr>
          <w:rFonts w:ascii="Helvetica" w:hAnsi="Helvetica" w:cs="Helvetica"/>
          <w:color w:val="333333"/>
          <w:sz w:val="36"/>
          <w:szCs w:val="36"/>
          <w:shd w:val="clear" w:color="auto" w:fill="FFFFFF"/>
        </w:rPr>
      </w:pPr>
      <w:r w:rsidRPr="00772C42">
        <w:rPr>
          <w:rFonts w:ascii="Helvetica" w:hAnsi="Helvetica" w:cs="Helvetica"/>
          <w:color w:val="333333"/>
          <w:sz w:val="36"/>
          <w:szCs w:val="36"/>
          <w:shd w:val="clear" w:color="auto" w:fill="FFFFFF"/>
        </w:rPr>
        <w:t xml:space="preserve">Con </w:t>
      </w:r>
      <w:proofErr w:type="spellStart"/>
      <w:r w:rsidRPr="00772C42">
        <w:rPr>
          <w:rFonts w:ascii="Helvetica" w:hAnsi="Helvetica" w:cs="Helvetica"/>
          <w:color w:val="333333"/>
          <w:sz w:val="36"/>
          <w:szCs w:val="36"/>
          <w:shd w:val="clear" w:color="auto" w:fill="FFFFFF"/>
        </w:rPr>
        <w:t>vpn</w:t>
      </w:r>
      <w:proofErr w:type="spellEnd"/>
    </w:p>
    <w:p w:rsidR="00772C42" w:rsidRPr="00772C42" w:rsidRDefault="00772C42" w:rsidP="00772C42">
      <w:pPr>
        <w:rPr>
          <w:rFonts w:ascii="Helvetica" w:hAnsi="Helvetica" w:cs="Helvetica"/>
          <w:color w:val="333333"/>
          <w:sz w:val="36"/>
          <w:szCs w:val="36"/>
          <w:shd w:val="clear" w:color="auto" w:fill="FFFFFF"/>
        </w:rPr>
      </w:pPr>
      <w:r w:rsidRPr="00772C42">
        <w:rPr>
          <w:rFonts w:ascii="Helvetica" w:hAnsi="Helvetica" w:cs="Helvetica"/>
          <w:color w:val="333333"/>
          <w:sz w:val="36"/>
          <w:szCs w:val="36"/>
          <w:shd w:val="clear" w:color="auto" w:fill="FFFFFF"/>
        </w:rPr>
        <w:t>77.111.246.49</w:t>
      </w:r>
    </w:p>
    <w:p w:rsidR="00772C42" w:rsidRDefault="00772C42" w:rsidP="00772C42">
      <w:pPr>
        <w:rPr>
          <w:rFonts w:ascii="Helvetica" w:hAnsi="Helvetica" w:cs="Helvetica"/>
          <w:color w:val="333333"/>
          <w:sz w:val="60"/>
          <w:szCs w:val="60"/>
          <w:shd w:val="clear" w:color="auto" w:fill="FFFFFF"/>
        </w:rPr>
      </w:pPr>
      <w:r>
        <w:rPr>
          <w:noProof/>
          <w:lang w:eastAsia="es-CL"/>
        </w:rPr>
        <w:lastRenderedPageBreak/>
        <w:drawing>
          <wp:inline distT="0" distB="0" distL="0" distR="0" wp14:anchorId="05F7C827" wp14:editId="2922BBBE">
            <wp:extent cx="5564038" cy="28035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57" b="11147"/>
                    <a:stretch/>
                  </pic:blipFill>
                  <pic:spPr bwMode="auto">
                    <a:xfrm>
                      <a:off x="0" y="0"/>
                      <a:ext cx="5564038" cy="280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C42" w:rsidRDefault="00772C42" w:rsidP="00772C42">
      <w:r>
        <w:rPr>
          <w:noProof/>
          <w:lang w:eastAsia="es-CL"/>
        </w:rPr>
        <w:drawing>
          <wp:inline distT="0" distB="0" distL="0" distR="0" wp14:anchorId="0E324D19" wp14:editId="759CE75D">
            <wp:extent cx="5612130" cy="292435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320"/>
                    <a:stretch/>
                  </pic:blipFill>
                  <pic:spPr bwMode="auto">
                    <a:xfrm>
                      <a:off x="0" y="0"/>
                      <a:ext cx="5612130" cy="29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C42" w:rsidRDefault="00772C42" w:rsidP="00772C42">
      <w:pPr>
        <w:rPr>
          <w:sz w:val="32"/>
          <w:szCs w:val="32"/>
        </w:rPr>
      </w:pPr>
      <w:r w:rsidRPr="00772C42">
        <w:rPr>
          <w:sz w:val="32"/>
          <w:szCs w:val="32"/>
        </w:rPr>
        <w:lastRenderedPageBreak/>
        <w:t>CON TOR</w:t>
      </w:r>
      <w:r w:rsidRPr="00772C42">
        <w:drawing>
          <wp:inline distT="0" distB="0" distL="0" distR="0" wp14:anchorId="0618A7CE" wp14:editId="5A41DC48">
            <wp:extent cx="5612130" cy="25050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02" w:rsidRDefault="00220F02" w:rsidP="00772C42">
      <w:r w:rsidRPr="00220F02">
        <w:drawing>
          <wp:inline distT="0" distB="0" distL="0" distR="0" wp14:anchorId="46C3FBDD" wp14:editId="759E111A">
            <wp:extent cx="5612130" cy="40195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02" w:rsidRDefault="00220F02" w:rsidP="00772C42">
      <w:pPr>
        <w:rPr>
          <w:rFonts w:cstheme="minorHAnsi"/>
        </w:rPr>
      </w:pPr>
      <w:r w:rsidRPr="00220F02">
        <w:rPr>
          <w:rFonts w:cstheme="minorHAnsi"/>
        </w:rPr>
        <w:t xml:space="preserve">Las IP públicas no son las mismas, porque </w:t>
      </w:r>
      <w:r>
        <w:rPr>
          <w:rFonts w:cstheme="minorHAnsi"/>
        </w:rPr>
        <w:t>tanto en VPN como en TOR el enrutamiento se realiza por router que correspondan a cada red.</w:t>
      </w:r>
    </w:p>
    <w:p w:rsidR="00220F02" w:rsidRDefault="00220F02" w:rsidP="00772C42">
      <w:pPr>
        <w:rPr>
          <w:rFonts w:cstheme="minorHAnsi"/>
        </w:rPr>
      </w:pPr>
      <w:r>
        <w:rPr>
          <w:rFonts w:cstheme="minorHAnsi"/>
        </w:rPr>
        <w:t xml:space="preserve">En </w:t>
      </w:r>
      <w:proofErr w:type="spellStart"/>
      <w:r>
        <w:rPr>
          <w:rFonts w:cstheme="minorHAnsi"/>
        </w:rPr>
        <w:t>Tor</w:t>
      </w:r>
      <w:proofErr w:type="spellEnd"/>
      <w:r>
        <w:rPr>
          <w:rFonts w:cstheme="minorHAnsi"/>
        </w:rPr>
        <w:t xml:space="preserve"> no pudimos localizar la IP.</w:t>
      </w:r>
    </w:p>
    <w:p w:rsidR="00220F02" w:rsidRDefault="00B831BD" w:rsidP="00772C42">
      <w:pPr>
        <w:rPr>
          <w:rFonts w:cstheme="minorHAnsi"/>
        </w:rPr>
      </w:pPr>
      <w:r>
        <w:rPr>
          <w:rFonts w:cstheme="minorHAnsi"/>
        </w:rPr>
        <w:t>TEST DE VELOCIDAD</w:t>
      </w:r>
    </w:p>
    <w:p w:rsidR="00B831BD" w:rsidRDefault="00B831BD" w:rsidP="00772C42">
      <w:pPr>
        <w:rPr>
          <w:rFonts w:cstheme="minorHAnsi"/>
        </w:rPr>
      </w:pPr>
      <w:r>
        <w:rPr>
          <w:rFonts w:cstheme="minorHAnsi"/>
        </w:rPr>
        <w:t xml:space="preserve">Sin </w:t>
      </w:r>
      <w:proofErr w:type="spellStart"/>
      <w:r>
        <w:rPr>
          <w:rFonts w:cstheme="minorHAnsi"/>
        </w:rPr>
        <w:t>vpn</w:t>
      </w:r>
      <w:proofErr w:type="spellEnd"/>
    </w:p>
    <w:p w:rsidR="00B831BD" w:rsidRDefault="00B831BD" w:rsidP="00772C42">
      <w:pPr>
        <w:rPr>
          <w:rFonts w:cstheme="minorHAnsi"/>
        </w:rPr>
      </w:pPr>
      <w:r w:rsidRPr="00B831BD">
        <w:rPr>
          <w:rFonts w:cstheme="minorHAnsi"/>
        </w:rPr>
        <w:lastRenderedPageBreak/>
        <w:drawing>
          <wp:inline distT="0" distB="0" distL="0" distR="0" wp14:anchorId="336BFD02" wp14:editId="7F6F9634">
            <wp:extent cx="5612130" cy="26695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D" w:rsidRDefault="00B831BD" w:rsidP="00B831BD">
      <w:pPr>
        <w:rPr>
          <w:rFonts w:cstheme="minorHAnsi"/>
        </w:rPr>
      </w:pPr>
      <w:r>
        <w:rPr>
          <w:rFonts w:cstheme="minorHAnsi"/>
        </w:rPr>
        <w:t xml:space="preserve">Con </w:t>
      </w:r>
      <w:proofErr w:type="spellStart"/>
      <w:r>
        <w:rPr>
          <w:rFonts w:cstheme="minorHAnsi"/>
        </w:rPr>
        <w:t>vpn</w:t>
      </w:r>
      <w:proofErr w:type="spellEnd"/>
    </w:p>
    <w:p w:rsidR="00B831BD" w:rsidRDefault="00B831BD" w:rsidP="00B831BD">
      <w:pPr>
        <w:rPr>
          <w:rFonts w:cstheme="minorHAnsi"/>
        </w:rPr>
      </w:pPr>
      <w:r>
        <w:rPr>
          <w:noProof/>
          <w:lang w:eastAsia="es-CL"/>
        </w:rPr>
        <w:drawing>
          <wp:inline distT="0" distB="0" distL="0" distR="0" wp14:anchorId="5A4C6770" wp14:editId="402911D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D" w:rsidRDefault="00B831BD" w:rsidP="00772C42">
      <w:pPr>
        <w:rPr>
          <w:rFonts w:cstheme="minorHAnsi"/>
        </w:rPr>
      </w:pPr>
    </w:p>
    <w:p w:rsidR="00B831BD" w:rsidRDefault="00B831BD" w:rsidP="00772C42">
      <w:pPr>
        <w:rPr>
          <w:rFonts w:cstheme="minorHAnsi"/>
        </w:rPr>
      </w:pPr>
      <w:r>
        <w:rPr>
          <w:rFonts w:cstheme="minorHAnsi"/>
        </w:rPr>
        <w:t xml:space="preserve">Con </w:t>
      </w:r>
      <w:proofErr w:type="spellStart"/>
      <w:r>
        <w:rPr>
          <w:rFonts w:cstheme="minorHAnsi"/>
        </w:rPr>
        <w:t>tor</w:t>
      </w:r>
      <w:proofErr w:type="spellEnd"/>
    </w:p>
    <w:p w:rsidR="00B831BD" w:rsidRDefault="00B831BD" w:rsidP="00772C42">
      <w:pPr>
        <w:rPr>
          <w:rFonts w:cstheme="minorHAnsi"/>
        </w:rPr>
      </w:pPr>
      <w:r>
        <w:rPr>
          <w:noProof/>
          <w:lang w:eastAsia="es-CL"/>
        </w:rPr>
        <w:lastRenderedPageBreak/>
        <w:drawing>
          <wp:inline distT="0" distB="0" distL="0" distR="0" wp14:anchorId="35AB32CB" wp14:editId="42DCDD9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B9" w:rsidRDefault="009F3BB9" w:rsidP="00772C42">
      <w:pPr>
        <w:rPr>
          <w:rFonts w:cstheme="minorHAnsi"/>
        </w:rPr>
      </w:pPr>
      <w:r>
        <w:rPr>
          <w:rFonts w:cstheme="minorHAnsi"/>
        </w:rPr>
        <w:t xml:space="preserve">Las velocidades son diferentes porque en VPN y TOR se prioriza el anonimato a la velocidad y estas redes son más pequeñas que la de </w:t>
      </w:r>
      <w:proofErr w:type="gramStart"/>
      <w:r>
        <w:rPr>
          <w:rFonts w:cstheme="minorHAnsi"/>
        </w:rPr>
        <w:t>internet ”</w:t>
      </w:r>
      <w:proofErr w:type="gramEnd"/>
      <w:r>
        <w:rPr>
          <w:rFonts w:cstheme="minorHAnsi"/>
        </w:rPr>
        <w:t xml:space="preserve"> libre”. </w:t>
      </w:r>
    </w:p>
    <w:p w:rsidR="009F3BB9" w:rsidRPr="00220F02" w:rsidRDefault="009F3BB9" w:rsidP="00772C42">
      <w:pPr>
        <w:rPr>
          <w:rFonts w:cstheme="minorHAnsi"/>
        </w:rPr>
      </w:pPr>
      <w:r>
        <w:rPr>
          <w:rFonts w:cstheme="minorHAnsi"/>
        </w:rPr>
        <w:t xml:space="preserve">El valor del ping es la latencia que demora en conectar. Y en las redes varía porque al tener menos dispositivos </w:t>
      </w:r>
      <w:proofErr w:type="spellStart"/>
      <w:r>
        <w:rPr>
          <w:rFonts w:cstheme="minorHAnsi"/>
        </w:rPr>
        <w:t>vpn</w:t>
      </w:r>
      <w:proofErr w:type="spellEnd"/>
      <w:r>
        <w:rPr>
          <w:rFonts w:cstheme="minorHAnsi"/>
        </w:rPr>
        <w:t xml:space="preserve"> o </w:t>
      </w:r>
      <w:proofErr w:type="spellStart"/>
      <w:r>
        <w:rPr>
          <w:rFonts w:cstheme="minorHAnsi"/>
        </w:rPr>
        <w:t>Tor</w:t>
      </w:r>
      <w:proofErr w:type="spellEnd"/>
      <w:r>
        <w:rPr>
          <w:rFonts w:cstheme="minorHAnsi"/>
        </w:rPr>
        <w:t xml:space="preserve"> la información viaja más lento y aumenta la latencia.</w:t>
      </w:r>
      <w:bookmarkStart w:id="0" w:name="_GoBack"/>
      <w:bookmarkEnd w:id="0"/>
    </w:p>
    <w:sectPr w:rsidR="009F3BB9" w:rsidRPr="00220F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C42"/>
    <w:rsid w:val="00220F02"/>
    <w:rsid w:val="00772C42"/>
    <w:rsid w:val="009F3BB9"/>
    <w:rsid w:val="00B831BD"/>
    <w:rsid w:val="00D6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A8CA0"/>
  <w15:chartTrackingRefBased/>
  <w15:docId w15:val="{41A49861-2F61-422E-9504-C7AEBEC1E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72C42"/>
    <w:rPr>
      <w:color w:val="0563C1" w:themeColor="hyperlink"/>
      <w:u w:val="single"/>
    </w:rPr>
  </w:style>
  <w:style w:type="character" w:customStyle="1" w:styleId="big-text">
    <w:name w:val="big-text"/>
    <w:basedOn w:val="Fuentedeprrafopredeter"/>
    <w:rsid w:val="00772C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92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Tihare Kohen</dc:creator>
  <cp:keywords/>
  <dc:description/>
  <cp:lastModifiedBy>Tihare Kohen</cp:lastModifiedBy>
  <cp:revision>2</cp:revision>
  <dcterms:created xsi:type="dcterms:W3CDTF">2022-12-13T21:06:00Z</dcterms:created>
  <dcterms:modified xsi:type="dcterms:W3CDTF">2022-12-13T21:43:00Z</dcterms:modified>
</cp:coreProperties>
</file>