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6E6BC" w14:textId="365ADCBA" w:rsidR="006E7C4D" w:rsidRPr="00A47490" w:rsidRDefault="00A47490">
      <w:pPr>
        <w:rPr>
          <w:b/>
          <w:bCs/>
          <w:lang w:val="es-ES"/>
        </w:rPr>
      </w:pPr>
      <w:r w:rsidRPr="00A47490">
        <w:rPr>
          <w:b/>
          <w:bCs/>
          <w:lang w:val="es-ES"/>
        </w:rPr>
        <w:t>Descripción del sistema operativo</w:t>
      </w:r>
    </w:p>
    <w:p w14:paraId="6101CB9F" w14:textId="77777777" w:rsidR="00A47490" w:rsidRDefault="00A47490">
      <w:pPr>
        <w:rPr>
          <w:lang w:val="es-ES"/>
        </w:rPr>
      </w:pPr>
      <w:r w:rsidRPr="00A47490">
        <w:rPr>
          <w:lang w:val="es-ES"/>
        </w:rPr>
        <w:t xml:space="preserve">Red </w:t>
      </w:r>
      <w:proofErr w:type="spellStart"/>
      <w:r w:rsidRPr="00A47490">
        <w:rPr>
          <w:lang w:val="es-ES"/>
        </w:rPr>
        <w:t>Hat</w:t>
      </w:r>
      <w:proofErr w:type="spellEnd"/>
      <w:r w:rsidRPr="00A47490">
        <w:rPr>
          <w:lang w:val="es-ES"/>
        </w:rPr>
        <w:t xml:space="preserve"> Enterprise Linux es la plataforma Linux para empresas líder en el mundo.</w:t>
      </w:r>
    </w:p>
    <w:p w14:paraId="7D4FAB0E" w14:textId="1CED8D0C" w:rsidR="00A47490" w:rsidRDefault="00A47490">
      <w:pPr>
        <w:rPr>
          <w:lang w:val="es-ES"/>
        </w:rPr>
      </w:pPr>
      <w:r w:rsidRPr="00A47490">
        <w:rPr>
          <w:lang w:val="es-ES"/>
        </w:rPr>
        <w:t xml:space="preserve"> Es un sistema operativo (SO) open </w:t>
      </w:r>
      <w:proofErr w:type="spellStart"/>
      <w:r w:rsidRPr="00A47490">
        <w:rPr>
          <w:lang w:val="es-ES"/>
        </w:rPr>
        <w:t>source</w:t>
      </w:r>
      <w:proofErr w:type="spellEnd"/>
      <w:r w:rsidRPr="00A47490">
        <w:rPr>
          <w:lang w:val="es-ES"/>
        </w:rPr>
        <w:t xml:space="preserve"> que permite ajustar las aplicaciones actuales e implementar tecnologías nuevas en equipos sin sistema operativo, entornos virtuales, de contenedores y de nube.</w:t>
      </w:r>
    </w:p>
    <w:p w14:paraId="6048C99E" w14:textId="0B426927" w:rsidR="00A47490" w:rsidRDefault="00A47490">
      <w:pPr>
        <w:rPr>
          <w:b/>
          <w:bCs/>
          <w:lang w:val="es-ES"/>
        </w:rPr>
      </w:pPr>
      <w:r w:rsidRPr="00A47490">
        <w:rPr>
          <w:b/>
          <w:bCs/>
          <w:lang w:val="es-ES"/>
        </w:rPr>
        <w:t xml:space="preserve">¿Es open </w:t>
      </w:r>
      <w:proofErr w:type="spellStart"/>
      <w:r w:rsidRPr="00A47490">
        <w:rPr>
          <w:b/>
          <w:bCs/>
          <w:lang w:val="es-ES"/>
        </w:rPr>
        <w:t>source</w:t>
      </w:r>
      <w:proofErr w:type="spellEnd"/>
      <w:r w:rsidRPr="00A47490">
        <w:rPr>
          <w:b/>
          <w:bCs/>
          <w:lang w:val="es-ES"/>
        </w:rPr>
        <w:t xml:space="preserve"> o con </w:t>
      </w:r>
      <w:r w:rsidRPr="00A47490">
        <w:rPr>
          <w:b/>
          <w:bCs/>
          <w:lang w:val="es-ES"/>
        </w:rPr>
        <w:t>licencia?</w:t>
      </w:r>
    </w:p>
    <w:p w14:paraId="0DC8A1A9" w14:textId="67226478" w:rsidR="00A47490" w:rsidRDefault="00A47490">
      <w:pPr>
        <w:rPr>
          <w:lang w:val="es-ES"/>
        </w:rPr>
      </w:pPr>
      <w:r w:rsidRPr="00A47490">
        <w:rPr>
          <w:lang w:val="es-ES"/>
        </w:rPr>
        <w:t xml:space="preserve">Es un sistema operativo (SO) open </w:t>
      </w:r>
      <w:proofErr w:type="spellStart"/>
      <w:r w:rsidRPr="00A47490">
        <w:rPr>
          <w:lang w:val="es-ES"/>
        </w:rPr>
        <w:t>source</w:t>
      </w:r>
      <w:proofErr w:type="spellEnd"/>
    </w:p>
    <w:p w14:paraId="2D753978" w14:textId="3E4B58DC" w:rsidR="00A47490" w:rsidRDefault="00A47490" w:rsidP="00A47490">
      <w:pPr>
        <w:autoSpaceDE w:val="0"/>
        <w:autoSpaceDN w:val="0"/>
        <w:adjustRightInd w:val="0"/>
        <w:spacing w:after="0" w:line="240" w:lineRule="auto"/>
        <w:rPr>
          <w:b/>
          <w:bCs/>
          <w:lang w:val="es-ES"/>
        </w:rPr>
      </w:pPr>
      <w:r w:rsidRPr="00E3438B">
        <w:rPr>
          <w:b/>
          <w:bCs/>
          <w:lang w:val="es-ES"/>
        </w:rPr>
        <w:t>¿</w:t>
      </w:r>
      <w:r w:rsidRPr="00E3438B">
        <w:rPr>
          <w:b/>
          <w:bCs/>
          <w:lang w:val="es-ES"/>
        </w:rPr>
        <w:t>Cuáles</w:t>
      </w:r>
      <w:r w:rsidRPr="00E3438B">
        <w:rPr>
          <w:b/>
          <w:bCs/>
          <w:lang w:val="es-ES"/>
        </w:rPr>
        <w:t xml:space="preserve"> son los recursos de </w:t>
      </w:r>
      <w:proofErr w:type="spellStart"/>
      <w:r w:rsidRPr="00E3438B">
        <w:rPr>
          <w:b/>
          <w:bCs/>
          <w:lang w:val="es-ES"/>
        </w:rPr>
        <w:t>Hard</w:t>
      </w:r>
      <w:proofErr w:type="spellEnd"/>
      <w:r w:rsidRPr="00E3438B">
        <w:rPr>
          <w:b/>
          <w:bCs/>
          <w:lang w:val="es-ES"/>
        </w:rPr>
        <w:t xml:space="preserve"> que tiene la</w:t>
      </w:r>
      <w:r w:rsidRPr="00E3438B">
        <w:rPr>
          <w:b/>
          <w:bCs/>
          <w:lang w:val="es-ES"/>
        </w:rPr>
        <w:t xml:space="preserve"> </w:t>
      </w:r>
      <w:r w:rsidRPr="00E3438B">
        <w:rPr>
          <w:b/>
          <w:bCs/>
          <w:lang w:val="es-ES"/>
        </w:rPr>
        <w:t>MV? Si no se pueden ver, buscar requisitos</w:t>
      </w:r>
      <w:r w:rsidRPr="00E3438B">
        <w:rPr>
          <w:b/>
          <w:bCs/>
          <w:lang w:val="es-ES"/>
        </w:rPr>
        <w:t xml:space="preserve"> </w:t>
      </w:r>
      <w:r w:rsidRPr="00E3438B">
        <w:rPr>
          <w:b/>
          <w:bCs/>
          <w:lang w:val="es-ES"/>
        </w:rPr>
        <w:t>mínimos en internet</w:t>
      </w:r>
    </w:p>
    <w:p w14:paraId="6B9CC94F" w14:textId="77777777" w:rsidR="00E3438B" w:rsidRDefault="00E3438B" w:rsidP="00A47490">
      <w:pPr>
        <w:autoSpaceDE w:val="0"/>
        <w:autoSpaceDN w:val="0"/>
        <w:adjustRightInd w:val="0"/>
        <w:spacing w:after="0" w:line="240" w:lineRule="auto"/>
        <w:rPr>
          <w:b/>
          <w:bCs/>
          <w:lang w:val="es-ES"/>
        </w:rPr>
      </w:pPr>
    </w:p>
    <w:p w14:paraId="09AC67C7" w14:textId="56BA72A2" w:rsidR="00E3438B" w:rsidRDefault="00E3438B" w:rsidP="00A47490">
      <w:pPr>
        <w:autoSpaceDE w:val="0"/>
        <w:autoSpaceDN w:val="0"/>
        <w:adjustRightInd w:val="0"/>
        <w:spacing w:after="0" w:line="240" w:lineRule="auto"/>
        <w:rPr>
          <w:lang w:val="es-ES"/>
        </w:rPr>
      </w:pPr>
      <w:r>
        <w:rPr>
          <w:lang w:val="es-ES"/>
        </w:rPr>
        <w:t>Requisitos mínimos para la configuración de una máquina virtual:</w:t>
      </w:r>
    </w:p>
    <w:p w14:paraId="3623EF70" w14:textId="3C58BDF0" w:rsidR="00E3438B" w:rsidRDefault="00E3438B" w:rsidP="00E3438B">
      <w:pPr>
        <w:pStyle w:val="Prrafodelista"/>
        <w:numPr>
          <w:ilvl w:val="0"/>
          <w:numId w:val="1"/>
        </w:numPr>
        <w:autoSpaceDE w:val="0"/>
        <w:autoSpaceDN w:val="0"/>
        <w:adjustRightInd w:val="0"/>
        <w:spacing w:after="0" w:line="240" w:lineRule="auto"/>
        <w:rPr>
          <w:lang w:val="es-ES"/>
        </w:rPr>
      </w:pPr>
      <w:r>
        <w:rPr>
          <w:lang w:val="es-ES"/>
        </w:rPr>
        <w:t>1GB de memoria RAM (recomendable 2GB)</w:t>
      </w:r>
    </w:p>
    <w:p w14:paraId="337B644C" w14:textId="1A8FCBB8" w:rsidR="00E3438B" w:rsidRDefault="00E3438B" w:rsidP="00E3438B">
      <w:pPr>
        <w:pStyle w:val="Prrafodelista"/>
        <w:numPr>
          <w:ilvl w:val="0"/>
          <w:numId w:val="1"/>
        </w:numPr>
        <w:autoSpaceDE w:val="0"/>
        <w:autoSpaceDN w:val="0"/>
        <w:adjustRightInd w:val="0"/>
        <w:spacing w:after="0" w:line="240" w:lineRule="auto"/>
        <w:rPr>
          <w:lang w:val="es-ES"/>
        </w:rPr>
      </w:pPr>
      <w:r>
        <w:rPr>
          <w:lang w:val="es-ES"/>
        </w:rPr>
        <w:t>20GB de Disco Duro libre</w:t>
      </w:r>
    </w:p>
    <w:p w14:paraId="19870F5D" w14:textId="3340724F" w:rsidR="00E3438B" w:rsidRDefault="00E3438B" w:rsidP="00E3438B">
      <w:pPr>
        <w:pStyle w:val="Prrafodelista"/>
        <w:numPr>
          <w:ilvl w:val="0"/>
          <w:numId w:val="1"/>
        </w:numPr>
        <w:autoSpaceDE w:val="0"/>
        <w:autoSpaceDN w:val="0"/>
        <w:adjustRightInd w:val="0"/>
        <w:spacing w:after="0" w:line="240" w:lineRule="auto"/>
        <w:rPr>
          <w:lang w:val="es-ES"/>
        </w:rPr>
      </w:pPr>
      <w:r>
        <w:rPr>
          <w:lang w:val="es-ES"/>
        </w:rPr>
        <w:t>Lector de DVD</w:t>
      </w:r>
    </w:p>
    <w:p w14:paraId="4A6E167E" w14:textId="3E51AF6B" w:rsidR="00E3438B" w:rsidRDefault="00E3438B" w:rsidP="00E3438B">
      <w:pPr>
        <w:pStyle w:val="Prrafodelista"/>
        <w:numPr>
          <w:ilvl w:val="0"/>
          <w:numId w:val="1"/>
        </w:numPr>
        <w:autoSpaceDE w:val="0"/>
        <w:autoSpaceDN w:val="0"/>
        <w:adjustRightInd w:val="0"/>
        <w:spacing w:after="0" w:line="240" w:lineRule="auto"/>
        <w:rPr>
          <w:lang w:val="es-ES"/>
        </w:rPr>
      </w:pPr>
      <w:r>
        <w:rPr>
          <w:lang w:val="es-ES"/>
        </w:rPr>
        <w:t>Tarjeta de red</w:t>
      </w:r>
    </w:p>
    <w:p w14:paraId="5EC36E11" w14:textId="77777777" w:rsidR="00E3438B" w:rsidRDefault="00E3438B" w:rsidP="00E3438B">
      <w:pPr>
        <w:pStyle w:val="Prrafodelista"/>
        <w:autoSpaceDE w:val="0"/>
        <w:autoSpaceDN w:val="0"/>
        <w:adjustRightInd w:val="0"/>
        <w:spacing w:after="0" w:line="240" w:lineRule="auto"/>
        <w:rPr>
          <w:lang w:val="es-ES"/>
        </w:rPr>
      </w:pPr>
    </w:p>
    <w:p w14:paraId="4AA04F8E" w14:textId="567AC12D" w:rsidR="00E3438B" w:rsidRPr="00E3438B" w:rsidRDefault="00E3438B" w:rsidP="00E3438B">
      <w:pPr>
        <w:autoSpaceDE w:val="0"/>
        <w:autoSpaceDN w:val="0"/>
        <w:adjustRightInd w:val="0"/>
        <w:spacing w:after="0" w:line="240" w:lineRule="auto"/>
        <w:rPr>
          <w:b/>
          <w:bCs/>
          <w:lang w:val="es-ES"/>
        </w:rPr>
      </w:pPr>
      <w:r w:rsidRPr="00E3438B">
        <w:rPr>
          <w:b/>
          <w:bCs/>
          <w:lang w:val="es-ES"/>
        </w:rPr>
        <w:t>¿Cómo se accede a la ventana de comandos?</w:t>
      </w:r>
    </w:p>
    <w:p w14:paraId="165934C9" w14:textId="30AB3BAB" w:rsidR="00E3438B" w:rsidRPr="00E3438B" w:rsidRDefault="00E3438B" w:rsidP="00E3438B">
      <w:pPr>
        <w:pStyle w:val="Prrafodelista"/>
        <w:numPr>
          <w:ilvl w:val="0"/>
          <w:numId w:val="2"/>
        </w:numPr>
        <w:autoSpaceDE w:val="0"/>
        <w:autoSpaceDN w:val="0"/>
        <w:adjustRightInd w:val="0"/>
        <w:spacing w:after="0" w:line="240" w:lineRule="auto"/>
        <w:rPr>
          <w:lang w:val="es-ES"/>
        </w:rPr>
      </w:pPr>
      <w:r w:rsidRPr="00E3438B">
        <w:rPr>
          <w:lang w:val="es-ES"/>
        </w:rPr>
        <w:t xml:space="preserve">Haciendo </w:t>
      </w:r>
      <w:r w:rsidRPr="00E3438B">
        <w:rPr>
          <w:b/>
          <w:bCs/>
          <w:lang w:val="es-ES"/>
        </w:rPr>
        <w:t>clic derecho</w:t>
      </w:r>
      <w:r w:rsidRPr="00E3438B">
        <w:rPr>
          <w:lang w:val="es-ES"/>
        </w:rPr>
        <w:t xml:space="preserve"> y seleccionando la opción: </w:t>
      </w:r>
      <w:r w:rsidRPr="00E3438B">
        <w:rPr>
          <w:b/>
          <w:bCs/>
          <w:lang w:val="es-ES"/>
        </w:rPr>
        <w:t>Open Terminal</w:t>
      </w:r>
    </w:p>
    <w:p w14:paraId="6BCD0B74" w14:textId="28764D9A" w:rsidR="00A47490" w:rsidRDefault="00E3438B">
      <w:pPr>
        <w:rPr>
          <w:lang w:val="es-ES"/>
        </w:rPr>
      </w:pPr>
      <w:r w:rsidRPr="00E3438B">
        <w:rPr>
          <w:lang w:val="es-ES"/>
        </w:rPr>
        <w:drawing>
          <wp:inline distT="0" distB="0" distL="0" distR="0" wp14:anchorId="4B48D3ED" wp14:editId="10A2AD82">
            <wp:extent cx="5400040" cy="4227830"/>
            <wp:effectExtent l="0" t="0" r="0" b="127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5"/>
                    <a:stretch>
                      <a:fillRect/>
                    </a:stretch>
                  </pic:blipFill>
                  <pic:spPr>
                    <a:xfrm>
                      <a:off x="0" y="0"/>
                      <a:ext cx="5400040" cy="4227830"/>
                    </a:xfrm>
                    <a:prstGeom prst="rect">
                      <a:avLst/>
                    </a:prstGeom>
                  </pic:spPr>
                </pic:pic>
              </a:graphicData>
            </a:graphic>
          </wp:inline>
        </w:drawing>
      </w:r>
    </w:p>
    <w:p w14:paraId="5D8BE55C" w14:textId="373C83A1" w:rsidR="00E3438B" w:rsidRPr="00E3438B" w:rsidRDefault="00E3438B" w:rsidP="00E3438B">
      <w:pPr>
        <w:pStyle w:val="Prrafodelista"/>
        <w:numPr>
          <w:ilvl w:val="0"/>
          <w:numId w:val="2"/>
        </w:numPr>
        <w:rPr>
          <w:lang w:val="es-ES"/>
        </w:rPr>
      </w:pPr>
      <w:r>
        <w:rPr>
          <w:lang w:val="es-ES"/>
        </w:rPr>
        <w:t xml:space="preserve">Desde la esquina superior izquierda en la opción: </w:t>
      </w:r>
      <w:proofErr w:type="spellStart"/>
      <w:r w:rsidRPr="00E3438B">
        <w:rPr>
          <w:b/>
          <w:bCs/>
          <w:lang w:val="es-ES"/>
        </w:rPr>
        <w:t>Applications</w:t>
      </w:r>
      <w:proofErr w:type="spellEnd"/>
      <w:r>
        <w:rPr>
          <w:lang w:val="es-ES"/>
        </w:rPr>
        <w:t xml:space="preserve"> se selecciona </w:t>
      </w:r>
      <w:r w:rsidRPr="00E3438B">
        <w:rPr>
          <w:b/>
          <w:bCs/>
          <w:lang w:val="es-ES"/>
        </w:rPr>
        <w:t>Terminal</w:t>
      </w:r>
    </w:p>
    <w:p w14:paraId="27928BB6" w14:textId="19B04920" w:rsidR="00E3438B" w:rsidRDefault="00E3438B" w:rsidP="00E3438B">
      <w:pPr>
        <w:pStyle w:val="Prrafodelista"/>
        <w:rPr>
          <w:lang w:val="es-ES"/>
        </w:rPr>
      </w:pPr>
      <w:r w:rsidRPr="00E3438B">
        <w:rPr>
          <w:lang w:val="es-ES"/>
        </w:rPr>
        <w:lastRenderedPageBreak/>
        <w:drawing>
          <wp:inline distT="0" distB="0" distL="0" distR="0" wp14:anchorId="1CDE40DD" wp14:editId="156B14FC">
            <wp:extent cx="4124901" cy="3581900"/>
            <wp:effectExtent l="0" t="0" r="9525" b="0"/>
            <wp:docPr id="2" name="Imagen 2"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 Sitio web&#10;&#10;Descripción generada automáticamente"/>
                    <pic:cNvPicPr/>
                  </pic:nvPicPr>
                  <pic:blipFill>
                    <a:blip r:embed="rId6"/>
                    <a:stretch>
                      <a:fillRect/>
                    </a:stretch>
                  </pic:blipFill>
                  <pic:spPr>
                    <a:xfrm>
                      <a:off x="0" y="0"/>
                      <a:ext cx="4124901" cy="3581900"/>
                    </a:xfrm>
                    <a:prstGeom prst="rect">
                      <a:avLst/>
                    </a:prstGeom>
                  </pic:spPr>
                </pic:pic>
              </a:graphicData>
            </a:graphic>
          </wp:inline>
        </w:drawing>
      </w:r>
    </w:p>
    <w:p w14:paraId="1AF20454" w14:textId="77777777" w:rsidR="00E3438B" w:rsidRDefault="00E3438B" w:rsidP="00E3438B">
      <w:pPr>
        <w:pStyle w:val="Prrafodelista"/>
        <w:rPr>
          <w:lang w:val="es-ES"/>
        </w:rPr>
      </w:pPr>
    </w:p>
    <w:p w14:paraId="48533F47" w14:textId="3B8ACF40" w:rsidR="00E3438B" w:rsidRDefault="00E3438B" w:rsidP="00E3438B">
      <w:pPr>
        <w:pStyle w:val="Prrafodelista"/>
        <w:rPr>
          <w:b/>
          <w:bCs/>
          <w:lang w:val="es-ES"/>
        </w:rPr>
      </w:pPr>
      <w:r w:rsidRPr="00E3438B">
        <w:rPr>
          <w:b/>
          <w:bCs/>
          <w:lang w:val="es-ES"/>
        </w:rPr>
        <w:t xml:space="preserve">¿Puedo instalar </w:t>
      </w:r>
      <w:r w:rsidRPr="00E3438B">
        <w:rPr>
          <w:b/>
          <w:bCs/>
          <w:lang w:val="es-ES"/>
        </w:rPr>
        <w:t>aplicaciones? ¿Por qué</w:t>
      </w:r>
      <w:r w:rsidRPr="00E3438B">
        <w:rPr>
          <w:b/>
          <w:bCs/>
          <w:lang w:val="es-ES"/>
        </w:rPr>
        <w:t>?</w:t>
      </w:r>
    </w:p>
    <w:p w14:paraId="573D904F" w14:textId="6E61A4C5" w:rsidR="00E3438B" w:rsidRDefault="00E3438B" w:rsidP="00E3438B">
      <w:pPr>
        <w:pStyle w:val="Prrafodelista"/>
        <w:rPr>
          <w:lang w:val="es-ES"/>
        </w:rPr>
      </w:pPr>
      <w:r>
        <w:rPr>
          <w:lang w:val="es-ES"/>
        </w:rPr>
        <w:t>Se puede realizar la instalación de aplicaciones utilizando el gestor de paquetes que incorpora la distribución de este sistema operativo, la instalación de aplicaciones se realiza mediante línea de comandos por consola.</w:t>
      </w:r>
    </w:p>
    <w:p w14:paraId="32FAFD99" w14:textId="77777777" w:rsidR="00E3438B" w:rsidRDefault="00E3438B" w:rsidP="00E3438B">
      <w:pPr>
        <w:pStyle w:val="Prrafodelista"/>
        <w:rPr>
          <w:lang w:val="es-ES"/>
        </w:rPr>
      </w:pPr>
    </w:p>
    <w:p w14:paraId="0F2881DC" w14:textId="61DF9CF0" w:rsidR="00E3438B" w:rsidRDefault="00E3438B" w:rsidP="00E3438B">
      <w:pPr>
        <w:pStyle w:val="Prrafodelista"/>
        <w:rPr>
          <w:b/>
          <w:bCs/>
          <w:lang w:val="es-ES"/>
        </w:rPr>
      </w:pPr>
      <w:r w:rsidRPr="00E3438B">
        <w:rPr>
          <w:b/>
          <w:bCs/>
          <w:lang w:val="es-ES"/>
        </w:rPr>
        <w:t>¿Hay juegos instalados?</w:t>
      </w:r>
    </w:p>
    <w:p w14:paraId="5A949288" w14:textId="46CA51AB" w:rsidR="00E3438B" w:rsidRDefault="00C54F7F" w:rsidP="00E3438B">
      <w:pPr>
        <w:pStyle w:val="Prrafodelista"/>
        <w:rPr>
          <w:lang w:val="es-ES"/>
        </w:rPr>
      </w:pPr>
      <w:r>
        <w:rPr>
          <w:lang w:val="es-ES"/>
        </w:rPr>
        <w:t>No, ya que esta distribución es utilizada principalmente como servidor de aplicaciones para respaldo de información en la nube</w:t>
      </w:r>
    </w:p>
    <w:p w14:paraId="5AABEC5B" w14:textId="182B1F00" w:rsidR="00C54F7F" w:rsidRDefault="00C54F7F" w:rsidP="00E3438B">
      <w:pPr>
        <w:pStyle w:val="Prrafodelista"/>
        <w:rPr>
          <w:lang w:val="es-ES"/>
        </w:rPr>
      </w:pPr>
    </w:p>
    <w:p w14:paraId="4950FA26" w14:textId="429951A8" w:rsidR="00C54F7F" w:rsidRDefault="00C54F7F" w:rsidP="00E3438B">
      <w:pPr>
        <w:pStyle w:val="Prrafodelista"/>
        <w:rPr>
          <w:lang w:val="es-ES"/>
        </w:rPr>
      </w:pPr>
    </w:p>
    <w:p w14:paraId="0EDE694F" w14:textId="057AB5EC" w:rsidR="00C54F7F" w:rsidRDefault="00C54F7F" w:rsidP="00E3438B">
      <w:pPr>
        <w:pStyle w:val="Prrafodelista"/>
        <w:rPr>
          <w:lang w:val="es-ES"/>
        </w:rPr>
      </w:pPr>
    </w:p>
    <w:p w14:paraId="4FA1D761" w14:textId="0ED08A5E" w:rsidR="00C54F7F" w:rsidRDefault="00C54F7F" w:rsidP="00E3438B">
      <w:pPr>
        <w:pStyle w:val="Prrafodelista"/>
        <w:rPr>
          <w:lang w:val="es-ES"/>
        </w:rPr>
      </w:pPr>
    </w:p>
    <w:p w14:paraId="715901BA" w14:textId="7EA424A4" w:rsidR="00C54F7F" w:rsidRDefault="00C54F7F" w:rsidP="00E3438B">
      <w:pPr>
        <w:pStyle w:val="Prrafodelista"/>
        <w:rPr>
          <w:lang w:val="es-ES"/>
        </w:rPr>
      </w:pPr>
    </w:p>
    <w:p w14:paraId="7A1EB351" w14:textId="06D2217E" w:rsidR="00C54F7F" w:rsidRDefault="00C54F7F" w:rsidP="00E3438B">
      <w:pPr>
        <w:pStyle w:val="Prrafodelista"/>
        <w:rPr>
          <w:lang w:val="es-ES"/>
        </w:rPr>
      </w:pPr>
    </w:p>
    <w:p w14:paraId="465B8403" w14:textId="3FE44B7E" w:rsidR="00C54F7F" w:rsidRDefault="00C54F7F" w:rsidP="00E3438B">
      <w:pPr>
        <w:pStyle w:val="Prrafodelista"/>
        <w:rPr>
          <w:lang w:val="es-ES"/>
        </w:rPr>
      </w:pPr>
    </w:p>
    <w:p w14:paraId="343109E6" w14:textId="58559053" w:rsidR="00C54F7F" w:rsidRDefault="00C54F7F" w:rsidP="00E3438B">
      <w:pPr>
        <w:pStyle w:val="Prrafodelista"/>
        <w:rPr>
          <w:lang w:val="es-ES"/>
        </w:rPr>
      </w:pPr>
    </w:p>
    <w:p w14:paraId="658E9CD6" w14:textId="2B23B208" w:rsidR="00C54F7F" w:rsidRDefault="00C54F7F" w:rsidP="00E3438B">
      <w:pPr>
        <w:pStyle w:val="Prrafodelista"/>
        <w:rPr>
          <w:lang w:val="es-ES"/>
        </w:rPr>
      </w:pPr>
    </w:p>
    <w:p w14:paraId="1371B327" w14:textId="0BF29545" w:rsidR="00C54F7F" w:rsidRDefault="00C54F7F" w:rsidP="00E3438B">
      <w:pPr>
        <w:pStyle w:val="Prrafodelista"/>
        <w:rPr>
          <w:lang w:val="es-ES"/>
        </w:rPr>
      </w:pPr>
    </w:p>
    <w:p w14:paraId="74553115" w14:textId="0348FB9A" w:rsidR="00C54F7F" w:rsidRDefault="00C54F7F" w:rsidP="00E3438B">
      <w:pPr>
        <w:pStyle w:val="Prrafodelista"/>
        <w:rPr>
          <w:lang w:val="es-ES"/>
        </w:rPr>
      </w:pPr>
    </w:p>
    <w:p w14:paraId="21E8F7EC" w14:textId="017BDC54" w:rsidR="00C54F7F" w:rsidRDefault="00C54F7F" w:rsidP="00E3438B">
      <w:pPr>
        <w:pStyle w:val="Prrafodelista"/>
        <w:rPr>
          <w:lang w:val="es-ES"/>
        </w:rPr>
      </w:pPr>
    </w:p>
    <w:p w14:paraId="07C0207E" w14:textId="70AB280F" w:rsidR="00C54F7F" w:rsidRDefault="00C54F7F" w:rsidP="00E3438B">
      <w:pPr>
        <w:pStyle w:val="Prrafodelista"/>
        <w:rPr>
          <w:lang w:val="es-ES"/>
        </w:rPr>
      </w:pPr>
    </w:p>
    <w:p w14:paraId="712CCC2F" w14:textId="5EA20B8D" w:rsidR="00C54F7F" w:rsidRDefault="00C54F7F" w:rsidP="00E3438B">
      <w:pPr>
        <w:pStyle w:val="Prrafodelista"/>
        <w:rPr>
          <w:lang w:val="es-ES"/>
        </w:rPr>
      </w:pPr>
    </w:p>
    <w:p w14:paraId="09A21065" w14:textId="295BA2F2" w:rsidR="00C54F7F" w:rsidRDefault="00C54F7F" w:rsidP="00E3438B">
      <w:pPr>
        <w:pStyle w:val="Prrafodelista"/>
        <w:rPr>
          <w:lang w:val="es-ES"/>
        </w:rPr>
      </w:pPr>
    </w:p>
    <w:p w14:paraId="3B86F6DB" w14:textId="43B8FA56" w:rsidR="00C54F7F" w:rsidRDefault="00C54F7F" w:rsidP="00E3438B">
      <w:pPr>
        <w:pStyle w:val="Prrafodelista"/>
        <w:rPr>
          <w:lang w:val="es-ES"/>
        </w:rPr>
      </w:pPr>
    </w:p>
    <w:p w14:paraId="2A6899B9" w14:textId="09DE17F1" w:rsidR="00C54F7F" w:rsidRDefault="00C54F7F" w:rsidP="00E3438B">
      <w:pPr>
        <w:pStyle w:val="Prrafodelista"/>
        <w:rPr>
          <w:lang w:val="es-ES"/>
        </w:rPr>
      </w:pPr>
    </w:p>
    <w:p w14:paraId="284921D7" w14:textId="18A3EBCE" w:rsidR="00C54F7F" w:rsidRDefault="00C54F7F" w:rsidP="00E3438B">
      <w:pPr>
        <w:pStyle w:val="Prrafodelista"/>
        <w:rPr>
          <w:lang w:val="es-ES"/>
        </w:rPr>
      </w:pPr>
    </w:p>
    <w:p w14:paraId="639A083D" w14:textId="77777777" w:rsidR="00C54F7F" w:rsidRDefault="00C54F7F" w:rsidP="00E3438B">
      <w:pPr>
        <w:pStyle w:val="Prrafodelista"/>
        <w:rPr>
          <w:lang w:val="es-ES"/>
        </w:rPr>
      </w:pPr>
    </w:p>
    <w:p w14:paraId="13A84A27" w14:textId="7CD5F2CB" w:rsidR="00C54F7F" w:rsidRDefault="00C54F7F" w:rsidP="00E3438B">
      <w:pPr>
        <w:pStyle w:val="Prrafodelista"/>
        <w:rPr>
          <w:b/>
          <w:bCs/>
          <w:lang w:val="es-ES"/>
        </w:rPr>
      </w:pPr>
      <w:r w:rsidRPr="00C54F7F">
        <w:rPr>
          <w:b/>
          <w:bCs/>
          <w:lang w:val="es-ES"/>
        </w:rPr>
        <w:lastRenderedPageBreak/>
        <w:t xml:space="preserve">Capturar una imagen del file </w:t>
      </w:r>
      <w:proofErr w:type="spellStart"/>
      <w:r w:rsidRPr="00C54F7F">
        <w:rPr>
          <w:b/>
          <w:bCs/>
          <w:lang w:val="es-ES"/>
        </w:rPr>
        <w:t>explorer</w:t>
      </w:r>
      <w:proofErr w:type="spellEnd"/>
      <w:r w:rsidRPr="00C54F7F">
        <w:rPr>
          <w:b/>
          <w:bCs/>
          <w:lang w:val="es-ES"/>
        </w:rPr>
        <w:t xml:space="preserve"> (ejemplo)</w:t>
      </w:r>
    </w:p>
    <w:p w14:paraId="36D05D98" w14:textId="11E8359A" w:rsidR="00C54F7F" w:rsidRPr="00C54F7F" w:rsidRDefault="00C54F7F" w:rsidP="00E3438B">
      <w:pPr>
        <w:pStyle w:val="Prrafodelista"/>
        <w:rPr>
          <w:b/>
          <w:bCs/>
          <w:lang w:val="es-ES"/>
        </w:rPr>
      </w:pPr>
      <w:r w:rsidRPr="00C54F7F">
        <w:rPr>
          <w:b/>
          <w:bCs/>
          <w:lang w:val="es-ES"/>
        </w:rPr>
        <w:drawing>
          <wp:inline distT="0" distB="0" distL="0" distR="0" wp14:anchorId="145D17A2" wp14:editId="53B66AC6">
            <wp:extent cx="5400040" cy="4222115"/>
            <wp:effectExtent l="0" t="0" r="0" b="6985"/>
            <wp:docPr id="3" name="Imagen 3"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de la pantalla de un computador&#10;&#10;Descripción generada automáticamente con confianza baja"/>
                    <pic:cNvPicPr/>
                  </pic:nvPicPr>
                  <pic:blipFill>
                    <a:blip r:embed="rId7"/>
                    <a:stretch>
                      <a:fillRect/>
                    </a:stretch>
                  </pic:blipFill>
                  <pic:spPr>
                    <a:xfrm>
                      <a:off x="0" y="0"/>
                      <a:ext cx="5400040" cy="4222115"/>
                    </a:xfrm>
                    <a:prstGeom prst="rect">
                      <a:avLst/>
                    </a:prstGeom>
                  </pic:spPr>
                </pic:pic>
              </a:graphicData>
            </a:graphic>
          </wp:inline>
        </w:drawing>
      </w:r>
    </w:p>
    <w:sectPr w:rsidR="00C54F7F" w:rsidRPr="00C54F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8516A"/>
    <w:multiLevelType w:val="hybridMultilevel"/>
    <w:tmpl w:val="C6AE86C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7CCD0D9E"/>
    <w:multiLevelType w:val="hybridMultilevel"/>
    <w:tmpl w:val="130E5324"/>
    <w:lvl w:ilvl="0" w:tplc="7E144E4C">
      <w:numFmt w:val="bullet"/>
      <w:lvlText w:val="-"/>
      <w:lvlJc w:val="left"/>
      <w:pPr>
        <w:ind w:left="720" w:hanging="360"/>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196844620">
    <w:abstractNumId w:val="1"/>
  </w:num>
  <w:num w:numId="2" w16cid:durableId="169683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490"/>
    <w:rsid w:val="006E7C4D"/>
    <w:rsid w:val="00A47490"/>
    <w:rsid w:val="00C54F7F"/>
    <w:rsid w:val="00E3438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8181"/>
  <w15:chartTrackingRefBased/>
  <w15:docId w15:val="{E5110D6F-A673-4DE3-B02D-DE2EFF6D8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4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205</Words>
  <Characters>1131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Rojas Bermúdez</dc:creator>
  <cp:keywords/>
  <dc:description/>
  <cp:lastModifiedBy>Andres Felipe Rojas Bermúdez</cp:lastModifiedBy>
  <cp:revision>1</cp:revision>
  <cp:lastPrinted>2022-11-09T01:48:00Z</cp:lastPrinted>
  <dcterms:created xsi:type="dcterms:W3CDTF">2022-11-09T01:09:00Z</dcterms:created>
  <dcterms:modified xsi:type="dcterms:W3CDTF">2022-11-09T01:53:00Z</dcterms:modified>
</cp:coreProperties>
</file>