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6B4" w:rsidRDefault="00B06C8E">
      <w:pPr>
        <w:pStyle w:val="normal0"/>
      </w:pPr>
      <w:r>
        <w:t>Empresa emergente que se dedica a la comercialización de productos agropecuarios:</w:t>
      </w:r>
    </w:p>
    <w:p w:rsidR="005536B4" w:rsidRDefault="005536B4">
      <w:pPr>
        <w:pStyle w:val="normal0"/>
      </w:pPr>
    </w:p>
    <w:p w:rsidR="005536B4" w:rsidRDefault="00B06C8E">
      <w:pPr>
        <w:pStyle w:val="normal0"/>
      </w:pPr>
      <w:r>
        <w:t>1 Todos sus empleados tienen acceso a la información sensible, no realizan copias de información.</w:t>
      </w:r>
    </w:p>
    <w:p w:rsidR="005536B4" w:rsidRDefault="005536B4">
      <w:pPr>
        <w:pStyle w:val="normal0"/>
      </w:pPr>
    </w:p>
    <w:p w:rsidR="005536B4" w:rsidRDefault="00B06C8E">
      <w:pPr>
        <w:pStyle w:val="normal0"/>
      </w:pPr>
      <w:r>
        <w:t xml:space="preserve"> Plan de seguridad:</w:t>
      </w:r>
    </w:p>
    <w:p w:rsidR="005536B4" w:rsidRDefault="00B06C8E">
      <w:pPr>
        <w:pStyle w:val="normal0"/>
      </w:pPr>
      <w:r>
        <w:t>Seguridad lógica: tendrían que incorporar el control de acceso para que no todas las personas puedan ver la información sensible. Cifrado de datos, tener un antivirus confiable, tener firewalls para poder examinar la información.</w:t>
      </w:r>
    </w:p>
    <w:p w:rsidR="005536B4" w:rsidRDefault="005536B4">
      <w:pPr>
        <w:pStyle w:val="normal0"/>
      </w:pPr>
    </w:p>
    <w:p w:rsidR="005536B4" w:rsidRDefault="00B06C8E">
      <w:pPr>
        <w:pStyle w:val="normal0"/>
      </w:pPr>
      <w:r>
        <w:t>Seguridad física: disposi</w:t>
      </w:r>
      <w:r>
        <w:t>tivos físicos de protección: pararrayos, extintores</w:t>
      </w:r>
      <w:r>
        <w:t>, detectores de humo, alarma</w:t>
      </w:r>
      <w:r>
        <w:t xml:space="preserve"> contra intrusos. Tener UPS en caso de que se corte la luz para que las computadoras sigan funcionando por un determinado tiempo. Realizar backup semanalmente. Hacer copias de dat</w:t>
      </w:r>
      <w:r>
        <w:t>os.</w:t>
      </w:r>
    </w:p>
    <w:p w:rsidR="005536B4" w:rsidRDefault="005536B4">
      <w:pPr>
        <w:pStyle w:val="normal0"/>
      </w:pPr>
    </w:p>
    <w:p w:rsidR="005536B4" w:rsidRDefault="00B06C8E">
      <w:pPr>
        <w:pStyle w:val="normal0"/>
      </w:pPr>
      <w:r>
        <w:t>Seguridad pasiva: realizar copias de seguridad en varios dispositivos. Escanear y limpiar continuamente los equipos para controlar y evitar ataques de malware. Crear peticiones en el disco duro para guardar archivos y hacer backups en una unidad disti</w:t>
      </w:r>
      <w:r>
        <w:t>nta a donde tenemos nuestro sistema operativo. Si ocurre un ataque desconectar el equipo de la red hasta que se solucione el problema. Si entra un virus comprobar si el antivirus funciona correctamente.</w:t>
      </w:r>
    </w:p>
    <w:p w:rsidR="005536B4" w:rsidRDefault="005536B4">
      <w:pPr>
        <w:pStyle w:val="normal0"/>
      </w:pPr>
    </w:p>
    <w:p w:rsidR="005536B4" w:rsidRDefault="00B06C8E">
      <w:pPr>
        <w:pStyle w:val="normal0"/>
      </w:pPr>
      <w:r>
        <w:t>Seguridad activa: usar y emplear correctamente las c</w:t>
      </w:r>
      <w:r>
        <w:t>ontraseñas, uso de software de seguridad informática, encriptar los datos importantes.</w:t>
      </w:r>
    </w:p>
    <w:p w:rsidR="005536B4" w:rsidRDefault="005536B4">
      <w:pPr>
        <w:pStyle w:val="normal0"/>
      </w:pPr>
    </w:p>
    <w:p w:rsidR="005536B4" w:rsidRDefault="00B06C8E">
      <w:pPr>
        <w:pStyle w:val="normal0"/>
      </w:pPr>
      <w:r>
        <w:t>Controles de medidas de seguridad: instalar antivirus y firewalls confiables porque tener un buen antivirus y firewalls realmente brinda suficiente protección contra cu</w:t>
      </w:r>
      <w:r>
        <w:t>alquier tipo de malware y para proteger el tráfico de la red. Hay que actualizar ambas cosas.</w:t>
      </w:r>
    </w:p>
    <w:p w:rsidR="005536B4" w:rsidRDefault="005536B4">
      <w:pPr>
        <w:pStyle w:val="normal0"/>
      </w:pPr>
    </w:p>
    <w:p w:rsidR="005536B4" w:rsidRDefault="00B06C8E">
      <w:pPr>
        <w:pStyle w:val="normal0"/>
      </w:pPr>
      <w:r>
        <w:t>Vulnerabilidades que podrían ser explotadas por los atacantes: la inexistencia de copias de seguridad de información, que todos los usuarios tengan acceso a la i</w:t>
      </w:r>
      <w:r>
        <w:t xml:space="preserve">nformación sensible.  </w:t>
      </w:r>
    </w:p>
    <w:p w:rsidR="005536B4" w:rsidRDefault="005536B4">
      <w:pPr>
        <w:pStyle w:val="normal0"/>
      </w:pPr>
    </w:p>
    <w:sectPr w:rsidR="005536B4" w:rsidSect="005536B4">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hyphenationZone w:val="425"/>
  <w:characterSpacingControl w:val="doNotCompress"/>
  <w:compat/>
  <w:rsids>
    <w:rsidRoot w:val="005536B4"/>
    <w:rsid w:val="005536B4"/>
    <w:rsid w:val="00B06C8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5536B4"/>
    <w:pPr>
      <w:keepNext/>
      <w:keepLines/>
      <w:spacing w:before="400" w:after="120"/>
      <w:outlineLvl w:val="0"/>
    </w:pPr>
    <w:rPr>
      <w:sz w:val="40"/>
      <w:szCs w:val="40"/>
    </w:rPr>
  </w:style>
  <w:style w:type="paragraph" w:styleId="Ttulo2">
    <w:name w:val="heading 2"/>
    <w:basedOn w:val="normal0"/>
    <w:next w:val="normal0"/>
    <w:rsid w:val="005536B4"/>
    <w:pPr>
      <w:keepNext/>
      <w:keepLines/>
      <w:spacing w:before="360" w:after="120"/>
      <w:outlineLvl w:val="1"/>
    </w:pPr>
    <w:rPr>
      <w:sz w:val="32"/>
      <w:szCs w:val="32"/>
    </w:rPr>
  </w:style>
  <w:style w:type="paragraph" w:styleId="Ttulo3">
    <w:name w:val="heading 3"/>
    <w:basedOn w:val="normal0"/>
    <w:next w:val="normal0"/>
    <w:rsid w:val="005536B4"/>
    <w:pPr>
      <w:keepNext/>
      <w:keepLines/>
      <w:spacing w:before="320" w:after="80"/>
      <w:outlineLvl w:val="2"/>
    </w:pPr>
    <w:rPr>
      <w:color w:val="434343"/>
      <w:sz w:val="28"/>
      <w:szCs w:val="28"/>
    </w:rPr>
  </w:style>
  <w:style w:type="paragraph" w:styleId="Ttulo4">
    <w:name w:val="heading 4"/>
    <w:basedOn w:val="normal0"/>
    <w:next w:val="normal0"/>
    <w:rsid w:val="005536B4"/>
    <w:pPr>
      <w:keepNext/>
      <w:keepLines/>
      <w:spacing w:before="280" w:after="80"/>
      <w:outlineLvl w:val="3"/>
    </w:pPr>
    <w:rPr>
      <w:color w:val="666666"/>
      <w:sz w:val="24"/>
      <w:szCs w:val="24"/>
    </w:rPr>
  </w:style>
  <w:style w:type="paragraph" w:styleId="Ttulo5">
    <w:name w:val="heading 5"/>
    <w:basedOn w:val="normal0"/>
    <w:next w:val="normal0"/>
    <w:rsid w:val="005536B4"/>
    <w:pPr>
      <w:keepNext/>
      <w:keepLines/>
      <w:spacing w:before="240" w:after="80"/>
      <w:outlineLvl w:val="4"/>
    </w:pPr>
    <w:rPr>
      <w:color w:val="666666"/>
    </w:rPr>
  </w:style>
  <w:style w:type="paragraph" w:styleId="Ttulo6">
    <w:name w:val="heading 6"/>
    <w:basedOn w:val="normal0"/>
    <w:next w:val="normal0"/>
    <w:rsid w:val="005536B4"/>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536B4"/>
  </w:style>
  <w:style w:type="table" w:customStyle="1" w:styleId="TableNormal">
    <w:name w:val="Table Normal"/>
    <w:rsid w:val="005536B4"/>
    <w:tblPr>
      <w:tblCellMar>
        <w:top w:w="0" w:type="dxa"/>
        <w:left w:w="0" w:type="dxa"/>
        <w:bottom w:w="0" w:type="dxa"/>
        <w:right w:w="0" w:type="dxa"/>
      </w:tblCellMar>
    </w:tblPr>
  </w:style>
  <w:style w:type="paragraph" w:styleId="Ttulo">
    <w:name w:val="Title"/>
    <w:basedOn w:val="normal0"/>
    <w:next w:val="normal0"/>
    <w:rsid w:val="005536B4"/>
    <w:pPr>
      <w:keepNext/>
      <w:keepLines/>
      <w:spacing w:after="60"/>
    </w:pPr>
    <w:rPr>
      <w:sz w:val="52"/>
      <w:szCs w:val="52"/>
    </w:rPr>
  </w:style>
  <w:style w:type="paragraph" w:styleId="Subttulo">
    <w:name w:val="Subtitle"/>
    <w:basedOn w:val="normal0"/>
    <w:next w:val="normal0"/>
    <w:rsid w:val="005536B4"/>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1493</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2022-12-13T14:23:00Z</dcterms:created>
  <dcterms:modified xsi:type="dcterms:W3CDTF">2022-12-13T14:24:00Z</dcterms:modified>
</cp:coreProperties>
</file>