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1)</w:t>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Es el usuario con máximo privilegio dentro del sistema operativo. Puede crear y eliminar cualquier tipo de archivo o directorio y a su vez también puede instalar y desinstalar programas sin la autorización de nadie.</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Ubuntu no te solicita ingresar una contraseña durante la instalación ya que el primer usuario que se genera es el de root. Por lo que el primer usuario que se crea después de la instalación es el que va a poder ingresar como “usuario root”  utilizando el comando “sudo”.</w:t>
      </w:r>
    </w:p>
    <w:p w:rsidR="00000000" w:rsidDel="00000000" w:rsidP="00000000" w:rsidRDefault="00000000" w:rsidRPr="00000000" w14:paraId="00000004">
      <w:pPr>
        <w:numPr>
          <w:ilvl w:val="0"/>
          <w:numId w:val="1"/>
        </w:numPr>
        <w:ind w:left="1440" w:hanging="360"/>
      </w:pPr>
      <w:r w:rsidDel="00000000" w:rsidR="00000000" w:rsidRPr="00000000">
        <w:rPr>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 Los procesos de linux se pueden identificar de la siguiente manera: running “R” (Procesos que están en ejecución. Sleeping (S) : Procesos que están esperando su turno para ejecutarse. Stopped (D) : Procesos que esperan a que se finalice alguna operación de Entrada/Salida. Zombie (Z) : Procesos que han terminado pero que siguen apareciendo en la tabla de procesos.</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sudo passwd root para ponerle contraseña al usuario root.</w:t>
      </w:r>
    </w:p>
    <w:p w:rsidR="00000000" w:rsidDel="00000000" w:rsidP="00000000" w:rsidRDefault="00000000" w:rsidRPr="00000000" w14:paraId="00000007">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