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FORTRAN: Es un lenguaje de programación compilado utilizado principalmente en matemáticas y en aplicaciones de cálculo científico.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editar se puede utilizar EMACS, mientras que si necesitamos una librería podemos recurrir a ZOFU.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Martin Cinalli to Everyone 06:40 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program 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PERL: Es un lenguaje de programación interpretado utilizado para la manipulación de cadenas de caracteres, archivos y procesos. Uno de los frameworks más utilizados es Mojolicious, y una de sus librerías es CGI.pm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