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5D32" w14:textId="2CA65213" w:rsidR="00645559" w:rsidRPr="009C4548" w:rsidRDefault="009C4548">
      <w:r w:rsidRPr="009C4548">
        <w:t>En la máquina virtual podemos e</w:t>
      </w:r>
      <w:r>
        <w:t xml:space="preserve">ncontrar una distribución </w:t>
      </w:r>
    </w:p>
    <w:sectPr w:rsidR="00645559" w:rsidRPr="009C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59"/>
    <w:rsid w:val="00645559"/>
    <w:rsid w:val="006A3634"/>
    <w:rsid w:val="009C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1BEBB"/>
  <w15:chartTrackingRefBased/>
  <w15:docId w15:val="{6B424141-D800-4E7A-A06C-38C86984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Martinez</dc:creator>
  <cp:keywords/>
  <dc:description/>
  <cp:lastModifiedBy>Nacho Martinez</cp:lastModifiedBy>
  <cp:revision>3</cp:revision>
  <dcterms:created xsi:type="dcterms:W3CDTF">2022-03-08T23:30:00Z</dcterms:created>
  <dcterms:modified xsi:type="dcterms:W3CDTF">2022-03-09T02:04:00Z</dcterms:modified>
</cp:coreProperties>
</file>