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85616" w:rsidRDefault="004024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1- Abrir el archivo desde el sitio https://app.diagrams.net/</w:t>
      </w:r>
    </w:p>
    <w:p w14:paraId="00000002" w14:textId="433AF75C" w:rsidR="00485616" w:rsidRDefault="004024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2- Resolver las consignas allí</w:t>
      </w:r>
      <w:r>
        <w:rPr>
          <w:color w:val="000000"/>
        </w:rPr>
        <w:t xml:space="preserve"> planteadas en los pasos 1 y 2 tomando en cuenta como es el ciclo de vida de los archivos y momentos de uso de la terminal.</w:t>
      </w:r>
    </w:p>
    <w:p w14:paraId="00000003" w14:textId="77777777" w:rsidR="00485616" w:rsidRDefault="004024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3- Exportar y subir en el formato que usted considere. HTML PDF, y /o HTML</w:t>
      </w:r>
    </w:p>
    <w:sectPr w:rsidR="0048561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616"/>
    <w:rsid w:val="0040241C"/>
    <w:rsid w:val="0048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FDBE6"/>
  <w15:docId w15:val="{1A0F97FB-7A8F-4A45-811F-0B6836C2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Ezequiel Foressi</cp:lastModifiedBy>
  <cp:revision>2</cp:revision>
  <dcterms:created xsi:type="dcterms:W3CDTF">2022-03-18T20:42:00Z</dcterms:created>
  <dcterms:modified xsi:type="dcterms:W3CDTF">2022-03-18T20:42:00Z</dcterms:modified>
</cp:coreProperties>
</file>